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 А С П О Р Я Ж Е Н И 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8E30C4">
        <w:rPr>
          <w:sz w:val="28"/>
          <w:szCs w:val="28"/>
          <w:u w:val="single"/>
        </w:rPr>
        <w:t>05.08.2025г.</w:t>
      </w:r>
      <w:r w:rsidRPr="00A5730C">
        <w:rPr>
          <w:sz w:val="28"/>
          <w:szCs w:val="28"/>
          <w:u w:val="single"/>
        </w:rPr>
        <w:t xml:space="preserve">  </w:t>
      </w:r>
      <w:r w:rsidRPr="00A5730C">
        <w:rPr>
          <w:sz w:val="28"/>
          <w:szCs w:val="28"/>
        </w:rPr>
        <w:t>№</w:t>
      </w:r>
      <w:r w:rsidR="008E30C4">
        <w:rPr>
          <w:sz w:val="28"/>
          <w:szCs w:val="28"/>
        </w:rPr>
        <w:t xml:space="preserve"> 297-р</w:t>
      </w:r>
    </w:p>
    <w:p w:rsidR="00651A75" w:rsidRPr="00AE51DD" w:rsidRDefault="00B17335" w:rsidP="009575C8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tbl>
      <w:tblPr>
        <w:tblW w:w="109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AE51DD" w:rsidRPr="00ED07B0" w:rsidTr="00D93AAF">
        <w:tc>
          <w:tcPr>
            <w:tcW w:w="4680" w:type="dxa"/>
          </w:tcPr>
          <w:p w:rsidR="00AE51DD" w:rsidRDefault="00AE51DD" w:rsidP="00D93AAF">
            <w:pPr>
              <w:rPr>
                <w:szCs w:val="28"/>
              </w:rPr>
            </w:pPr>
          </w:p>
          <w:p w:rsidR="00AE51DD" w:rsidRPr="001840CB" w:rsidRDefault="00AE51DD" w:rsidP="00AE51DD">
            <w:pPr>
              <w:pStyle w:val="a3"/>
              <w:tabs>
                <w:tab w:val="clear" w:pos="4536"/>
                <w:tab w:val="clear" w:pos="9072"/>
              </w:tabs>
              <w:jc w:val="both"/>
              <w:rPr>
                <w:bCs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акта </w:t>
            </w:r>
            <w:proofErr w:type="gramStart"/>
            <w:r>
              <w:rPr>
                <w:sz w:val="28"/>
                <w:szCs w:val="28"/>
              </w:rPr>
              <w:t>обследования  дерева</w:t>
            </w:r>
            <w:proofErr w:type="gramEnd"/>
            <w:r>
              <w:rPr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Шумячи </w:t>
            </w:r>
            <w:proofErr w:type="spellStart"/>
            <w:r>
              <w:rPr>
                <w:sz w:val="28"/>
                <w:szCs w:val="28"/>
              </w:rPr>
              <w:t>Шумячского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</w:t>
            </w:r>
          </w:p>
        </w:tc>
        <w:tc>
          <w:tcPr>
            <w:tcW w:w="6237" w:type="dxa"/>
          </w:tcPr>
          <w:p w:rsidR="00AE51DD" w:rsidRPr="00884D54" w:rsidRDefault="00AE51DD" w:rsidP="00D93AAF">
            <w:pPr>
              <w:pStyle w:val="a3"/>
              <w:tabs>
                <w:tab w:val="clear" w:pos="4536"/>
                <w:tab w:val="clear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AE51DD" w:rsidRPr="00ED07B0" w:rsidRDefault="00AE51DD" w:rsidP="00AE51DD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520191" w:rsidRDefault="00520191" w:rsidP="00520191">
      <w:pPr>
        <w:pStyle w:val="a3"/>
        <w:tabs>
          <w:tab w:val="clear" w:pos="4536"/>
          <w:tab w:val="clear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74ED4">
        <w:rPr>
          <w:sz w:val="28"/>
          <w:szCs w:val="28"/>
        </w:rPr>
        <w:t xml:space="preserve">уководствуясь </w:t>
      </w:r>
      <w:r w:rsidRPr="00A17F63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Pr="00A17F63">
        <w:rPr>
          <w:sz w:val="28"/>
          <w:szCs w:val="28"/>
        </w:rPr>
        <w:t xml:space="preserve"> благоустройства территории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утвержденными решением </w:t>
      </w:r>
      <w:proofErr w:type="spellStart"/>
      <w:r>
        <w:rPr>
          <w:sz w:val="28"/>
          <w:szCs w:val="28"/>
        </w:rPr>
        <w:t>Шумячского</w:t>
      </w:r>
      <w:proofErr w:type="spellEnd"/>
      <w:r>
        <w:rPr>
          <w:sz w:val="28"/>
          <w:szCs w:val="28"/>
        </w:rPr>
        <w:t xml:space="preserve"> окружного Совета депутатов от 25.07.2025 №119, на основании заявления Ивановой Н.А., </w:t>
      </w:r>
    </w:p>
    <w:p w:rsidR="00520191" w:rsidRDefault="00520191" w:rsidP="00520191">
      <w:pPr>
        <w:pStyle w:val="a3"/>
        <w:tabs>
          <w:tab w:val="clear" w:pos="4536"/>
          <w:tab w:val="clear" w:pos="9072"/>
        </w:tabs>
        <w:ind w:firstLine="709"/>
        <w:jc w:val="both"/>
        <w:rPr>
          <w:sz w:val="28"/>
          <w:szCs w:val="28"/>
        </w:rPr>
      </w:pPr>
    </w:p>
    <w:p w:rsidR="00520191" w:rsidRDefault="00520191" w:rsidP="00520191">
      <w:pPr>
        <w:pStyle w:val="a3"/>
        <w:tabs>
          <w:tab w:val="clear" w:pos="4536"/>
          <w:tab w:val="clear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Акт обследования вырубки дерева (породы – береза), растущего вблизи д.16 по ул. Энергетиков п. Шумячи Смоленской области.</w:t>
      </w:r>
    </w:p>
    <w:p w:rsidR="00520191" w:rsidRDefault="00520191" w:rsidP="00520191">
      <w:pPr>
        <w:pStyle w:val="a3"/>
        <w:ind w:firstLine="709"/>
        <w:jc w:val="both"/>
        <w:rPr>
          <w:sz w:val="28"/>
          <w:szCs w:val="28"/>
        </w:rPr>
      </w:pPr>
    </w:p>
    <w:p w:rsidR="00520191" w:rsidRPr="00296D1F" w:rsidRDefault="00520191" w:rsidP="0052019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Pr="00C5426B">
        <w:rPr>
          <w:sz w:val="28"/>
          <w:szCs w:val="28"/>
        </w:rPr>
        <w:t>азрешить</w:t>
      </w:r>
      <w:r>
        <w:rPr>
          <w:sz w:val="28"/>
          <w:szCs w:val="28"/>
        </w:rPr>
        <w:t xml:space="preserve"> Ивановой Н.А., проживающей по адресу: Смоленская область,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Шумячи ул. Энергетиков, д.16 произвести вырубку дерева (породы - береза), растущего вблизи д.16 по ул. Энергетиков </w:t>
      </w:r>
      <w:r w:rsidRPr="0024229F">
        <w:rPr>
          <w:sz w:val="28"/>
          <w:szCs w:val="28"/>
        </w:rPr>
        <w:t>в п. Шумячи</w:t>
      </w:r>
      <w:r>
        <w:rPr>
          <w:sz w:val="28"/>
          <w:szCs w:val="28"/>
        </w:rPr>
        <w:t xml:space="preserve"> Смоленской области, за счет собственных средств, с последующей  посадкой низкорастущих деревьев с поверхностной (неглубокой) корневой системой, по согласованию с Администрацией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 </w:t>
      </w:r>
    </w:p>
    <w:p w:rsidR="00520191" w:rsidRPr="005F7156" w:rsidRDefault="00520191" w:rsidP="00520191">
      <w:pPr>
        <w:pStyle w:val="a3"/>
        <w:tabs>
          <w:tab w:val="clear" w:pos="4536"/>
          <w:tab w:val="clear" w:pos="9072"/>
        </w:tabs>
        <w:ind w:firstLine="709"/>
        <w:jc w:val="both"/>
        <w:rPr>
          <w:sz w:val="16"/>
          <w:szCs w:val="16"/>
        </w:rPr>
      </w:pPr>
    </w:p>
    <w:p w:rsidR="00520191" w:rsidRPr="00520191" w:rsidRDefault="00520191" w:rsidP="00520191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520191">
        <w:rPr>
          <w:sz w:val="28"/>
          <w:szCs w:val="28"/>
        </w:rPr>
        <w:t>3. 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520191">
        <w:rPr>
          <w:sz w:val="28"/>
          <w:szCs w:val="28"/>
        </w:rPr>
        <w:t>Шумячский</w:t>
      </w:r>
      <w:proofErr w:type="spellEnd"/>
      <w:r w:rsidRPr="00520191">
        <w:rPr>
          <w:sz w:val="28"/>
          <w:szCs w:val="28"/>
        </w:rPr>
        <w:t xml:space="preserve"> муниципальный округ» Смоленской области, </w:t>
      </w:r>
      <w:r w:rsidRPr="00520191">
        <w:rPr>
          <w:color w:val="000000"/>
          <w:sz w:val="28"/>
          <w:szCs w:val="28"/>
        </w:rPr>
        <w:t>курирующего вопросы строительства, капитального ремонта, жилищно-коммунального и дорожного хозяйства.</w:t>
      </w:r>
    </w:p>
    <w:p w:rsidR="00AE51DD" w:rsidRPr="00AE51DD" w:rsidRDefault="00AE51DD" w:rsidP="00520191">
      <w:pPr>
        <w:pStyle w:val="a3"/>
        <w:tabs>
          <w:tab w:val="clear" w:pos="4536"/>
          <w:tab w:val="clear" w:pos="9072"/>
        </w:tabs>
        <w:ind w:firstLine="709"/>
        <w:jc w:val="both"/>
        <w:rPr>
          <w:sz w:val="28"/>
          <w:szCs w:val="28"/>
        </w:rPr>
      </w:pPr>
    </w:p>
    <w:p w:rsidR="00AE51DD" w:rsidRDefault="00AE51DD" w:rsidP="00AE51DD">
      <w:pPr>
        <w:rPr>
          <w:szCs w:val="28"/>
        </w:rPr>
      </w:pPr>
    </w:p>
    <w:p w:rsidR="00CA5AEF" w:rsidRDefault="00CA5AEF" w:rsidP="00AE51DD">
      <w:pPr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23"/>
        <w:gridCol w:w="275"/>
        <w:gridCol w:w="2841"/>
      </w:tblGrid>
      <w:tr w:rsidR="00AE51DD" w:rsidRPr="00ED07B0" w:rsidTr="00CA5AEF">
        <w:tc>
          <w:tcPr>
            <w:tcW w:w="6523" w:type="dxa"/>
          </w:tcPr>
          <w:p w:rsidR="00AE51DD" w:rsidRDefault="00AE51DD" w:rsidP="00D93AAF">
            <w:pPr>
              <w:pStyle w:val="23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Pr="00ED07B0">
              <w:rPr>
                <w:szCs w:val="28"/>
              </w:rPr>
              <w:t xml:space="preserve">муниципального образования </w:t>
            </w:r>
          </w:p>
          <w:p w:rsidR="00AE51DD" w:rsidRDefault="00AE51DD" w:rsidP="00D93AAF">
            <w:pPr>
              <w:pStyle w:val="23"/>
              <w:rPr>
                <w:szCs w:val="28"/>
              </w:rPr>
            </w:pPr>
            <w:r w:rsidRPr="00ED07B0">
              <w:rPr>
                <w:szCs w:val="28"/>
              </w:rPr>
              <w:t>«</w:t>
            </w:r>
            <w:proofErr w:type="spellStart"/>
            <w:r w:rsidRPr="00ED07B0">
              <w:rPr>
                <w:szCs w:val="28"/>
              </w:rPr>
              <w:t>Шумячский</w:t>
            </w:r>
            <w:proofErr w:type="spellEnd"/>
            <w:r w:rsidRPr="00ED07B0">
              <w:rPr>
                <w:szCs w:val="28"/>
              </w:rPr>
              <w:t xml:space="preserve"> </w:t>
            </w:r>
            <w:r>
              <w:rPr>
                <w:szCs w:val="28"/>
              </w:rPr>
              <w:t>муниципальный округ</w:t>
            </w:r>
            <w:r w:rsidRPr="00ED07B0">
              <w:rPr>
                <w:szCs w:val="28"/>
              </w:rPr>
              <w:t>»</w:t>
            </w:r>
          </w:p>
          <w:p w:rsidR="00AE51DD" w:rsidRPr="00ED07B0" w:rsidRDefault="00AE51DD" w:rsidP="00D93AAF">
            <w:pPr>
              <w:pStyle w:val="23"/>
              <w:rPr>
                <w:szCs w:val="28"/>
              </w:rPr>
            </w:pPr>
            <w:r w:rsidRPr="00ED07B0">
              <w:rPr>
                <w:szCs w:val="28"/>
              </w:rPr>
              <w:t xml:space="preserve">Смоленской области </w:t>
            </w:r>
          </w:p>
        </w:tc>
        <w:tc>
          <w:tcPr>
            <w:tcW w:w="275" w:type="dxa"/>
          </w:tcPr>
          <w:p w:rsidR="00AE51DD" w:rsidRPr="00ED07B0" w:rsidRDefault="00AE51DD" w:rsidP="00D93AAF">
            <w:pPr>
              <w:rPr>
                <w:szCs w:val="28"/>
              </w:rPr>
            </w:pPr>
          </w:p>
        </w:tc>
        <w:tc>
          <w:tcPr>
            <w:tcW w:w="2841" w:type="dxa"/>
          </w:tcPr>
          <w:p w:rsidR="00AE51DD" w:rsidRPr="00ED07B0" w:rsidRDefault="00AE51DD" w:rsidP="00D93AAF">
            <w:pPr>
              <w:rPr>
                <w:szCs w:val="28"/>
              </w:rPr>
            </w:pPr>
          </w:p>
          <w:p w:rsidR="00AE51DD" w:rsidRDefault="00AE51DD" w:rsidP="00D93AA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  <w:p w:rsidR="00AE51DD" w:rsidRPr="00CA5AEF" w:rsidRDefault="00AE51DD" w:rsidP="00D93AAF">
            <w:pPr>
              <w:jc w:val="right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</w:t>
            </w:r>
            <w:r w:rsidR="00CA5AEF">
              <w:rPr>
                <w:szCs w:val="28"/>
              </w:rPr>
              <w:t xml:space="preserve">  </w:t>
            </w:r>
            <w:r w:rsidRPr="00CA5AEF">
              <w:rPr>
                <w:sz w:val="28"/>
                <w:szCs w:val="28"/>
              </w:rPr>
              <w:t>Д.А. Каменев</w:t>
            </w:r>
          </w:p>
        </w:tc>
      </w:tr>
    </w:tbl>
    <w:p w:rsidR="00535EF2" w:rsidRDefault="00535EF2" w:rsidP="00594294">
      <w:pPr>
        <w:jc w:val="both"/>
        <w:rPr>
          <w:sz w:val="28"/>
          <w:szCs w:val="28"/>
        </w:rPr>
      </w:pPr>
    </w:p>
    <w:p w:rsidR="00F50122" w:rsidRDefault="00F50122" w:rsidP="00F50122">
      <w:pPr>
        <w:rPr>
          <w:rFonts w:ascii="Calibri" w:hAnsi="Calibri"/>
          <w:sz w:val="22"/>
          <w:szCs w:val="22"/>
          <w:lang w:eastAsia="en-US"/>
        </w:rPr>
      </w:pPr>
    </w:p>
    <w:p w:rsidR="00F50122" w:rsidRDefault="00F50122" w:rsidP="00F50122">
      <w:pPr>
        <w:rPr>
          <w:rFonts w:ascii="Calibri" w:hAnsi="Calibri"/>
          <w:sz w:val="22"/>
          <w:szCs w:val="22"/>
          <w:lang w:eastAsia="en-US"/>
        </w:rPr>
      </w:pPr>
    </w:p>
    <w:p w:rsidR="00F50122" w:rsidRDefault="00F50122" w:rsidP="00F50122">
      <w:pPr>
        <w:rPr>
          <w:rFonts w:ascii="Calibri" w:hAnsi="Calibri"/>
          <w:sz w:val="22"/>
          <w:szCs w:val="22"/>
          <w:lang w:eastAsia="en-US"/>
        </w:rPr>
      </w:pPr>
    </w:p>
    <w:p w:rsidR="00F50122" w:rsidRDefault="00F50122" w:rsidP="00F50122">
      <w:pPr>
        <w:jc w:val="both"/>
        <w:rPr>
          <w:sz w:val="28"/>
          <w:szCs w:val="28"/>
        </w:rPr>
      </w:pPr>
      <w:bookmarkStart w:id="0" w:name="_GoBack"/>
      <w:bookmarkEnd w:id="0"/>
    </w:p>
    <w:sectPr w:rsidR="00F50122" w:rsidSect="00576AE6">
      <w:headerReference w:type="even" r:id="rId9"/>
      <w:headerReference w:type="default" r:id="rId10"/>
      <w:pgSz w:w="11907" w:h="16840" w:code="9"/>
      <w:pgMar w:top="1134" w:right="567" w:bottom="28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440" w:rsidRDefault="00075440">
      <w:r>
        <w:separator/>
      </w:r>
    </w:p>
  </w:endnote>
  <w:endnote w:type="continuationSeparator" w:id="0">
    <w:p w:rsidR="00075440" w:rsidRDefault="0007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440" w:rsidRDefault="00075440">
      <w:r>
        <w:separator/>
      </w:r>
    </w:p>
  </w:footnote>
  <w:footnote w:type="continuationSeparator" w:id="0">
    <w:p w:rsidR="00075440" w:rsidRDefault="00075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769" w:rsidRDefault="002F5769">
    <w:pPr>
      <w:pStyle w:val="a3"/>
      <w:jc w:val="center"/>
    </w:pP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995683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1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0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8"/>
  </w:num>
  <w:num w:numId="21">
    <w:abstractNumId w:val="22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03F7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440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0191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23B8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0C4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51DD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AEF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DFB2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  <w:style w:type="paragraph" w:customStyle="1" w:styleId="23">
    <w:name w:val="Основной текст 23"/>
    <w:basedOn w:val="a"/>
    <w:rsid w:val="00AE51DD"/>
    <w:pPr>
      <w:overflowPunct w:val="0"/>
      <w:autoSpaceDE w:val="0"/>
      <w:autoSpaceDN w:val="0"/>
      <w:adjustRightInd w:val="0"/>
      <w:textAlignment w:val="baseline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659CD-DF60-4F8A-BB55-D1E1C931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4</cp:revision>
  <cp:lastPrinted>2025-08-04T07:46:00Z</cp:lastPrinted>
  <dcterms:created xsi:type="dcterms:W3CDTF">2025-08-04T07:46:00Z</dcterms:created>
  <dcterms:modified xsi:type="dcterms:W3CDTF">2025-08-08T11:41:00Z</dcterms:modified>
</cp:coreProperties>
</file>