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F73A8F" w:rsidRDefault="00EB0415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403EB0" w:rsidRPr="00F73A8F" w:rsidRDefault="00403EB0">
      <w:pPr>
        <w:pStyle w:val="40"/>
        <w:rPr>
          <w:b/>
        </w:rPr>
      </w:pPr>
      <w:r w:rsidRPr="00F73A8F">
        <w:rPr>
          <w:b/>
        </w:rPr>
        <w:t>А</w:t>
      </w:r>
      <w:r w:rsidR="00093D57" w:rsidRPr="00F73A8F">
        <w:rPr>
          <w:b/>
        </w:rPr>
        <w:t>ДМИНИСТРАЦИЯ</w:t>
      </w:r>
      <w:r w:rsidRPr="00F73A8F">
        <w:rPr>
          <w:b/>
        </w:rPr>
        <w:t xml:space="preserve">  МУНИЦИПАЛЬНОГО  ОБРАЗОВАНИЯ </w:t>
      </w:r>
    </w:p>
    <w:p w:rsidR="00403EB0" w:rsidRPr="00F73A8F" w:rsidRDefault="003D08B5">
      <w:pPr>
        <w:jc w:val="center"/>
        <w:rPr>
          <w:b/>
          <w:sz w:val="28"/>
        </w:rPr>
      </w:pPr>
      <w:r w:rsidRPr="00F73A8F">
        <w:rPr>
          <w:b/>
          <w:sz w:val="28"/>
        </w:rPr>
        <w:t>«</w:t>
      </w:r>
      <w:r w:rsidR="00403EB0" w:rsidRPr="00F73A8F">
        <w:rPr>
          <w:b/>
          <w:sz w:val="28"/>
        </w:rPr>
        <w:t>ШУМЯЧСКИЙ  РАЙОН</w:t>
      </w:r>
      <w:r w:rsidRPr="00F73A8F">
        <w:rPr>
          <w:b/>
          <w:sz w:val="28"/>
        </w:rPr>
        <w:t>»</w:t>
      </w:r>
      <w:r w:rsidR="00403EB0" w:rsidRPr="00F73A8F">
        <w:rPr>
          <w:b/>
          <w:sz w:val="28"/>
        </w:rPr>
        <w:t xml:space="preserve"> СМОЛЕНСКОЙ  ОБЛАСТИ</w:t>
      </w:r>
    </w:p>
    <w:p w:rsidR="00403EB0" w:rsidRPr="00F73A8F" w:rsidRDefault="00403EB0">
      <w:pPr>
        <w:jc w:val="center"/>
        <w:rPr>
          <w:b/>
        </w:rPr>
      </w:pPr>
    </w:p>
    <w:p w:rsidR="00403EB0" w:rsidRPr="00F73A8F" w:rsidRDefault="00403EB0">
      <w:pPr>
        <w:pStyle w:val="10"/>
        <w:rPr>
          <w:b/>
          <w:sz w:val="28"/>
        </w:rPr>
      </w:pPr>
      <w:r w:rsidRPr="00F73A8F">
        <w:rPr>
          <w:b/>
          <w:sz w:val="28"/>
        </w:rPr>
        <w:t>РАСПОРЯЖЕНИЕ</w:t>
      </w:r>
    </w:p>
    <w:p w:rsidR="00403EB0" w:rsidRPr="00F73A8F" w:rsidRDefault="00403EB0">
      <w:pPr>
        <w:pStyle w:val="a6"/>
        <w:tabs>
          <w:tab w:val="clear" w:pos="4536"/>
          <w:tab w:val="clear" w:pos="9072"/>
        </w:tabs>
      </w:pPr>
    </w:p>
    <w:p w:rsidR="00403EB0" w:rsidRPr="00F73A8F" w:rsidRDefault="00403EB0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>от</w:t>
      </w:r>
      <w:r w:rsidRPr="00F73A8F">
        <w:rPr>
          <w:sz w:val="28"/>
          <w:szCs w:val="28"/>
          <w:u w:val="single"/>
        </w:rPr>
        <w:t xml:space="preserve"> </w:t>
      </w:r>
      <w:r w:rsidR="00340B12">
        <w:rPr>
          <w:sz w:val="28"/>
          <w:szCs w:val="28"/>
          <w:u w:val="single"/>
        </w:rPr>
        <w:t>31.07.2024г.</w:t>
      </w:r>
      <w:r w:rsidRPr="00F73A8F">
        <w:rPr>
          <w:sz w:val="28"/>
          <w:szCs w:val="28"/>
          <w:u w:val="single"/>
        </w:rPr>
        <w:t xml:space="preserve"> </w:t>
      </w:r>
      <w:r w:rsidRPr="00F73A8F">
        <w:rPr>
          <w:sz w:val="28"/>
          <w:szCs w:val="28"/>
        </w:rPr>
        <w:t>№</w:t>
      </w:r>
      <w:r w:rsidR="00340B12">
        <w:rPr>
          <w:sz w:val="28"/>
          <w:szCs w:val="28"/>
        </w:rPr>
        <w:t xml:space="preserve"> 267-р</w:t>
      </w:r>
    </w:p>
    <w:p w:rsidR="005D2D95" w:rsidRDefault="008A7BDD">
      <w:pPr>
        <w:jc w:val="both"/>
        <w:rPr>
          <w:sz w:val="28"/>
          <w:szCs w:val="28"/>
        </w:rPr>
      </w:pPr>
      <w:r w:rsidRPr="00F73A8F">
        <w:rPr>
          <w:sz w:val="28"/>
          <w:szCs w:val="28"/>
        </w:rPr>
        <w:t xml:space="preserve">        п. Шумячи</w:t>
      </w:r>
    </w:p>
    <w:p w:rsidR="001C6DDB" w:rsidRDefault="001C6DDB">
      <w:pPr>
        <w:jc w:val="both"/>
        <w:rPr>
          <w:sz w:val="28"/>
          <w:szCs w:val="28"/>
        </w:rPr>
      </w:pP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9639"/>
      </w:tblGrid>
      <w:tr w:rsidR="001C6DDB" w:rsidRPr="00DA38C5" w:rsidTr="00DF758B">
        <w:tc>
          <w:tcPr>
            <w:tcW w:w="5000" w:type="pct"/>
          </w:tcPr>
          <w:p w:rsidR="001C6DDB" w:rsidRPr="00DA38C5" w:rsidRDefault="001C6DDB" w:rsidP="001C6DDB">
            <w:pPr>
              <w:pStyle w:val="aff0"/>
              <w:spacing w:before="0" w:after="0" w:line="240" w:lineRule="auto"/>
              <w:ind w:right="5131"/>
              <w:rPr>
                <w:sz w:val="28"/>
              </w:rPr>
            </w:pPr>
            <w:r w:rsidRPr="00A86A5D">
              <w:rPr>
                <w:sz w:val="28"/>
                <w:szCs w:val="28"/>
              </w:rPr>
              <w:t>О</w:t>
            </w:r>
            <w:r w:rsidRPr="00DD0C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назначении</w:t>
            </w:r>
            <w:r w:rsidRPr="00A86A5D">
              <w:rPr>
                <w:sz w:val="28"/>
                <w:szCs w:val="28"/>
              </w:rPr>
              <w:t xml:space="preserve"> ответственно</w:t>
            </w:r>
            <w:r>
              <w:rPr>
                <w:sz w:val="28"/>
                <w:szCs w:val="28"/>
              </w:rPr>
              <w:t>го</w:t>
            </w:r>
            <w:r w:rsidRPr="00A86A5D">
              <w:rPr>
                <w:sz w:val="28"/>
                <w:szCs w:val="28"/>
              </w:rPr>
              <w:t xml:space="preserve"> за</w:t>
            </w:r>
            <w:r>
              <w:rPr>
                <w:sz w:val="28"/>
                <w:szCs w:val="28"/>
              </w:rPr>
              <w:t> </w:t>
            </w:r>
            <w:r w:rsidRPr="00A86A5D">
              <w:rPr>
                <w:sz w:val="28"/>
                <w:szCs w:val="28"/>
              </w:rPr>
              <w:t>защиту информации, не</w:t>
            </w:r>
            <w:r>
              <w:rPr>
                <w:sz w:val="28"/>
                <w:szCs w:val="28"/>
              </w:rPr>
              <w:t> </w:t>
            </w:r>
            <w:r w:rsidRPr="00A86A5D">
              <w:rPr>
                <w:sz w:val="28"/>
                <w:szCs w:val="28"/>
              </w:rPr>
              <w:t>содержащей сведения, составляющие государственную тайну</w:t>
            </w:r>
          </w:p>
        </w:tc>
      </w:tr>
    </w:tbl>
    <w:p w:rsidR="001C6DDB" w:rsidRPr="00A86A5D" w:rsidRDefault="001C6DDB" w:rsidP="001C6DDB">
      <w:pPr>
        <w:ind w:firstLine="709"/>
        <w:rPr>
          <w:sz w:val="28"/>
          <w:szCs w:val="28"/>
        </w:rPr>
      </w:pPr>
    </w:p>
    <w:p w:rsidR="001C6DDB" w:rsidRPr="00A86A5D" w:rsidRDefault="001C6DDB" w:rsidP="001C6DDB">
      <w:pPr>
        <w:pStyle w:val="af8"/>
        <w:spacing w:line="240" w:lineRule="auto"/>
        <w:ind w:firstLine="709"/>
        <w:rPr>
          <w:sz w:val="28"/>
          <w:szCs w:val="28"/>
        </w:rPr>
      </w:pPr>
      <w:r w:rsidRPr="00A86A5D">
        <w:rPr>
          <w:sz w:val="28"/>
          <w:szCs w:val="28"/>
        </w:rPr>
        <w:t>В целях обеспечения безопасности защищаемой информации, не</w:t>
      </w:r>
      <w:r>
        <w:rPr>
          <w:sz w:val="28"/>
          <w:szCs w:val="28"/>
        </w:rPr>
        <w:t> </w:t>
      </w:r>
      <w:r w:rsidRPr="00A86A5D">
        <w:rPr>
          <w:sz w:val="28"/>
          <w:szCs w:val="28"/>
        </w:rPr>
        <w:t xml:space="preserve">содержащей сведения, составляющие государственную тайну, </w:t>
      </w:r>
      <w:r>
        <w:rPr>
          <w:sz w:val="28"/>
          <w:szCs w:val="28"/>
        </w:rPr>
        <w:t>и </w:t>
      </w:r>
      <w:r w:rsidRPr="00A86A5D">
        <w:rPr>
          <w:sz w:val="28"/>
          <w:szCs w:val="28"/>
        </w:rPr>
        <w:t>выполнения требований Федерального закона от 27 июля 2006 г. № 149-ФЗ «Об информации, информационных технологиях и о защите информации», приказа Федеральной службы по техническому и экспортному контролю от 11 февраля 2013 г. № 17 «Об утверждении Требований о защите информации, не составляющей государственную тайну, содержащейся в</w:t>
      </w:r>
      <w:r>
        <w:rPr>
          <w:sz w:val="28"/>
          <w:szCs w:val="28"/>
        </w:rPr>
        <w:t> </w:t>
      </w:r>
      <w:r w:rsidRPr="00A86A5D">
        <w:rPr>
          <w:sz w:val="28"/>
          <w:szCs w:val="28"/>
        </w:rPr>
        <w:t>государственных информационных системах»</w:t>
      </w:r>
      <w:r w:rsidRPr="00A86A5D">
        <w:rPr>
          <w:rStyle w:val="af6"/>
          <w:sz w:val="28"/>
        </w:rPr>
        <w:t>:</w:t>
      </w:r>
    </w:p>
    <w:p w:rsidR="001C6DDB" w:rsidRPr="00DD0CA2" w:rsidRDefault="001C6DDB" w:rsidP="001C6DDB">
      <w:pPr>
        <w:pStyle w:val="a1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</w:rPr>
      </w:pPr>
      <w:r w:rsidRPr="00DD0CA2">
        <w:rPr>
          <w:sz w:val="28"/>
        </w:rPr>
        <w:t>Назначить</w:t>
      </w:r>
      <w:r>
        <w:rPr>
          <w:sz w:val="28"/>
        </w:rPr>
        <w:t xml:space="preserve"> </w:t>
      </w:r>
      <w:r>
        <w:rPr>
          <w:color w:val="000000" w:themeColor="text1"/>
          <w:sz w:val="28"/>
        </w:rPr>
        <w:t>Малышкина М.Н., начальника отдела по строительству, капитальному ремонту и жилищно-коммунальному хозяйству Администрации муниципального образования «</w:t>
      </w:r>
      <w:proofErr w:type="spellStart"/>
      <w:r>
        <w:rPr>
          <w:color w:val="000000" w:themeColor="text1"/>
          <w:sz w:val="28"/>
        </w:rPr>
        <w:t>Шумячский</w:t>
      </w:r>
      <w:proofErr w:type="spellEnd"/>
      <w:r>
        <w:rPr>
          <w:color w:val="000000" w:themeColor="text1"/>
          <w:sz w:val="28"/>
        </w:rPr>
        <w:t xml:space="preserve"> район» Смоленской области, </w:t>
      </w:r>
      <w:r>
        <w:rPr>
          <w:sz w:val="28"/>
        </w:rPr>
        <w:t xml:space="preserve"> </w:t>
      </w:r>
      <w:r w:rsidRPr="00DD0CA2">
        <w:rPr>
          <w:sz w:val="28"/>
        </w:rPr>
        <w:t>ответственным за защиту информации</w:t>
      </w:r>
      <w:r>
        <w:rPr>
          <w:sz w:val="28"/>
        </w:rPr>
        <w:t xml:space="preserve"> на автоматизированном рабочем месте внешнего пользователя государственной системы обеспечения градостроительной деятельности Смоленской области.</w:t>
      </w:r>
    </w:p>
    <w:p w:rsidR="001C6DDB" w:rsidRDefault="001C6DDB" w:rsidP="001C6DDB">
      <w:pPr>
        <w:pStyle w:val="a1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sz w:val="28"/>
        </w:rPr>
      </w:pPr>
      <w:r w:rsidRPr="00A86A5D">
        <w:rPr>
          <w:sz w:val="28"/>
        </w:rPr>
        <w:t>Утвердить прилагаемую инструкцию по защите информации, не</w:t>
      </w:r>
      <w:r>
        <w:rPr>
          <w:sz w:val="28"/>
        </w:rPr>
        <w:t> </w:t>
      </w:r>
      <w:r w:rsidRPr="00A86A5D">
        <w:rPr>
          <w:sz w:val="28"/>
        </w:rPr>
        <w:t xml:space="preserve">содержащей сведения, составляющие государственную тайну, </w:t>
      </w:r>
      <w:r>
        <w:rPr>
          <w:sz w:val="28"/>
        </w:rPr>
        <w:t>в информационных системах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 </w:t>
      </w:r>
      <w:r w:rsidRPr="00DD0CA2">
        <w:rPr>
          <w:sz w:val="28"/>
        </w:rPr>
        <w:t>Смоленской области</w:t>
      </w:r>
      <w:r w:rsidRPr="00A86A5D">
        <w:rPr>
          <w:sz w:val="28"/>
        </w:rPr>
        <w:t>.</w:t>
      </w:r>
    </w:p>
    <w:p w:rsidR="001C6DDB" w:rsidRPr="00061023" w:rsidRDefault="001C6DDB" w:rsidP="001C6DDB">
      <w:pPr>
        <w:pStyle w:val="a1"/>
        <w:keepNext/>
        <w:widowControl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</w:rPr>
      </w:pPr>
      <w:r w:rsidRPr="00A86A5D">
        <w:rPr>
          <w:sz w:val="28"/>
        </w:rPr>
        <w:t xml:space="preserve">Контроль за исполнением настоящего </w:t>
      </w:r>
      <w:r>
        <w:rPr>
          <w:sz w:val="28"/>
        </w:rPr>
        <w:t>распоряжения</w:t>
      </w:r>
      <w:r w:rsidRPr="00A86A5D">
        <w:rPr>
          <w:sz w:val="28"/>
        </w:rPr>
        <w:t xml:space="preserve"> </w:t>
      </w:r>
      <w:r w:rsidRPr="00061023">
        <w:rPr>
          <w:color w:val="000000" w:themeColor="text1"/>
          <w:sz w:val="28"/>
        </w:rPr>
        <w:t>оставляю за собой.</w:t>
      </w:r>
    </w:p>
    <w:p w:rsidR="001C6DDB" w:rsidRPr="00061023" w:rsidRDefault="001C6DDB" w:rsidP="001C6DDB">
      <w:pPr>
        <w:pStyle w:val="a"/>
        <w:numPr>
          <w:ilvl w:val="0"/>
          <w:numId w:val="0"/>
        </w:numPr>
        <w:spacing w:line="240" w:lineRule="auto"/>
        <w:ind w:left="1072" w:firstLine="709"/>
        <w:rPr>
          <w:color w:val="000000" w:themeColor="text1"/>
        </w:rPr>
      </w:pPr>
    </w:p>
    <w:p w:rsidR="001C6DDB" w:rsidRPr="003E6CAE" w:rsidRDefault="001C6DDB" w:rsidP="001C6DDB">
      <w:pPr>
        <w:pStyle w:val="a"/>
        <w:numPr>
          <w:ilvl w:val="0"/>
          <w:numId w:val="0"/>
        </w:numPr>
        <w:spacing w:line="240" w:lineRule="auto"/>
        <w:ind w:left="1072" w:firstLine="709"/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529"/>
        <w:gridCol w:w="4110"/>
      </w:tblGrid>
      <w:tr w:rsidR="001C6DDB" w:rsidRPr="00281412" w:rsidTr="001C6DDB">
        <w:tc>
          <w:tcPr>
            <w:tcW w:w="5529" w:type="dxa"/>
          </w:tcPr>
          <w:p w:rsidR="001C6DDB" w:rsidRPr="00281412" w:rsidRDefault="001C6DDB" w:rsidP="001C6DDB">
            <w:pPr>
              <w:rPr>
                <w:sz w:val="28"/>
              </w:rPr>
            </w:pPr>
            <w:r w:rsidRPr="00281412">
              <w:rPr>
                <w:sz w:val="28"/>
              </w:rPr>
              <w:t>Глав</w:t>
            </w:r>
            <w:r>
              <w:rPr>
                <w:sz w:val="28"/>
              </w:rPr>
              <w:t>а</w:t>
            </w:r>
            <w:r w:rsidRPr="00281412">
              <w:rPr>
                <w:sz w:val="28"/>
              </w:rPr>
              <w:t xml:space="preserve"> муниципального образования «</w:t>
            </w:r>
            <w:proofErr w:type="spellStart"/>
            <w:r>
              <w:rPr>
                <w:sz w:val="28"/>
              </w:rPr>
              <w:t>Шумячский</w:t>
            </w:r>
            <w:proofErr w:type="spellEnd"/>
            <w:r w:rsidRPr="00281412">
              <w:rPr>
                <w:sz w:val="28"/>
              </w:rPr>
              <w:t xml:space="preserve"> район» Смоленской области</w:t>
            </w:r>
          </w:p>
        </w:tc>
        <w:tc>
          <w:tcPr>
            <w:tcW w:w="4110" w:type="dxa"/>
            <w:vAlign w:val="bottom"/>
          </w:tcPr>
          <w:p w:rsidR="001C6DDB" w:rsidRPr="00293636" w:rsidRDefault="001C6DDB" w:rsidP="001C6DDB">
            <w:pPr>
              <w:ind w:right="-112" w:firstLine="709"/>
              <w:jc w:val="right"/>
              <w:rPr>
                <w:bCs/>
                <w:sz w:val="28"/>
              </w:rPr>
            </w:pPr>
            <w:r w:rsidRPr="00293636">
              <w:rPr>
                <w:bCs/>
                <w:sz w:val="28"/>
              </w:rPr>
              <w:t>Д.А. Каменев</w:t>
            </w:r>
          </w:p>
        </w:tc>
      </w:tr>
    </w:tbl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p w:rsidR="005D2D95" w:rsidRDefault="005D2D95">
      <w:pPr>
        <w:jc w:val="both"/>
        <w:rPr>
          <w:sz w:val="28"/>
          <w:szCs w:val="28"/>
        </w:rPr>
      </w:pPr>
    </w:p>
    <w:p w:rsidR="000E2902" w:rsidRDefault="000E2902">
      <w:pPr>
        <w:jc w:val="both"/>
        <w:rPr>
          <w:sz w:val="28"/>
          <w:szCs w:val="28"/>
        </w:rPr>
      </w:pPr>
    </w:p>
    <w:tbl>
      <w:tblPr>
        <w:tblStyle w:val="ae"/>
        <w:tblW w:w="1022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9937"/>
      </w:tblGrid>
      <w:tr w:rsidR="001C6DDB" w:rsidTr="001C6DDB">
        <w:trPr>
          <w:trHeight w:val="2380"/>
        </w:trPr>
        <w:tc>
          <w:tcPr>
            <w:tcW w:w="288" w:type="dxa"/>
          </w:tcPr>
          <w:p w:rsidR="001C6DDB" w:rsidRDefault="001C6D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7" w:type="dxa"/>
          </w:tcPr>
          <w:p w:rsidR="001C6DDB" w:rsidRDefault="001C6DDB" w:rsidP="001C6DDB">
            <w:pPr>
              <w:pStyle w:val="aff3"/>
              <w:spacing w:line="240" w:lineRule="auto"/>
              <w:ind w:left="56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1C6DDB" w:rsidRPr="001C6DDB" w:rsidRDefault="001C6DDB" w:rsidP="001C6DDB">
            <w:pPr>
              <w:pStyle w:val="aff3"/>
              <w:spacing w:line="240" w:lineRule="auto"/>
              <w:ind w:left="5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DDB">
              <w:rPr>
                <w:rFonts w:ascii="Times New Roman" w:hAnsi="Times New Roman"/>
                <w:sz w:val="28"/>
                <w:szCs w:val="28"/>
              </w:rPr>
              <w:t>распоряжением Администрации муниципального образования «</w:t>
            </w:r>
            <w:proofErr w:type="spellStart"/>
            <w:r w:rsidRPr="001C6DDB">
              <w:rPr>
                <w:rFonts w:ascii="Times New Roman" w:hAnsi="Times New Roman"/>
                <w:sz w:val="28"/>
                <w:szCs w:val="28"/>
              </w:rPr>
              <w:t>Шумячский</w:t>
            </w:r>
            <w:proofErr w:type="spellEnd"/>
            <w:r w:rsidRPr="001C6DDB">
              <w:rPr>
                <w:rFonts w:ascii="Times New Roman" w:hAnsi="Times New Roman"/>
                <w:sz w:val="28"/>
                <w:szCs w:val="28"/>
              </w:rPr>
              <w:t xml:space="preserve"> район» Смоленской области</w:t>
            </w:r>
          </w:p>
          <w:p w:rsidR="001C6DDB" w:rsidRPr="001C6DDB" w:rsidRDefault="001C6DDB" w:rsidP="001C6DDB">
            <w:pPr>
              <w:pStyle w:val="aff3"/>
              <w:spacing w:line="240" w:lineRule="auto"/>
              <w:ind w:left="56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6DDB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340B12">
              <w:rPr>
                <w:rFonts w:ascii="Times New Roman" w:hAnsi="Times New Roman"/>
                <w:sz w:val="28"/>
                <w:szCs w:val="28"/>
              </w:rPr>
              <w:t>31</w:t>
            </w:r>
            <w:r w:rsidRPr="001C6DDB">
              <w:rPr>
                <w:rFonts w:ascii="Times New Roman" w:hAnsi="Times New Roman"/>
                <w:sz w:val="28"/>
                <w:szCs w:val="28"/>
              </w:rPr>
              <w:t>»</w:t>
            </w:r>
            <w:r w:rsidR="00340B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0B12" w:rsidRPr="00340B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07        </w:t>
            </w:r>
            <w:r w:rsidRPr="001C6DDB">
              <w:rPr>
                <w:rFonts w:ascii="Times New Roman" w:hAnsi="Times New Roman"/>
                <w:sz w:val="28"/>
                <w:szCs w:val="28"/>
              </w:rPr>
              <w:t xml:space="preserve">2024 г. № </w:t>
            </w:r>
            <w:r w:rsidR="00340B12">
              <w:rPr>
                <w:rFonts w:ascii="Times New Roman" w:hAnsi="Times New Roman"/>
                <w:sz w:val="28"/>
                <w:szCs w:val="28"/>
              </w:rPr>
              <w:t>267-р</w:t>
            </w:r>
          </w:p>
          <w:p w:rsidR="001C6DDB" w:rsidRDefault="001C6DDB">
            <w:pPr>
              <w:jc w:val="both"/>
              <w:rPr>
                <w:sz w:val="28"/>
                <w:szCs w:val="28"/>
              </w:rPr>
            </w:pPr>
          </w:p>
        </w:tc>
      </w:tr>
    </w:tbl>
    <w:p w:rsidR="005E1711" w:rsidRDefault="005E1711">
      <w:pPr>
        <w:jc w:val="both"/>
        <w:rPr>
          <w:sz w:val="28"/>
          <w:szCs w:val="28"/>
        </w:rPr>
      </w:pPr>
    </w:p>
    <w:p w:rsidR="001C6DDB" w:rsidRPr="003530F9" w:rsidRDefault="001C6DDB" w:rsidP="001C6DDB">
      <w:pPr>
        <w:pStyle w:val="afb"/>
        <w:spacing w:line="240" w:lineRule="auto"/>
        <w:rPr>
          <w:sz w:val="28"/>
        </w:rPr>
      </w:pPr>
      <w:r w:rsidRPr="003530F9">
        <w:rPr>
          <w:sz w:val="28"/>
        </w:rPr>
        <w:t>Инструкция по защите информации, не содержащей сведения, составляющие государственную тайну, в информационных системах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 w:rsidRPr="003530F9">
        <w:rPr>
          <w:sz w:val="28"/>
        </w:rPr>
        <w:t xml:space="preserve"> район» Смоленской области</w:t>
      </w:r>
    </w:p>
    <w:p w:rsidR="001C6DDB" w:rsidRPr="00126D6C" w:rsidRDefault="001C6DDB" w:rsidP="001C6DDB">
      <w:pPr>
        <w:pStyle w:val="1"/>
        <w:spacing w:after="120" w:line="240" w:lineRule="auto"/>
        <w:rPr>
          <w:b w:val="0"/>
          <w:sz w:val="28"/>
        </w:rPr>
      </w:pPr>
      <w:r w:rsidRPr="00126D6C">
        <w:rPr>
          <w:b w:val="0"/>
          <w:sz w:val="28"/>
        </w:rPr>
        <w:t>Общие положения</w:t>
      </w:r>
    </w:p>
    <w:p w:rsidR="001C6DDB" w:rsidRPr="00A86A5D" w:rsidRDefault="001C6DDB" w:rsidP="001C6DDB">
      <w:pPr>
        <w:pStyle w:val="2"/>
        <w:tabs>
          <w:tab w:val="left" w:pos="1276"/>
        </w:tabs>
        <w:spacing w:line="240" w:lineRule="auto"/>
        <w:ind w:left="0"/>
        <w:rPr>
          <w:sz w:val="28"/>
        </w:rPr>
      </w:pPr>
      <w:r w:rsidRPr="00A86A5D">
        <w:rPr>
          <w:sz w:val="28"/>
        </w:rPr>
        <w:t>Инструкция по защите информации</w:t>
      </w:r>
      <w:r>
        <w:rPr>
          <w:sz w:val="28"/>
        </w:rPr>
        <w:t xml:space="preserve"> </w:t>
      </w:r>
      <w:r w:rsidRPr="00A86A5D">
        <w:rPr>
          <w:sz w:val="28"/>
        </w:rPr>
        <w:t>(далее –Инструкция), не</w:t>
      </w:r>
      <w:r>
        <w:rPr>
          <w:sz w:val="28"/>
        </w:rPr>
        <w:t> </w:t>
      </w:r>
      <w:r w:rsidRPr="00A86A5D">
        <w:rPr>
          <w:sz w:val="28"/>
        </w:rPr>
        <w:t xml:space="preserve">содержащей сведения, составляющие государственную тайну, </w:t>
      </w:r>
      <w:r>
        <w:rPr>
          <w:sz w:val="28"/>
        </w:rPr>
        <w:t>в информационных системах  Администрации муниципального образования 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(далее – Администрация) </w:t>
      </w:r>
      <w:r w:rsidRPr="00A86A5D">
        <w:rPr>
          <w:sz w:val="28"/>
        </w:rPr>
        <w:t>определяет основные функции, обязанности</w:t>
      </w:r>
      <w:r>
        <w:rPr>
          <w:sz w:val="28"/>
        </w:rPr>
        <w:t xml:space="preserve"> и</w:t>
      </w:r>
      <w:r w:rsidRPr="00A86A5D">
        <w:rPr>
          <w:sz w:val="28"/>
        </w:rPr>
        <w:t xml:space="preserve"> права ответственного за</w:t>
      </w:r>
      <w:r>
        <w:rPr>
          <w:sz w:val="28"/>
        </w:rPr>
        <w:t> </w:t>
      </w:r>
      <w:r w:rsidRPr="00A86A5D">
        <w:rPr>
          <w:sz w:val="28"/>
        </w:rPr>
        <w:t>защиту информации, не</w:t>
      </w:r>
      <w:r>
        <w:rPr>
          <w:sz w:val="28"/>
        </w:rPr>
        <w:t> </w:t>
      </w:r>
      <w:r w:rsidRPr="00A86A5D">
        <w:rPr>
          <w:sz w:val="28"/>
        </w:rPr>
        <w:t>содержащей сведения, составляющие государственную тайну</w:t>
      </w:r>
      <w:r>
        <w:rPr>
          <w:sz w:val="28"/>
        </w:rPr>
        <w:t xml:space="preserve">, </w:t>
      </w:r>
      <w:r w:rsidRPr="00A86A5D">
        <w:rPr>
          <w:sz w:val="28"/>
        </w:rPr>
        <w:t>(далее – Ответственный)</w:t>
      </w:r>
      <w:r>
        <w:rPr>
          <w:sz w:val="28"/>
        </w:rPr>
        <w:t xml:space="preserve"> в информационных системах Администрации</w:t>
      </w:r>
      <w:r w:rsidRPr="00A86A5D">
        <w:rPr>
          <w:sz w:val="28"/>
        </w:rPr>
        <w:t>.</w:t>
      </w:r>
    </w:p>
    <w:p w:rsidR="001C6DDB" w:rsidRPr="00A86A5D" w:rsidRDefault="001C6DDB" w:rsidP="001C6DDB">
      <w:pPr>
        <w:pStyle w:val="2"/>
        <w:tabs>
          <w:tab w:val="left" w:pos="1276"/>
        </w:tabs>
        <w:spacing w:line="240" w:lineRule="auto"/>
        <w:ind w:left="0"/>
        <w:rPr>
          <w:sz w:val="28"/>
        </w:rPr>
      </w:pPr>
      <w:r w:rsidRPr="00A86A5D">
        <w:rPr>
          <w:sz w:val="28"/>
        </w:rPr>
        <w:t xml:space="preserve">В своей деятельности Ответственный руководствуется настоящей Инструкцией, локальными актами </w:t>
      </w:r>
      <w:r>
        <w:rPr>
          <w:sz w:val="28"/>
        </w:rPr>
        <w:t>Администрации</w:t>
      </w:r>
      <w:r w:rsidRPr="00A86A5D">
        <w:rPr>
          <w:sz w:val="28"/>
        </w:rPr>
        <w:t>, регламентирующими процессы обеспечения защиты информации ограниченного доступа, не</w:t>
      </w:r>
      <w:r>
        <w:rPr>
          <w:sz w:val="28"/>
        </w:rPr>
        <w:t> </w:t>
      </w:r>
      <w:r w:rsidRPr="00A86A5D">
        <w:rPr>
          <w:sz w:val="28"/>
        </w:rPr>
        <w:t>содержащей сведения, составляющие государственную тайну (далее – информация), действующим законодательством Российской Федерации в</w:t>
      </w:r>
      <w:r>
        <w:rPr>
          <w:sz w:val="28"/>
        </w:rPr>
        <w:t> </w:t>
      </w:r>
      <w:r w:rsidRPr="00A86A5D">
        <w:rPr>
          <w:sz w:val="28"/>
        </w:rPr>
        <w:t>области защиты информации.</w:t>
      </w:r>
    </w:p>
    <w:p w:rsidR="001C6DDB" w:rsidRPr="00840933" w:rsidRDefault="001C6DDB" w:rsidP="001C6DDB">
      <w:pPr>
        <w:pStyle w:val="1"/>
        <w:spacing w:after="120" w:line="240" w:lineRule="auto"/>
        <w:rPr>
          <w:b w:val="0"/>
          <w:bCs w:val="0"/>
          <w:sz w:val="28"/>
        </w:rPr>
      </w:pPr>
      <w:r w:rsidRPr="00840933">
        <w:rPr>
          <w:b w:val="0"/>
          <w:bCs w:val="0"/>
          <w:sz w:val="28"/>
        </w:rPr>
        <w:t>Основные функции и обязанности ответственного за защиту информации, не содержащей сведения, составляющие государственную тайну</w:t>
      </w:r>
    </w:p>
    <w:p w:rsidR="001C6DDB" w:rsidRPr="00A86A5D" w:rsidRDefault="001C6DDB" w:rsidP="001C6DDB">
      <w:pPr>
        <w:pStyle w:val="2"/>
        <w:spacing w:line="240" w:lineRule="auto"/>
        <w:ind w:left="0"/>
        <w:rPr>
          <w:color w:val="000000"/>
          <w:sz w:val="28"/>
        </w:rPr>
      </w:pPr>
      <w:r w:rsidRPr="00A86A5D">
        <w:rPr>
          <w:sz w:val="28"/>
        </w:rPr>
        <w:t>Функции</w:t>
      </w:r>
      <w:r w:rsidRPr="00A86A5D">
        <w:rPr>
          <w:color w:val="000000"/>
          <w:sz w:val="28"/>
        </w:rPr>
        <w:t xml:space="preserve"> Ответственного:</w:t>
      </w:r>
    </w:p>
    <w:p w:rsidR="001C6DDB" w:rsidRPr="00A86A5D" w:rsidRDefault="001C6DDB" w:rsidP="001C6DDB">
      <w:pPr>
        <w:pStyle w:val="2"/>
        <w:numPr>
          <w:ilvl w:val="2"/>
          <w:numId w:val="30"/>
        </w:numPr>
        <w:spacing w:line="240" w:lineRule="auto"/>
        <w:ind w:left="0"/>
        <w:rPr>
          <w:sz w:val="28"/>
        </w:rPr>
      </w:pPr>
      <w:r w:rsidRPr="00A86A5D">
        <w:rPr>
          <w:sz w:val="28"/>
        </w:rPr>
        <w:t>Обеспечение защиты информации на всех стадиях (этапах) создания, в</w:t>
      </w:r>
      <w:r>
        <w:rPr>
          <w:sz w:val="28"/>
        </w:rPr>
        <w:t> </w:t>
      </w:r>
      <w:r w:rsidRPr="00A86A5D">
        <w:rPr>
          <w:sz w:val="28"/>
        </w:rPr>
        <w:t xml:space="preserve">ходе эксплуатации и вывода из эксплуатации </w:t>
      </w:r>
      <w:r>
        <w:rPr>
          <w:sz w:val="28"/>
        </w:rPr>
        <w:t>информационных систем (далее –ИС)</w:t>
      </w:r>
      <w:r w:rsidRPr="00A86A5D">
        <w:rPr>
          <w:sz w:val="28"/>
        </w:rPr>
        <w:t xml:space="preserve"> в</w:t>
      </w:r>
      <w:r>
        <w:rPr>
          <w:sz w:val="28"/>
        </w:rPr>
        <w:t> </w:t>
      </w:r>
      <w:r w:rsidRPr="00A86A5D">
        <w:rPr>
          <w:sz w:val="28"/>
        </w:rPr>
        <w:t>соответствии с требованиями действующего законодательства Российской Федерации в области защиты информации от</w:t>
      </w:r>
      <w:r>
        <w:rPr>
          <w:sz w:val="28"/>
        </w:rPr>
        <w:t> </w:t>
      </w:r>
      <w:r w:rsidRPr="00A86A5D">
        <w:rPr>
          <w:sz w:val="28"/>
        </w:rPr>
        <w:t>утечки по техническим каналам, несанкционированного доступа, специальных воздействий на такую информацию или носители такой информации;</w:t>
      </w:r>
    </w:p>
    <w:p w:rsidR="001C6DDB" w:rsidRPr="00A86A5D" w:rsidRDefault="001C6DDB" w:rsidP="001C6DDB">
      <w:pPr>
        <w:pStyle w:val="2"/>
        <w:numPr>
          <w:ilvl w:val="2"/>
          <w:numId w:val="30"/>
        </w:numPr>
        <w:spacing w:line="240" w:lineRule="auto"/>
        <w:ind w:left="0"/>
        <w:rPr>
          <w:sz w:val="28"/>
        </w:rPr>
      </w:pPr>
      <w:r w:rsidRPr="00A86A5D">
        <w:rPr>
          <w:sz w:val="28"/>
        </w:rPr>
        <w:t xml:space="preserve">Создание, эксплуатация и вывод из эксплуатации системы защиты информации </w:t>
      </w:r>
      <w:r>
        <w:rPr>
          <w:sz w:val="28"/>
        </w:rPr>
        <w:t>ИС</w:t>
      </w:r>
      <w:r w:rsidRPr="00A86A5D">
        <w:rPr>
          <w:sz w:val="28"/>
        </w:rPr>
        <w:t xml:space="preserve"> и, при необходимости, модернизация (развитие) системы защиты информации;</w:t>
      </w:r>
    </w:p>
    <w:p w:rsidR="001C6DDB" w:rsidRPr="00A86A5D" w:rsidRDefault="001C6DDB" w:rsidP="001C6DDB">
      <w:pPr>
        <w:pStyle w:val="2"/>
        <w:numPr>
          <w:ilvl w:val="2"/>
          <w:numId w:val="30"/>
        </w:numPr>
        <w:spacing w:line="240" w:lineRule="auto"/>
        <w:ind w:left="0"/>
        <w:rPr>
          <w:sz w:val="28"/>
        </w:rPr>
      </w:pPr>
      <w:r w:rsidRPr="00A86A5D">
        <w:rPr>
          <w:sz w:val="28"/>
        </w:rPr>
        <w:lastRenderedPageBreak/>
        <w:t xml:space="preserve">Обеспечение выполнения организационных и технических мер защиты информации в рамках системы защиты информации </w:t>
      </w:r>
      <w:r>
        <w:rPr>
          <w:sz w:val="28"/>
        </w:rPr>
        <w:t>ИС</w:t>
      </w:r>
      <w:r w:rsidRPr="00A86A5D">
        <w:rPr>
          <w:sz w:val="28"/>
        </w:rPr>
        <w:t>;</w:t>
      </w:r>
    </w:p>
    <w:p w:rsidR="001C6DDB" w:rsidRPr="00A86A5D" w:rsidRDefault="001C6DDB" w:rsidP="001C6DDB">
      <w:pPr>
        <w:pStyle w:val="2"/>
        <w:numPr>
          <w:ilvl w:val="2"/>
          <w:numId w:val="30"/>
        </w:numPr>
        <w:spacing w:line="240" w:lineRule="auto"/>
        <w:ind w:left="0"/>
        <w:rPr>
          <w:sz w:val="28"/>
        </w:rPr>
      </w:pPr>
      <w:r>
        <w:rPr>
          <w:sz w:val="28"/>
        </w:rPr>
        <w:t>А</w:t>
      </w:r>
      <w:r w:rsidRPr="00A86A5D">
        <w:rPr>
          <w:sz w:val="28"/>
        </w:rPr>
        <w:t>нализ угроз безопасности информации</w:t>
      </w:r>
      <w:r>
        <w:rPr>
          <w:sz w:val="28"/>
        </w:rPr>
        <w:t xml:space="preserve"> в ИС</w:t>
      </w:r>
      <w:r w:rsidRPr="00A86A5D">
        <w:rPr>
          <w:sz w:val="28"/>
        </w:rPr>
        <w:t>;</w:t>
      </w:r>
    </w:p>
    <w:p w:rsidR="001C6DDB" w:rsidRPr="00A86A5D" w:rsidRDefault="001C6DDB" w:rsidP="001C6DDB">
      <w:pPr>
        <w:pStyle w:val="2"/>
        <w:numPr>
          <w:ilvl w:val="2"/>
          <w:numId w:val="30"/>
        </w:numPr>
        <w:spacing w:line="240" w:lineRule="auto"/>
        <w:ind w:left="0"/>
        <w:rPr>
          <w:sz w:val="28"/>
        </w:rPr>
      </w:pPr>
      <w:r w:rsidRPr="00A86A5D">
        <w:rPr>
          <w:sz w:val="28"/>
        </w:rPr>
        <w:t xml:space="preserve">Обеспечение должного уровня защищенности информации при ее обработке </w:t>
      </w:r>
      <w:r>
        <w:rPr>
          <w:sz w:val="28"/>
        </w:rPr>
        <w:t>в ИС</w:t>
      </w:r>
      <w:r w:rsidRPr="00A86A5D">
        <w:rPr>
          <w:sz w:val="28"/>
        </w:rPr>
        <w:t>;</w:t>
      </w:r>
    </w:p>
    <w:p w:rsidR="001C6DDB" w:rsidRPr="00A86A5D" w:rsidRDefault="001C6DDB" w:rsidP="001C6DDB">
      <w:pPr>
        <w:pStyle w:val="2"/>
        <w:numPr>
          <w:ilvl w:val="2"/>
          <w:numId w:val="30"/>
        </w:numPr>
        <w:spacing w:line="240" w:lineRule="auto"/>
        <w:ind w:left="0"/>
        <w:rPr>
          <w:sz w:val="28"/>
        </w:rPr>
      </w:pPr>
      <w:r w:rsidRPr="00A86A5D">
        <w:rPr>
          <w:sz w:val="28"/>
        </w:rPr>
        <w:t xml:space="preserve">Координация и контроль деятельности лиц, обеспечивающих защиту информации в ходе эксплуатации </w:t>
      </w:r>
      <w:r>
        <w:rPr>
          <w:sz w:val="28"/>
        </w:rPr>
        <w:t>ИС;</w:t>
      </w:r>
    </w:p>
    <w:p w:rsidR="001C6DDB" w:rsidRPr="00A86A5D" w:rsidRDefault="001C6DDB" w:rsidP="001C6DDB">
      <w:pPr>
        <w:pStyle w:val="2"/>
        <w:numPr>
          <w:ilvl w:val="2"/>
          <w:numId w:val="30"/>
        </w:numPr>
        <w:spacing w:line="240" w:lineRule="auto"/>
        <w:ind w:left="0"/>
        <w:rPr>
          <w:sz w:val="28"/>
        </w:rPr>
      </w:pPr>
      <w:r w:rsidRPr="00A86A5D">
        <w:rPr>
          <w:sz w:val="28"/>
        </w:rPr>
        <w:t>Обеспечение соответствия проводимых работ в части защиты информации технике безопасности, правилам и нормам охраны труда;</w:t>
      </w:r>
    </w:p>
    <w:p w:rsidR="001C6DDB" w:rsidRPr="00A86A5D" w:rsidRDefault="001C6DDB" w:rsidP="001C6DDB">
      <w:pPr>
        <w:pStyle w:val="2"/>
        <w:numPr>
          <w:ilvl w:val="2"/>
          <w:numId w:val="30"/>
        </w:numPr>
        <w:spacing w:line="240" w:lineRule="auto"/>
        <w:ind w:left="0"/>
        <w:rPr>
          <w:sz w:val="28"/>
        </w:rPr>
      </w:pPr>
      <w:r w:rsidRPr="00A86A5D">
        <w:rPr>
          <w:sz w:val="28"/>
        </w:rPr>
        <w:t>Взаимодействие с государственными органами Российской Федерации, регулирующими вопросы защиты информации, при проведении проверок, а также при обработке запросов указанных органов;</w:t>
      </w:r>
    </w:p>
    <w:p w:rsidR="001C6DDB" w:rsidRPr="00A86A5D" w:rsidRDefault="001C6DDB" w:rsidP="001C6DDB">
      <w:pPr>
        <w:pStyle w:val="2"/>
        <w:numPr>
          <w:ilvl w:val="2"/>
          <w:numId w:val="30"/>
        </w:numPr>
        <w:tabs>
          <w:tab w:val="left" w:pos="1418"/>
        </w:tabs>
        <w:spacing w:line="240" w:lineRule="auto"/>
        <w:ind w:left="0"/>
        <w:rPr>
          <w:sz w:val="28"/>
        </w:rPr>
      </w:pPr>
      <w:r w:rsidRPr="00A86A5D">
        <w:rPr>
          <w:sz w:val="28"/>
        </w:rPr>
        <w:t xml:space="preserve">Обеспечение информирования и обучения пользователей </w:t>
      </w:r>
      <w:r>
        <w:rPr>
          <w:sz w:val="28"/>
        </w:rPr>
        <w:t>ИС</w:t>
      </w:r>
      <w:r w:rsidRPr="00A86A5D">
        <w:rPr>
          <w:sz w:val="28"/>
        </w:rPr>
        <w:t xml:space="preserve"> по</w:t>
      </w:r>
      <w:r>
        <w:rPr>
          <w:sz w:val="28"/>
        </w:rPr>
        <w:t> </w:t>
      </w:r>
      <w:r w:rsidRPr="00A86A5D">
        <w:rPr>
          <w:sz w:val="28"/>
        </w:rPr>
        <w:t>вопросам обеспечения информационной безопасности и правилам работы;</w:t>
      </w:r>
    </w:p>
    <w:p w:rsidR="001C6DDB" w:rsidRPr="00A86A5D" w:rsidRDefault="001C6DDB" w:rsidP="001C6DDB">
      <w:pPr>
        <w:pStyle w:val="2"/>
        <w:numPr>
          <w:ilvl w:val="2"/>
          <w:numId w:val="30"/>
        </w:numPr>
        <w:tabs>
          <w:tab w:val="left" w:pos="1560"/>
        </w:tabs>
        <w:spacing w:line="240" w:lineRule="auto"/>
        <w:ind w:left="0"/>
        <w:rPr>
          <w:sz w:val="28"/>
        </w:rPr>
      </w:pPr>
      <w:r w:rsidRPr="00A86A5D">
        <w:rPr>
          <w:sz w:val="28"/>
        </w:rPr>
        <w:t xml:space="preserve">Организация подготовки и периодической переподготовки (повышения квалификации) сотрудников </w:t>
      </w:r>
      <w:r>
        <w:rPr>
          <w:sz w:val="28"/>
        </w:rPr>
        <w:t>Администрации</w:t>
      </w:r>
      <w:r w:rsidRPr="00A86A5D">
        <w:rPr>
          <w:sz w:val="28"/>
        </w:rPr>
        <w:t>, непосредственно отвечающих за проведение работ по защите информации;</w:t>
      </w:r>
    </w:p>
    <w:p w:rsidR="001C6DDB" w:rsidRPr="00A86A5D" w:rsidRDefault="001C6DDB" w:rsidP="001C6DDB">
      <w:pPr>
        <w:pStyle w:val="2"/>
        <w:numPr>
          <w:ilvl w:val="2"/>
          <w:numId w:val="30"/>
        </w:numPr>
        <w:tabs>
          <w:tab w:val="left" w:pos="1560"/>
        </w:tabs>
        <w:spacing w:line="240" w:lineRule="auto"/>
        <w:ind w:left="0"/>
        <w:rPr>
          <w:sz w:val="28"/>
        </w:rPr>
      </w:pPr>
      <w:r w:rsidRPr="00A86A5D">
        <w:rPr>
          <w:sz w:val="28"/>
        </w:rPr>
        <w:t>Организация и участие в мероприятиях по контролю за</w:t>
      </w:r>
      <w:r>
        <w:rPr>
          <w:sz w:val="28"/>
        </w:rPr>
        <w:t> </w:t>
      </w:r>
      <w:r w:rsidRPr="00A86A5D">
        <w:rPr>
          <w:sz w:val="28"/>
        </w:rPr>
        <w:t>обеспечением уровня защищенности информации, содержащейся в</w:t>
      </w:r>
      <w:r>
        <w:rPr>
          <w:sz w:val="28"/>
        </w:rPr>
        <w:t> ИС</w:t>
      </w:r>
      <w:r w:rsidRPr="00A86A5D">
        <w:rPr>
          <w:sz w:val="28"/>
        </w:rPr>
        <w:t>.</w:t>
      </w:r>
    </w:p>
    <w:p w:rsidR="001C6DDB" w:rsidRPr="00A86A5D" w:rsidRDefault="001C6DDB" w:rsidP="001C6DDB">
      <w:pPr>
        <w:pStyle w:val="2"/>
        <w:tabs>
          <w:tab w:val="left" w:pos="1276"/>
        </w:tabs>
        <w:spacing w:line="240" w:lineRule="auto"/>
        <w:ind w:left="0"/>
        <w:rPr>
          <w:color w:val="000000"/>
          <w:sz w:val="28"/>
        </w:rPr>
      </w:pPr>
      <w:r w:rsidRPr="00A86A5D">
        <w:rPr>
          <w:sz w:val="28"/>
        </w:rPr>
        <w:t>Ответственный</w:t>
      </w:r>
      <w:r w:rsidRPr="00A86A5D">
        <w:rPr>
          <w:color w:val="000000"/>
          <w:sz w:val="28"/>
        </w:rPr>
        <w:t xml:space="preserve"> обязан: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>Знать и соблюдать требования действующего законодательства Российской Федерации в сфере (области) обработки и обеспечения безопасности информации;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spacing w:line="240" w:lineRule="auto"/>
        <w:ind w:left="0"/>
        <w:rPr>
          <w:sz w:val="28"/>
        </w:rPr>
      </w:pPr>
      <w:r w:rsidRPr="00A86A5D">
        <w:rPr>
          <w:sz w:val="28"/>
        </w:rPr>
        <w:t xml:space="preserve">Знать состав, структуру, назначение и выполняемые </w:t>
      </w:r>
      <w:r>
        <w:rPr>
          <w:sz w:val="28"/>
        </w:rPr>
        <w:t xml:space="preserve">ИС </w:t>
      </w:r>
      <w:r w:rsidRPr="00A86A5D">
        <w:rPr>
          <w:sz w:val="28"/>
        </w:rPr>
        <w:t>задачи, а</w:t>
      </w:r>
      <w:r>
        <w:rPr>
          <w:sz w:val="28"/>
        </w:rPr>
        <w:t> </w:t>
      </w:r>
      <w:r w:rsidRPr="00A86A5D">
        <w:rPr>
          <w:sz w:val="28"/>
        </w:rPr>
        <w:t>также состав информационных технологий и технических средств, позволяющих осуществлять обработку информации;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 xml:space="preserve">Знать состав, структуру и назначение систем защиты информации </w:t>
      </w:r>
      <w:r>
        <w:rPr>
          <w:sz w:val="28"/>
        </w:rPr>
        <w:t>ИС</w:t>
      </w:r>
      <w:r w:rsidRPr="00A86A5D">
        <w:rPr>
          <w:sz w:val="28"/>
        </w:rPr>
        <w:t>, включая состав (количество) и места размещения е</w:t>
      </w:r>
      <w:r>
        <w:rPr>
          <w:sz w:val="28"/>
        </w:rPr>
        <w:t>го</w:t>
      </w:r>
      <w:r w:rsidRPr="00A86A5D">
        <w:rPr>
          <w:sz w:val="28"/>
        </w:rPr>
        <w:t xml:space="preserve"> элементов;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>Не разглашать информацию ограниченного доступа, ставшую доступной в ходе исполнения должностных обязанностей;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 xml:space="preserve">Контролировать деятельность лиц, обеспечивающих защиту информации в ходе эксплуатации </w:t>
      </w:r>
      <w:r>
        <w:rPr>
          <w:sz w:val="28"/>
        </w:rPr>
        <w:t>ИС</w:t>
      </w:r>
      <w:r w:rsidRPr="00A86A5D">
        <w:rPr>
          <w:sz w:val="28"/>
        </w:rPr>
        <w:t>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>Координировать эксплуатацию средств защиты информации;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spacing w:line="240" w:lineRule="auto"/>
        <w:ind w:left="0"/>
        <w:contextualSpacing w:val="0"/>
        <w:rPr>
          <w:sz w:val="28"/>
        </w:rPr>
      </w:pPr>
      <w:r>
        <w:rPr>
          <w:sz w:val="28"/>
        </w:rPr>
        <w:t>Обеспечивать</w:t>
      </w:r>
      <w:r w:rsidRPr="00A86A5D">
        <w:rPr>
          <w:sz w:val="28"/>
        </w:rPr>
        <w:t xml:space="preserve"> (в соответствии с планом мероприятий по защите информации) пров</w:t>
      </w:r>
      <w:r>
        <w:rPr>
          <w:sz w:val="28"/>
        </w:rPr>
        <w:t>е</w:t>
      </w:r>
      <w:r w:rsidRPr="00A86A5D">
        <w:rPr>
          <w:sz w:val="28"/>
        </w:rPr>
        <w:t>д</w:t>
      </w:r>
      <w:r>
        <w:rPr>
          <w:sz w:val="28"/>
        </w:rPr>
        <w:t>ение</w:t>
      </w:r>
      <w:r w:rsidRPr="00A86A5D">
        <w:rPr>
          <w:sz w:val="28"/>
        </w:rPr>
        <w:t xml:space="preserve"> анализ</w:t>
      </w:r>
      <w:r>
        <w:rPr>
          <w:sz w:val="28"/>
        </w:rPr>
        <w:t>а</w:t>
      </w:r>
      <w:r w:rsidRPr="00A86A5D">
        <w:rPr>
          <w:sz w:val="28"/>
        </w:rPr>
        <w:t xml:space="preserve"> </w:t>
      </w:r>
      <w:r>
        <w:rPr>
          <w:sz w:val="28"/>
        </w:rPr>
        <w:t>ИС</w:t>
      </w:r>
      <w:r w:rsidRPr="00A86A5D">
        <w:rPr>
          <w:sz w:val="28"/>
        </w:rPr>
        <w:t xml:space="preserve"> на наличие известных уязвимостей (недостатков, слабостей), угроз безопасности информации в информационной системе;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>Принимать меры по устранению выявленных уязвимостей или по снижению возможностей их использования (эксплуатации);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tabs>
          <w:tab w:val="left" w:pos="1560"/>
        </w:tabs>
        <w:spacing w:line="240" w:lineRule="auto"/>
        <w:ind w:left="0"/>
        <w:rPr>
          <w:sz w:val="28"/>
        </w:rPr>
      </w:pPr>
      <w:r w:rsidRPr="00A86A5D">
        <w:rPr>
          <w:sz w:val="28"/>
        </w:rPr>
        <w:t xml:space="preserve">Информировать пользователей </w:t>
      </w:r>
      <w:r>
        <w:rPr>
          <w:sz w:val="28"/>
        </w:rPr>
        <w:t>ИС</w:t>
      </w:r>
      <w:r w:rsidRPr="00A86A5D">
        <w:rPr>
          <w:sz w:val="28"/>
        </w:rPr>
        <w:t xml:space="preserve"> о появлении актуальных угроз безопасности информации;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tabs>
          <w:tab w:val="left" w:pos="1560"/>
        </w:tabs>
        <w:spacing w:line="240" w:lineRule="auto"/>
        <w:ind w:left="0"/>
        <w:rPr>
          <w:sz w:val="28"/>
        </w:rPr>
      </w:pPr>
      <w:r w:rsidRPr="00A86A5D">
        <w:rPr>
          <w:sz w:val="28"/>
        </w:rPr>
        <w:t>Доводить до пользователей требования по защите информации, а</w:t>
      </w:r>
      <w:r>
        <w:rPr>
          <w:sz w:val="28"/>
        </w:rPr>
        <w:t> </w:t>
      </w:r>
      <w:r w:rsidRPr="00A86A5D">
        <w:rPr>
          <w:sz w:val="28"/>
        </w:rPr>
        <w:t>также положения организационно-распорядительных документов по защите информации с учетом внесенных в них изменений;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tabs>
          <w:tab w:val="left" w:pos="1560"/>
        </w:tabs>
        <w:spacing w:line="240" w:lineRule="auto"/>
        <w:ind w:left="0"/>
        <w:rPr>
          <w:sz w:val="28"/>
        </w:rPr>
      </w:pPr>
      <w:r w:rsidRPr="00A86A5D">
        <w:rPr>
          <w:sz w:val="28"/>
        </w:rPr>
        <w:lastRenderedPageBreak/>
        <w:t xml:space="preserve">Обучать пользователей </w:t>
      </w:r>
      <w:r>
        <w:rPr>
          <w:sz w:val="28"/>
        </w:rPr>
        <w:t>ИС</w:t>
      </w:r>
      <w:r w:rsidRPr="00A86A5D">
        <w:rPr>
          <w:sz w:val="28"/>
        </w:rPr>
        <w:t xml:space="preserve"> правилам эксплуатации средств защиты информации (при необходимости);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tabs>
          <w:tab w:val="left" w:pos="1560"/>
        </w:tabs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>Участвовать в мероприятиях по внутреннему контролю за</w:t>
      </w:r>
      <w:r>
        <w:rPr>
          <w:sz w:val="28"/>
        </w:rPr>
        <w:t> </w:t>
      </w:r>
      <w:r w:rsidRPr="00A86A5D">
        <w:rPr>
          <w:sz w:val="28"/>
        </w:rPr>
        <w:t>обеспечением уровня защищенности информации, содержащейся в</w:t>
      </w:r>
      <w:r>
        <w:rPr>
          <w:sz w:val="28"/>
          <w:lang w:val="en-US"/>
        </w:rPr>
        <w:t> </w:t>
      </w:r>
      <w:r>
        <w:rPr>
          <w:sz w:val="28"/>
        </w:rPr>
        <w:t>ИС</w:t>
      </w:r>
      <w:r w:rsidRPr="00A86A5D">
        <w:rPr>
          <w:sz w:val="28"/>
        </w:rPr>
        <w:t>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tabs>
          <w:tab w:val="left" w:pos="1560"/>
        </w:tabs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>Обеспечивать поддержание в актуальном состоянии локальных актов по защите информации;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tabs>
          <w:tab w:val="left" w:pos="1560"/>
        </w:tabs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 xml:space="preserve">Контролировать соблюдение требований законодательства Российской Федерации и локальных актов в области защиты информации пользователями </w:t>
      </w:r>
      <w:r>
        <w:rPr>
          <w:sz w:val="28"/>
        </w:rPr>
        <w:t>ИС</w:t>
      </w:r>
      <w:r w:rsidRPr="00A86A5D">
        <w:rPr>
          <w:sz w:val="28"/>
        </w:rPr>
        <w:t>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tabs>
          <w:tab w:val="left" w:pos="1560"/>
        </w:tabs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>Участвовать в проведении периодического контроля за</w:t>
      </w:r>
      <w:r>
        <w:rPr>
          <w:sz w:val="28"/>
        </w:rPr>
        <w:t> </w:t>
      </w:r>
      <w:r w:rsidRPr="00A86A5D">
        <w:rPr>
          <w:sz w:val="28"/>
        </w:rPr>
        <w:t>обеспечением уровня защищенности информации, содержащейся в</w:t>
      </w:r>
      <w:r>
        <w:rPr>
          <w:sz w:val="28"/>
        </w:rPr>
        <w:t> ИС.</w:t>
      </w:r>
    </w:p>
    <w:p w:rsidR="001C6DDB" w:rsidRPr="00A74676" w:rsidRDefault="001C6DDB" w:rsidP="001C6DDB">
      <w:pPr>
        <w:pStyle w:val="1"/>
        <w:spacing w:after="120" w:line="240" w:lineRule="auto"/>
        <w:rPr>
          <w:b w:val="0"/>
          <w:bCs w:val="0"/>
          <w:sz w:val="28"/>
        </w:rPr>
      </w:pPr>
      <w:r w:rsidRPr="00A74676">
        <w:rPr>
          <w:b w:val="0"/>
          <w:bCs w:val="0"/>
          <w:sz w:val="28"/>
        </w:rPr>
        <w:t xml:space="preserve">Права ответственного за защиту информации, не содержащей сведения, составляющие </w:t>
      </w:r>
      <w:r>
        <w:rPr>
          <w:b w:val="0"/>
          <w:bCs w:val="0"/>
          <w:sz w:val="28"/>
        </w:rPr>
        <w:br/>
      </w:r>
      <w:r w:rsidRPr="00A74676">
        <w:rPr>
          <w:b w:val="0"/>
          <w:bCs w:val="0"/>
          <w:sz w:val="28"/>
        </w:rPr>
        <w:t>государственную тайну</w:t>
      </w:r>
    </w:p>
    <w:p w:rsidR="001C6DDB" w:rsidRPr="00A86A5D" w:rsidRDefault="001C6DDB" w:rsidP="001C6DDB">
      <w:pPr>
        <w:pStyle w:val="2"/>
        <w:spacing w:line="240" w:lineRule="auto"/>
        <w:ind w:left="0"/>
        <w:rPr>
          <w:color w:val="000000"/>
          <w:sz w:val="28"/>
        </w:rPr>
      </w:pPr>
      <w:r w:rsidRPr="00A86A5D">
        <w:rPr>
          <w:sz w:val="28"/>
        </w:rPr>
        <w:t>Ответственный</w:t>
      </w:r>
      <w:r w:rsidRPr="00A86A5D">
        <w:rPr>
          <w:color w:val="000000"/>
          <w:sz w:val="28"/>
        </w:rPr>
        <w:t xml:space="preserve"> имеет право: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 xml:space="preserve">Знакомиться с локальными актами </w:t>
      </w:r>
      <w:r>
        <w:rPr>
          <w:sz w:val="28"/>
        </w:rPr>
        <w:t>Администрации </w:t>
      </w:r>
      <w:r w:rsidRPr="00A86A5D">
        <w:rPr>
          <w:sz w:val="28"/>
        </w:rPr>
        <w:t>, регламентирующими процессы обработки защищаемой информации;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>Вносить предложения по</w:t>
      </w:r>
      <w:r>
        <w:rPr>
          <w:sz w:val="28"/>
        </w:rPr>
        <w:t> </w:t>
      </w:r>
      <w:r w:rsidRPr="00A86A5D">
        <w:rPr>
          <w:sz w:val="28"/>
        </w:rPr>
        <w:t>совершенствованию существующей системы защиты информации;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 xml:space="preserve">Требовать от пользователей </w:t>
      </w:r>
      <w:r>
        <w:rPr>
          <w:sz w:val="28"/>
        </w:rPr>
        <w:t>ИС</w:t>
      </w:r>
      <w:r w:rsidRPr="00A86A5D">
        <w:rPr>
          <w:sz w:val="28"/>
        </w:rPr>
        <w:t xml:space="preserve"> соблюдения требований законодательства Российской Федерации и локальных актов в области защиты информации;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>Участвовать в работе по совершенствованию мероприятий, обеспечивающих безопасность защищаемой информации, вносить свои предложения по совершенствованию организационных и технических мер обеспечения безопасности защищаемой информации;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>Инициировать проведение служебных расследований по фактам нарушения установленных требований обеспечения безопасности защищаемой информации</w:t>
      </w:r>
      <w:r>
        <w:rPr>
          <w:sz w:val="28"/>
        </w:rPr>
        <w:t>.</w:t>
      </w:r>
    </w:p>
    <w:p w:rsidR="001C6DDB" w:rsidRPr="00D60864" w:rsidRDefault="001C6DDB" w:rsidP="001C6DDB">
      <w:pPr>
        <w:pStyle w:val="1"/>
        <w:spacing w:after="120" w:line="240" w:lineRule="auto"/>
        <w:rPr>
          <w:b w:val="0"/>
          <w:bCs w:val="0"/>
          <w:sz w:val="28"/>
        </w:rPr>
      </w:pPr>
      <w:r w:rsidRPr="00D60864">
        <w:rPr>
          <w:b w:val="0"/>
          <w:bCs w:val="0"/>
          <w:sz w:val="28"/>
        </w:rPr>
        <w:t xml:space="preserve">Ответственность ответственного за защиту информации, не содержащей сведения, составляющие </w:t>
      </w:r>
      <w:r>
        <w:rPr>
          <w:b w:val="0"/>
          <w:bCs w:val="0"/>
          <w:sz w:val="28"/>
        </w:rPr>
        <w:br/>
      </w:r>
      <w:r w:rsidRPr="00D60864">
        <w:rPr>
          <w:b w:val="0"/>
          <w:bCs w:val="0"/>
          <w:sz w:val="28"/>
        </w:rPr>
        <w:t>государственную тайну</w:t>
      </w:r>
    </w:p>
    <w:p w:rsidR="001C6DDB" w:rsidRPr="00A86A5D" w:rsidRDefault="001C6DDB" w:rsidP="001C6DDB">
      <w:pPr>
        <w:pStyle w:val="2"/>
        <w:tabs>
          <w:tab w:val="left" w:pos="1276"/>
        </w:tabs>
        <w:spacing w:line="240" w:lineRule="auto"/>
        <w:ind w:left="0"/>
        <w:rPr>
          <w:sz w:val="28"/>
        </w:rPr>
      </w:pPr>
      <w:r w:rsidRPr="00A86A5D">
        <w:rPr>
          <w:sz w:val="28"/>
        </w:rPr>
        <w:t>Ответственный в соответствии с возложенными на него обязанностями несет персональную ответственность за: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>Ненадлежащее исполнение или неисполнение своих должностных обязанностей, предусмотренных настоящей Инструкцией;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>Разглашение информации в пределах, установленных действующим административным, уголовным и гражданским законодательством Российской Федерации;</w:t>
      </w:r>
    </w:p>
    <w:p w:rsidR="001C6DDB" w:rsidRPr="00A86A5D" w:rsidRDefault="001C6DDB" w:rsidP="001C6DDB">
      <w:pPr>
        <w:pStyle w:val="af9"/>
        <w:numPr>
          <w:ilvl w:val="2"/>
          <w:numId w:val="30"/>
        </w:numPr>
        <w:spacing w:line="240" w:lineRule="auto"/>
        <w:ind w:left="0"/>
        <w:contextualSpacing w:val="0"/>
        <w:rPr>
          <w:sz w:val="28"/>
        </w:rPr>
      </w:pPr>
      <w:r w:rsidRPr="00A86A5D">
        <w:rPr>
          <w:sz w:val="28"/>
        </w:rPr>
        <w:t xml:space="preserve">Несоблюдение требований локальных актов </w:t>
      </w:r>
      <w:r>
        <w:rPr>
          <w:sz w:val="28"/>
        </w:rPr>
        <w:t>Администрации </w:t>
      </w:r>
      <w:r w:rsidRPr="00A86A5D">
        <w:rPr>
          <w:sz w:val="28"/>
        </w:rPr>
        <w:t>по</w:t>
      </w:r>
      <w:r>
        <w:rPr>
          <w:sz w:val="28"/>
        </w:rPr>
        <w:t> </w:t>
      </w:r>
      <w:r w:rsidRPr="00A86A5D">
        <w:rPr>
          <w:sz w:val="28"/>
        </w:rPr>
        <w:t>защите информации, в пределах, установленных трудовым договором (служебным контрактом).</w:t>
      </w:r>
      <w:bookmarkStart w:id="0" w:name="_GoBack"/>
      <w:bookmarkEnd w:id="0"/>
    </w:p>
    <w:sectPr w:rsidR="001C6DDB" w:rsidRPr="00A86A5D" w:rsidSect="001C6DDB">
      <w:headerReference w:type="even" r:id="rId8"/>
      <w:headerReference w:type="default" r:id="rId9"/>
      <w:pgSz w:w="11907" w:h="16840" w:code="9"/>
      <w:pgMar w:top="851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C1F" w:rsidRDefault="00504C1F" w:rsidP="00403EB0">
      <w:pPr>
        <w:pStyle w:val="a6"/>
      </w:pPr>
      <w:r>
        <w:separator/>
      </w:r>
    </w:p>
  </w:endnote>
  <w:endnote w:type="continuationSeparator" w:id="0">
    <w:p w:rsidR="00504C1F" w:rsidRDefault="00504C1F" w:rsidP="00403EB0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C1F" w:rsidRDefault="00504C1F" w:rsidP="00403EB0">
      <w:pPr>
        <w:pStyle w:val="a6"/>
      </w:pPr>
      <w:r>
        <w:separator/>
      </w:r>
    </w:p>
  </w:footnote>
  <w:footnote w:type="continuationSeparator" w:id="0">
    <w:p w:rsidR="00504C1F" w:rsidRDefault="00504C1F" w:rsidP="00403EB0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EB0" w:rsidRDefault="00403EB0" w:rsidP="00B2080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3EB0" w:rsidRDefault="00403EB0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8F" w:rsidRDefault="007A738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6189">
      <w:rPr>
        <w:noProof/>
      </w:rPr>
      <w:t>2</w:t>
    </w:r>
    <w:r>
      <w:fldChar w:fldCharType="end"/>
    </w:r>
  </w:p>
  <w:p w:rsidR="00403EB0" w:rsidRDefault="00403EB0" w:rsidP="00D73B45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5F94CCC"/>
    <w:multiLevelType w:val="multilevel"/>
    <w:tmpl w:val="5246DE9A"/>
    <w:lvl w:ilvl="0">
      <w:start w:val="1"/>
      <w:numFmt w:val="decimal"/>
      <w:pStyle w:val="a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5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6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7" w15:restartNumberingAfterBreak="0">
    <w:nsid w:val="0BB430C8"/>
    <w:multiLevelType w:val="hybridMultilevel"/>
    <w:tmpl w:val="9E34A1B8"/>
    <w:lvl w:ilvl="0" w:tplc="7408C5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65610C7"/>
    <w:multiLevelType w:val="multilevel"/>
    <w:tmpl w:val="710AED6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8BF0B57"/>
    <w:multiLevelType w:val="multilevel"/>
    <w:tmpl w:val="33CEF63A"/>
    <w:numStyleLink w:val="a0"/>
  </w:abstractNum>
  <w:abstractNum w:abstractNumId="11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2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 w15:restartNumberingAfterBreak="0">
    <w:nsid w:val="40484055"/>
    <w:multiLevelType w:val="multilevel"/>
    <w:tmpl w:val="33CEF63A"/>
    <w:styleLink w:val="a0"/>
    <w:lvl w:ilvl="0">
      <w:start w:val="1"/>
      <w:numFmt w:val="decimal"/>
      <w:pStyle w:val="1"/>
      <w:suff w:val="space"/>
      <w:lvlText w:val="%1."/>
      <w:lvlJc w:val="left"/>
      <w:pPr>
        <w:ind w:left="589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865"/>
        </w:tabs>
        <w:ind w:left="589" w:firstLine="709"/>
      </w:pPr>
      <w:rPr>
        <w:rFonts w:hint="default"/>
        <w:u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865"/>
        </w:tabs>
        <w:ind w:left="589" w:firstLine="709"/>
      </w:pPr>
      <w:rPr>
        <w:rFonts w:hint="default"/>
      </w:r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589" w:firstLine="709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590" w:firstLine="708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590" w:firstLine="7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7" w:hanging="360"/>
      </w:pPr>
      <w:rPr>
        <w:rFonts w:hint="default"/>
      </w:rPr>
    </w:lvl>
  </w:abstractNum>
  <w:abstractNum w:abstractNumId="20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6AB15443"/>
    <w:multiLevelType w:val="singleLevel"/>
    <w:tmpl w:val="92D6ADDA"/>
    <w:lvl w:ilvl="0">
      <w:start w:val="3"/>
      <w:numFmt w:val="bullet"/>
      <w:pStyle w:val="a1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5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7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7F26267C"/>
    <w:multiLevelType w:val="hybridMultilevel"/>
    <w:tmpl w:val="2A0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3"/>
  </w:num>
  <w:num w:numId="3">
    <w:abstractNumId w:val="14"/>
  </w:num>
  <w:num w:numId="4">
    <w:abstractNumId w:val="12"/>
  </w:num>
  <w:num w:numId="5">
    <w:abstractNumId w:val="22"/>
  </w:num>
  <w:num w:numId="6">
    <w:abstractNumId w:val="26"/>
  </w:num>
  <w:num w:numId="7">
    <w:abstractNumId w:val="18"/>
  </w:num>
  <w:num w:numId="8">
    <w:abstractNumId w:val="4"/>
  </w:num>
  <w:num w:numId="9">
    <w:abstractNumId w:val="13"/>
  </w:num>
  <w:num w:numId="10">
    <w:abstractNumId w:val="15"/>
  </w:num>
  <w:num w:numId="11">
    <w:abstractNumId w:val="20"/>
  </w:num>
  <w:num w:numId="12">
    <w:abstractNumId w:val="16"/>
  </w:num>
  <w:num w:numId="13">
    <w:abstractNumId w:val="25"/>
  </w:num>
  <w:num w:numId="14">
    <w:abstractNumId w:val="0"/>
  </w:num>
  <w:num w:numId="15">
    <w:abstractNumId w:val="17"/>
  </w:num>
  <w:num w:numId="16">
    <w:abstractNumId w:val="27"/>
  </w:num>
  <w:num w:numId="17">
    <w:abstractNumId w:val="1"/>
  </w:num>
  <w:num w:numId="18">
    <w:abstractNumId w:val="21"/>
  </w:num>
  <w:num w:numId="19">
    <w:abstractNumId w:val="2"/>
  </w:num>
  <w:num w:numId="20">
    <w:abstractNumId w:val="11"/>
  </w:num>
  <w:num w:numId="21">
    <w:abstractNumId w:val="5"/>
  </w:num>
  <w:num w:numId="22">
    <w:abstractNumId w:val="8"/>
  </w:num>
  <w:num w:numId="23">
    <w:abstractNumId w:val="24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15C15"/>
    <w:rsid w:val="00022F34"/>
    <w:rsid w:val="000337CC"/>
    <w:rsid w:val="00034ACA"/>
    <w:rsid w:val="00040A63"/>
    <w:rsid w:val="00045878"/>
    <w:rsid w:val="00053F3B"/>
    <w:rsid w:val="00055107"/>
    <w:rsid w:val="0005632D"/>
    <w:rsid w:val="0008419F"/>
    <w:rsid w:val="000860E1"/>
    <w:rsid w:val="00087AD0"/>
    <w:rsid w:val="00093869"/>
    <w:rsid w:val="00093D57"/>
    <w:rsid w:val="0009509B"/>
    <w:rsid w:val="0009575D"/>
    <w:rsid w:val="00096883"/>
    <w:rsid w:val="000A2476"/>
    <w:rsid w:val="000B2A0C"/>
    <w:rsid w:val="000C420E"/>
    <w:rsid w:val="000C7096"/>
    <w:rsid w:val="000D38C7"/>
    <w:rsid w:val="000D484F"/>
    <w:rsid w:val="000E0320"/>
    <w:rsid w:val="000E27AC"/>
    <w:rsid w:val="000E2902"/>
    <w:rsid w:val="000E6F38"/>
    <w:rsid w:val="00101A48"/>
    <w:rsid w:val="00105BD7"/>
    <w:rsid w:val="001163CD"/>
    <w:rsid w:val="00124664"/>
    <w:rsid w:val="0012685E"/>
    <w:rsid w:val="00140017"/>
    <w:rsid w:val="0015600E"/>
    <w:rsid w:val="00157665"/>
    <w:rsid w:val="00161B82"/>
    <w:rsid w:val="00175C1F"/>
    <w:rsid w:val="00176A1B"/>
    <w:rsid w:val="001802D8"/>
    <w:rsid w:val="00182FA0"/>
    <w:rsid w:val="001842AF"/>
    <w:rsid w:val="001843A8"/>
    <w:rsid w:val="00194141"/>
    <w:rsid w:val="00196115"/>
    <w:rsid w:val="001A4CC5"/>
    <w:rsid w:val="001B602C"/>
    <w:rsid w:val="001B61CD"/>
    <w:rsid w:val="001C000C"/>
    <w:rsid w:val="001C6DDB"/>
    <w:rsid w:val="001E1210"/>
    <w:rsid w:val="001F185C"/>
    <w:rsid w:val="001F1C99"/>
    <w:rsid w:val="002267E5"/>
    <w:rsid w:val="002373F4"/>
    <w:rsid w:val="002639B1"/>
    <w:rsid w:val="00282653"/>
    <w:rsid w:val="00291852"/>
    <w:rsid w:val="00294029"/>
    <w:rsid w:val="00295987"/>
    <w:rsid w:val="00296CAA"/>
    <w:rsid w:val="002A0787"/>
    <w:rsid w:val="002A67E0"/>
    <w:rsid w:val="002B75B4"/>
    <w:rsid w:val="002C1E4F"/>
    <w:rsid w:val="002D311C"/>
    <w:rsid w:val="002D621A"/>
    <w:rsid w:val="002E7069"/>
    <w:rsid w:val="00301371"/>
    <w:rsid w:val="00304109"/>
    <w:rsid w:val="00306911"/>
    <w:rsid w:val="00307684"/>
    <w:rsid w:val="00317D8C"/>
    <w:rsid w:val="00331F3F"/>
    <w:rsid w:val="00340B12"/>
    <w:rsid w:val="00342D0E"/>
    <w:rsid w:val="0034739C"/>
    <w:rsid w:val="00360EFA"/>
    <w:rsid w:val="003650BF"/>
    <w:rsid w:val="0037114A"/>
    <w:rsid w:val="00372AF1"/>
    <w:rsid w:val="0037642A"/>
    <w:rsid w:val="00382BB0"/>
    <w:rsid w:val="00386189"/>
    <w:rsid w:val="00392EF0"/>
    <w:rsid w:val="003B08ED"/>
    <w:rsid w:val="003B21FE"/>
    <w:rsid w:val="003B34A9"/>
    <w:rsid w:val="003B3648"/>
    <w:rsid w:val="003B6D39"/>
    <w:rsid w:val="003C3E32"/>
    <w:rsid w:val="003D08B5"/>
    <w:rsid w:val="003E4992"/>
    <w:rsid w:val="003E50C1"/>
    <w:rsid w:val="003E796B"/>
    <w:rsid w:val="00403EB0"/>
    <w:rsid w:val="00414DA2"/>
    <w:rsid w:val="00422DA5"/>
    <w:rsid w:val="00424200"/>
    <w:rsid w:val="00431B7D"/>
    <w:rsid w:val="0044091D"/>
    <w:rsid w:val="00444430"/>
    <w:rsid w:val="00451622"/>
    <w:rsid w:val="00455BAD"/>
    <w:rsid w:val="00464F27"/>
    <w:rsid w:val="00472353"/>
    <w:rsid w:val="00480BB5"/>
    <w:rsid w:val="004973B6"/>
    <w:rsid w:val="004A5ABF"/>
    <w:rsid w:val="004B35E4"/>
    <w:rsid w:val="004C54B9"/>
    <w:rsid w:val="004C7503"/>
    <w:rsid w:val="004D0579"/>
    <w:rsid w:val="004D0C36"/>
    <w:rsid w:val="004D7FC1"/>
    <w:rsid w:val="004E58D0"/>
    <w:rsid w:val="004F4588"/>
    <w:rsid w:val="004F4651"/>
    <w:rsid w:val="00504C1F"/>
    <w:rsid w:val="00507936"/>
    <w:rsid w:val="005349F3"/>
    <w:rsid w:val="00537BA7"/>
    <w:rsid w:val="005501FC"/>
    <w:rsid w:val="00552BE4"/>
    <w:rsid w:val="00554CFB"/>
    <w:rsid w:val="0057443C"/>
    <w:rsid w:val="00577FF4"/>
    <w:rsid w:val="00582128"/>
    <w:rsid w:val="005874E3"/>
    <w:rsid w:val="0059683A"/>
    <w:rsid w:val="005A4EE8"/>
    <w:rsid w:val="005B374F"/>
    <w:rsid w:val="005B4068"/>
    <w:rsid w:val="005B5B40"/>
    <w:rsid w:val="005B6F57"/>
    <w:rsid w:val="005C0066"/>
    <w:rsid w:val="005C582C"/>
    <w:rsid w:val="005D2D95"/>
    <w:rsid w:val="005E1711"/>
    <w:rsid w:val="005F0C7F"/>
    <w:rsid w:val="006111AC"/>
    <w:rsid w:val="00612EB8"/>
    <w:rsid w:val="00635206"/>
    <w:rsid w:val="00650135"/>
    <w:rsid w:val="0066157B"/>
    <w:rsid w:val="0066300F"/>
    <w:rsid w:val="00663616"/>
    <w:rsid w:val="00663B5F"/>
    <w:rsid w:val="00675F86"/>
    <w:rsid w:val="00681400"/>
    <w:rsid w:val="0068618E"/>
    <w:rsid w:val="006A35A1"/>
    <w:rsid w:val="006C28A9"/>
    <w:rsid w:val="006C3714"/>
    <w:rsid w:val="006C6A61"/>
    <w:rsid w:val="006D6A33"/>
    <w:rsid w:val="006E066F"/>
    <w:rsid w:val="006E50C9"/>
    <w:rsid w:val="006F1B0F"/>
    <w:rsid w:val="00705AD7"/>
    <w:rsid w:val="00710777"/>
    <w:rsid w:val="007166B1"/>
    <w:rsid w:val="00732898"/>
    <w:rsid w:val="00735866"/>
    <w:rsid w:val="00736D4E"/>
    <w:rsid w:val="00741D23"/>
    <w:rsid w:val="007462E0"/>
    <w:rsid w:val="00753604"/>
    <w:rsid w:val="00753F44"/>
    <w:rsid w:val="00756F36"/>
    <w:rsid w:val="007642E8"/>
    <w:rsid w:val="007706BC"/>
    <w:rsid w:val="00775B8F"/>
    <w:rsid w:val="007874F8"/>
    <w:rsid w:val="0079455B"/>
    <w:rsid w:val="00795742"/>
    <w:rsid w:val="00797270"/>
    <w:rsid w:val="007A70A8"/>
    <w:rsid w:val="007A738F"/>
    <w:rsid w:val="007E13B2"/>
    <w:rsid w:val="008031D7"/>
    <w:rsid w:val="00806159"/>
    <w:rsid w:val="00824667"/>
    <w:rsid w:val="00833658"/>
    <w:rsid w:val="00844611"/>
    <w:rsid w:val="00845A6E"/>
    <w:rsid w:val="00851496"/>
    <w:rsid w:val="00856AA9"/>
    <w:rsid w:val="00876EB6"/>
    <w:rsid w:val="00880893"/>
    <w:rsid w:val="00881115"/>
    <w:rsid w:val="008A32C4"/>
    <w:rsid w:val="008A7345"/>
    <w:rsid w:val="008A7BDD"/>
    <w:rsid w:val="008B34FF"/>
    <w:rsid w:val="008B6B0B"/>
    <w:rsid w:val="008B70AA"/>
    <w:rsid w:val="008C50AB"/>
    <w:rsid w:val="00913CC0"/>
    <w:rsid w:val="00920E6F"/>
    <w:rsid w:val="00932490"/>
    <w:rsid w:val="0093321D"/>
    <w:rsid w:val="009400D8"/>
    <w:rsid w:val="00941FB9"/>
    <w:rsid w:val="0094598E"/>
    <w:rsid w:val="00945FB2"/>
    <w:rsid w:val="00947F57"/>
    <w:rsid w:val="0095514C"/>
    <w:rsid w:val="0096267B"/>
    <w:rsid w:val="009670CB"/>
    <w:rsid w:val="009671A5"/>
    <w:rsid w:val="009714AA"/>
    <w:rsid w:val="009769EC"/>
    <w:rsid w:val="0098163F"/>
    <w:rsid w:val="00982CDC"/>
    <w:rsid w:val="00994702"/>
    <w:rsid w:val="00997487"/>
    <w:rsid w:val="009A7E3F"/>
    <w:rsid w:val="009B39D9"/>
    <w:rsid w:val="009C014F"/>
    <w:rsid w:val="009C54EE"/>
    <w:rsid w:val="009C7E1D"/>
    <w:rsid w:val="009D317C"/>
    <w:rsid w:val="009E504A"/>
    <w:rsid w:val="009F045A"/>
    <w:rsid w:val="00A07704"/>
    <w:rsid w:val="00A23EB7"/>
    <w:rsid w:val="00A2438A"/>
    <w:rsid w:val="00A3085D"/>
    <w:rsid w:val="00A44643"/>
    <w:rsid w:val="00A510FC"/>
    <w:rsid w:val="00A64085"/>
    <w:rsid w:val="00A7423E"/>
    <w:rsid w:val="00A80645"/>
    <w:rsid w:val="00A842ED"/>
    <w:rsid w:val="00A86CEA"/>
    <w:rsid w:val="00AA0530"/>
    <w:rsid w:val="00AA141E"/>
    <w:rsid w:val="00AB418B"/>
    <w:rsid w:val="00AD08B8"/>
    <w:rsid w:val="00B01942"/>
    <w:rsid w:val="00B073DD"/>
    <w:rsid w:val="00B07E9E"/>
    <w:rsid w:val="00B1065A"/>
    <w:rsid w:val="00B2080C"/>
    <w:rsid w:val="00B2132E"/>
    <w:rsid w:val="00B26361"/>
    <w:rsid w:val="00B603F5"/>
    <w:rsid w:val="00B6115A"/>
    <w:rsid w:val="00B77017"/>
    <w:rsid w:val="00B8092D"/>
    <w:rsid w:val="00B819A6"/>
    <w:rsid w:val="00B81B58"/>
    <w:rsid w:val="00B86948"/>
    <w:rsid w:val="00B97C7A"/>
    <w:rsid w:val="00BB1AA1"/>
    <w:rsid w:val="00BB7DDF"/>
    <w:rsid w:val="00BE5B04"/>
    <w:rsid w:val="00C14987"/>
    <w:rsid w:val="00C17CD7"/>
    <w:rsid w:val="00C21D47"/>
    <w:rsid w:val="00C239D7"/>
    <w:rsid w:val="00C31674"/>
    <w:rsid w:val="00C367B8"/>
    <w:rsid w:val="00C36F41"/>
    <w:rsid w:val="00C718DB"/>
    <w:rsid w:val="00C7594B"/>
    <w:rsid w:val="00C97218"/>
    <w:rsid w:val="00CA6777"/>
    <w:rsid w:val="00CB1E43"/>
    <w:rsid w:val="00CB6615"/>
    <w:rsid w:val="00CB770B"/>
    <w:rsid w:val="00CB7B23"/>
    <w:rsid w:val="00CD0E62"/>
    <w:rsid w:val="00CD3E84"/>
    <w:rsid w:val="00CD669B"/>
    <w:rsid w:val="00CE5F82"/>
    <w:rsid w:val="00CE6D45"/>
    <w:rsid w:val="00CE71DA"/>
    <w:rsid w:val="00D00758"/>
    <w:rsid w:val="00D008FF"/>
    <w:rsid w:val="00D031E4"/>
    <w:rsid w:val="00D0621B"/>
    <w:rsid w:val="00D1486A"/>
    <w:rsid w:val="00D1560A"/>
    <w:rsid w:val="00D170B8"/>
    <w:rsid w:val="00D34C7E"/>
    <w:rsid w:val="00D61AC9"/>
    <w:rsid w:val="00D67719"/>
    <w:rsid w:val="00D73B45"/>
    <w:rsid w:val="00D76361"/>
    <w:rsid w:val="00D76A80"/>
    <w:rsid w:val="00D820CB"/>
    <w:rsid w:val="00D84624"/>
    <w:rsid w:val="00D8705F"/>
    <w:rsid w:val="00D945F4"/>
    <w:rsid w:val="00DA625A"/>
    <w:rsid w:val="00DB1607"/>
    <w:rsid w:val="00DB3339"/>
    <w:rsid w:val="00DC0789"/>
    <w:rsid w:val="00DC43D3"/>
    <w:rsid w:val="00DC673E"/>
    <w:rsid w:val="00DC729D"/>
    <w:rsid w:val="00DD6EAB"/>
    <w:rsid w:val="00DD792F"/>
    <w:rsid w:val="00DF1B8C"/>
    <w:rsid w:val="00DF3DA3"/>
    <w:rsid w:val="00DF4CDF"/>
    <w:rsid w:val="00E05578"/>
    <w:rsid w:val="00E073E8"/>
    <w:rsid w:val="00E11E6F"/>
    <w:rsid w:val="00E32244"/>
    <w:rsid w:val="00E371F3"/>
    <w:rsid w:val="00E53421"/>
    <w:rsid w:val="00E6129F"/>
    <w:rsid w:val="00E72D6A"/>
    <w:rsid w:val="00E73C6E"/>
    <w:rsid w:val="00E75219"/>
    <w:rsid w:val="00EB0415"/>
    <w:rsid w:val="00EB397B"/>
    <w:rsid w:val="00ED79BE"/>
    <w:rsid w:val="00EE1287"/>
    <w:rsid w:val="00EE25B3"/>
    <w:rsid w:val="00F011E5"/>
    <w:rsid w:val="00F03A40"/>
    <w:rsid w:val="00F10BC0"/>
    <w:rsid w:val="00F17499"/>
    <w:rsid w:val="00F23E07"/>
    <w:rsid w:val="00F32F72"/>
    <w:rsid w:val="00F433C0"/>
    <w:rsid w:val="00F470C0"/>
    <w:rsid w:val="00F55994"/>
    <w:rsid w:val="00F560E5"/>
    <w:rsid w:val="00F61726"/>
    <w:rsid w:val="00F73A8F"/>
    <w:rsid w:val="00F74CD8"/>
    <w:rsid w:val="00F75903"/>
    <w:rsid w:val="00F7745F"/>
    <w:rsid w:val="00F86CF7"/>
    <w:rsid w:val="00F90CA3"/>
    <w:rsid w:val="00FB0D08"/>
    <w:rsid w:val="00FB24D1"/>
    <w:rsid w:val="00FB6EF3"/>
    <w:rsid w:val="00FD31AC"/>
    <w:rsid w:val="00FD373A"/>
    <w:rsid w:val="00FE2598"/>
    <w:rsid w:val="00FE27FA"/>
    <w:rsid w:val="00FE2AFB"/>
    <w:rsid w:val="00FE6828"/>
    <w:rsid w:val="00FE73C6"/>
    <w:rsid w:val="00FE7909"/>
    <w:rsid w:val="00FF46C6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32A77"/>
  <w15:chartTrackingRefBased/>
  <w15:docId w15:val="{B798E1BD-A719-43A5-8F86-BEAC5E7D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rPr>
      <w:sz w:val="24"/>
    </w:rPr>
  </w:style>
  <w:style w:type="paragraph" w:styleId="10">
    <w:name w:val="heading 1"/>
    <w:basedOn w:val="a2"/>
    <w:next w:val="a2"/>
    <w:qFormat/>
    <w:pPr>
      <w:keepNext/>
      <w:jc w:val="center"/>
      <w:outlineLvl w:val="0"/>
    </w:pPr>
    <w:rPr>
      <w:sz w:val="32"/>
    </w:rPr>
  </w:style>
  <w:style w:type="paragraph" w:styleId="20">
    <w:name w:val="heading 2"/>
    <w:basedOn w:val="a2"/>
    <w:next w:val="a2"/>
    <w:qFormat/>
    <w:pPr>
      <w:keepNext/>
      <w:jc w:val="right"/>
      <w:outlineLvl w:val="1"/>
    </w:pPr>
    <w:rPr>
      <w:sz w:val="28"/>
      <w:u w:val="single"/>
    </w:rPr>
  </w:style>
  <w:style w:type="paragraph" w:styleId="30">
    <w:name w:val="heading 3"/>
    <w:basedOn w:val="a2"/>
    <w:next w:val="a2"/>
    <w:link w:val="31"/>
    <w:qFormat/>
    <w:pPr>
      <w:keepNext/>
      <w:jc w:val="both"/>
      <w:outlineLvl w:val="2"/>
    </w:pPr>
  </w:style>
  <w:style w:type="paragraph" w:styleId="40">
    <w:name w:val="heading 4"/>
    <w:basedOn w:val="a2"/>
    <w:next w:val="a2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2"/>
    <w:next w:val="a2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2"/>
    <w:next w:val="a2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2"/>
    <w:next w:val="a2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2"/>
    <w:next w:val="a2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pPr>
      <w:tabs>
        <w:tab w:val="center" w:pos="4536"/>
        <w:tab w:val="right" w:pos="9072"/>
      </w:tabs>
    </w:pPr>
  </w:style>
  <w:style w:type="paragraph" w:styleId="a8">
    <w:name w:val="footer"/>
    <w:basedOn w:val="a2"/>
    <w:pPr>
      <w:tabs>
        <w:tab w:val="center" w:pos="4536"/>
        <w:tab w:val="right" w:pos="9072"/>
      </w:tabs>
    </w:pPr>
  </w:style>
  <w:style w:type="character" w:styleId="a9">
    <w:name w:val="page number"/>
    <w:basedOn w:val="a3"/>
  </w:style>
  <w:style w:type="paragraph" w:styleId="aa">
    <w:name w:val="Body Text"/>
    <w:basedOn w:val="a2"/>
    <w:pPr>
      <w:jc w:val="both"/>
    </w:pPr>
    <w:rPr>
      <w:sz w:val="28"/>
    </w:rPr>
  </w:style>
  <w:style w:type="paragraph" w:styleId="ab">
    <w:name w:val="Body Text Indent"/>
    <w:basedOn w:val="a2"/>
    <w:pPr>
      <w:ind w:firstLine="709"/>
      <w:jc w:val="both"/>
    </w:pPr>
    <w:rPr>
      <w:sz w:val="28"/>
    </w:rPr>
  </w:style>
  <w:style w:type="paragraph" w:styleId="21">
    <w:name w:val="Body Text Indent 2"/>
    <w:basedOn w:val="a2"/>
    <w:pPr>
      <w:ind w:firstLine="709"/>
      <w:jc w:val="both"/>
    </w:pPr>
  </w:style>
  <w:style w:type="paragraph" w:styleId="32">
    <w:name w:val="Body Text Indent 3"/>
    <w:basedOn w:val="a2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2">
    <w:name w:val="Body Text 2"/>
    <w:basedOn w:val="a2"/>
    <w:pPr>
      <w:jc w:val="both"/>
    </w:pPr>
  </w:style>
  <w:style w:type="paragraph" w:styleId="33">
    <w:name w:val="Body Text 3"/>
    <w:basedOn w:val="a2"/>
    <w:pPr>
      <w:jc w:val="both"/>
    </w:pPr>
    <w:rPr>
      <w:sz w:val="26"/>
    </w:rPr>
  </w:style>
  <w:style w:type="paragraph" w:customStyle="1" w:styleId="ac">
    <w:name w:val="Название"/>
    <w:basedOn w:val="a2"/>
    <w:next w:val="ad"/>
    <w:qFormat/>
    <w:pPr>
      <w:jc w:val="center"/>
    </w:pPr>
    <w:rPr>
      <w:b/>
      <w:sz w:val="28"/>
    </w:rPr>
  </w:style>
  <w:style w:type="paragraph" w:styleId="ad">
    <w:name w:val="Subtitle"/>
    <w:basedOn w:val="a2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2">
    <w:name w:val="Основной текст1"/>
    <w:basedOn w:val="a2"/>
    <w:pPr>
      <w:widowControl w:val="0"/>
      <w:spacing w:before="20"/>
    </w:pPr>
    <w:rPr>
      <w:b/>
      <w:snapToGrid w:val="0"/>
    </w:rPr>
  </w:style>
  <w:style w:type="paragraph" w:customStyle="1" w:styleId="13">
    <w:name w:val="Без интервала1"/>
    <w:rPr>
      <w:rFonts w:ascii="Calibri" w:hAnsi="Calibri"/>
      <w:sz w:val="22"/>
    </w:rPr>
  </w:style>
  <w:style w:type="table" w:styleId="ae">
    <w:name w:val="Table Grid"/>
    <w:basedOn w:val="a4"/>
    <w:uiPriority w:val="59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lock Text"/>
    <w:basedOn w:val="a2"/>
    <w:rsid w:val="004D0579"/>
    <w:pPr>
      <w:ind w:left="-108" w:right="-545"/>
    </w:pPr>
    <w:rPr>
      <w:szCs w:val="24"/>
    </w:rPr>
  </w:style>
  <w:style w:type="paragraph" w:customStyle="1" w:styleId="14">
    <w:name w:val="Абзац списка1"/>
    <w:basedOn w:val="11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0">
    <w:name w:val="Готовый"/>
    <w:basedOn w:val="11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1">
    <w:name w:val="Печатная машинка"/>
    <w:rsid w:val="0012685E"/>
    <w:rPr>
      <w:rFonts w:ascii="Courier New" w:hAnsi="Courier New"/>
      <w:sz w:val="20"/>
    </w:rPr>
  </w:style>
  <w:style w:type="paragraph" w:customStyle="1" w:styleId="af2">
    <w:name w:val="Знак"/>
    <w:basedOn w:val="a2"/>
    <w:rsid w:val="00EB397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31">
    <w:name w:val="Заголовок 3 Знак"/>
    <w:link w:val="30"/>
    <w:semiHidden/>
    <w:rsid w:val="00DC0789"/>
    <w:rPr>
      <w:sz w:val="24"/>
      <w:lang w:val="ru-RU" w:eastAsia="ru-RU" w:bidi="ar-SA"/>
    </w:rPr>
  </w:style>
  <w:style w:type="paragraph" w:customStyle="1" w:styleId="ConsNonformat">
    <w:name w:val="ConsNonformat"/>
    <w:rsid w:val="00FE2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FE27F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2"/>
    <w:rsid w:val="00FD3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paragraph" w:customStyle="1" w:styleId="15">
    <w:name w:val="Без интервала1"/>
    <w:rsid w:val="003E50C1"/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link w:val="a6"/>
    <w:uiPriority w:val="99"/>
    <w:rsid w:val="003E50C1"/>
    <w:rPr>
      <w:sz w:val="24"/>
      <w:lang w:val="ru-RU" w:eastAsia="ru-RU" w:bidi="ar-SA"/>
    </w:rPr>
  </w:style>
  <w:style w:type="paragraph" w:styleId="af3">
    <w:name w:val="No Spacing"/>
    <w:link w:val="af4"/>
    <w:uiPriority w:val="99"/>
    <w:qFormat/>
    <w:rsid w:val="004C7503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05BD7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105BD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4">
    <w:name w:val="Без интервала Знак"/>
    <w:link w:val="af3"/>
    <w:uiPriority w:val="99"/>
    <w:locked/>
    <w:rsid w:val="0093321D"/>
    <w:rPr>
      <w:rFonts w:ascii="Calibri" w:hAnsi="Calibri"/>
      <w:sz w:val="22"/>
      <w:szCs w:val="22"/>
      <w:lang w:bidi="ar-SA"/>
    </w:rPr>
  </w:style>
  <w:style w:type="table" w:customStyle="1" w:styleId="16">
    <w:name w:val="Сетка таблицы1"/>
    <w:basedOn w:val="a4"/>
    <w:next w:val="ae"/>
    <w:uiPriority w:val="59"/>
    <w:rsid w:val="00D34C7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Написание специального слова"/>
    <w:basedOn w:val="a2"/>
    <w:link w:val="af6"/>
    <w:qFormat/>
    <w:rsid w:val="007874F8"/>
    <w:pPr>
      <w:widowControl w:val="0"/>
      <w:autoSpaceDE w:val="0"/>
      <w:autoSpaceDN w:val="0"/>
      <w:adjustRightInd w:val="0"/>
      <w:spacing w:line="276" w:lineRule="auto"/>
    </w:pPr>
    <w:rPr>
      <w:rFonts w:cs="Times New Roman CYR"/>
      <w:spacing w:val="60"/>
      <w:sz w:val="26"/>
      <w:szCs w:val="28"/>
    </w:rPr>
  </w:style>
  <w:style w:type="character" w:customStyle="1" w:styleId="af6">
    <w:name w:val="Написание специального слова Знак"/>
    <w:basedOn w:val="a3"/>
    <w:link w:val="af5"/>
    <w:rsid w:val="007874F8"/>
    <w:rPr>
      <w:rFonts w:cs="Times New Roman CYR"/>
      <w:spacing w:val="60"/>
      <w:sz w:val="26"/>
      <w:szCs w:val="28"/>
    </w:rPr>
  </w:style>
  <w:style w:type="paragraph" w:customStyle="1" w:styleId="a">
    <w:name w:val="Отступы элементов списка"/>
    <w:basedOn w:val="a2"/>
    <w:link w:val="af7"/>
    <w:qFormat/>
    <w:rsid w:val="007874F8"/>
    <w:pPr>
      <w:widowControl w:val="0"/>
      <w:numPr>
        <w:numId w:val="26"/>
      </w:numPr>
      <w:tabs>
        <w:tab w:val="left" w:pos="0"/>
      </w:tabs>
      <w:autoSpaceDE w:val="0"/>
      <w:autoSpaceDN w:val="0"/>
      <w:adjustRightInd w:val="0"/>
      <w:spacing w:line="276" w:lineRule="auto"/>
      <w:jc w:val="both"/>
    </w:pPr>
    <w:rPr>
      <w:rFonts w:cs="Times New Roman CYR"/>
      <w:sz w:val="26"/>
      <w:szCs w:val="28"/>
      <w:lang w:eastAsia="en-US"/>
    </w:rPr>
  </w:style>
  <w:style w:type="character" w:customStyle="1" w:styleId="af7">
    <w:name w:val="Отступы элементов списка Знак"/>
    <w:basedOn w:val="a3"/>
    <w:link w:val="a"/>
    <w:rsid w:val="007874F8"/>
    <w:rPr>
      <w:rFonts w:cs="Times New Roman CYR"/>
      <w:sz w:val="26"/>
      <w:szCs w:val="28"/>
      <w:lang w:eastAsia="en-US"/>
    </w:rPr>
  </w:style>
  <w:style w:type="paragraph" w:customStyle="1" w:styleId="af8">
    <w:name w:val="Отступ абзаца"/>
    <w:basedOn w:val="a2"/>
    <w:rsid w:val="007874F8"/>
    <w:pPr>
      <w:spacing w:line="276" w:lineRule="auto"/>
      <w:ind w:firstLine="708"/>
      <w:jc w:val="both"/>
    </w:pPr>
    <w:rPr>
      <w:sz w:val="26"/>
      <w:lang w:eastAsia="en-US"/>
    </w:rPr>
  </w:style>
  <w:style w:type="paragraph" w:styleId="af9">
    <w:name w:val="List Paragraph"/>
    <w:basedOn w:val="a2"/>
    <w:link w:val="afa"/>
    <w:uiPriority w:val="34"/>
    <w:qFormat/>
    <w:rsid w:val="007874F8"/>
    <w:pPr>
      <w:spacing w:line="276" w:lineRule="auto"/>
      <w:ind w:left="720"/>
      <w:contextualSpacing/>
      <w:jc w:val="both"/>
    </w:pPr>
    <w:rPr>
      <w:rFonts w:cstheme="minorBidi"/>
      <w:sz w:val="26"/>
      <w:szCs w:val="28"/>
      <w:lang w:eastAsia="en-US"/>
    </w:rPr>
  </w:style>
  <w:style w:type="paragraph" w:customStyle="1" w:styleId="afb">
    <w:name w:val="Заголовки приложений"/>
    <w:basedOn w:val="a2"/>
    <w:qFormat/>
    <w:rsid w:val="007874F8"/>
    <w:pPr>
      <w:spacing w:line="276" w:lineRule="auto"/>
      <w:jc w:val="center"/>
    </w:pPr>
    <w:rPr>
      <w:rFonts w:eastAsiaTheme="minorHAnsi" w:cstheme="minorBidi"/>
      <w:b/>
      <w:sz w:val="26"/>
      <w:szCs w:val="28"/>
      <w:lang w:eastAsia="en-US"/>
    </w:rPr>
  </w:style>
  <w:style w:type="character" w:customStyle="1" w:styleId="afa">
    <w:name w:val="Абзац списка Знак"/>
    <w:basedOn w:val="a3"/>
    <w:link w:val="af9"/>
    <w:uiPriority w:val="34"/>
    <w:locked/>
    <w:rsid w:val="007874F8"/>
    <w:rPr>
      <w:rFonts w:cstheme="minorBidi"/>
      <w:sz w:val="26"/>
      <w:szCs w:val="28"/>
      <w:lang w:eastAsia="en-US"/>
    </w:rPr>
  </w:style>
  <w:style w:type="paragraph" w:styleId="afc">
    <w:name w:val="Balloon Text"/>
    <w:basedOn w:val="a2"/>
    <w:link w:val="afd"/>
    <w:rsid w:val="00161B82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3"/>
    <w:link w:val="afc"/>
    <w:rsid w:val="00161B82"/>
    <w:rPr>
      <w:rFonts w:ascii="Segoe UI" w:hAnsi="Segoe UI" w:cs="Segoe UI"/>
      <w:sz w:val="18"/>
      <w:szCs w:val="18"/>
    </w:rPr>
  </w:style>
  <w:style w:type="table" w:customStyle="1" w:styleId="afe">
    <w:name w:val="Название документа"/>
    <w:basedOn w:val="a4"/>
    <w:uiPriority w:val="99"/>
    <w:qFormat/>
    <w:rsid w:val="001C6DDB"/>
    <w:pPr>
      <w:spacing w:line="276" w:lineRule="auto"/>
      <w:jc w:val="both"/>
    </w:pPr>
    <w:rPr>
      <w:szCs w:val="28"/>
    </w:rPr>
    <w:tblPr/>
  </w:style>
  <w:style w:type="paragraph" w:customStyle="1" w:styleId="a1">
    <w:name w:val="Отступ до тела приказа"/>
    <w:basedOn w:val="a"/>
    <w:next w:val="a"/>
    <w:link w:val="aff"/>
    <w:qFormat/>
    <w:rsid w:val="001C6DDB"/>
    <w:pPr>
      <w:numPr>
        <w:numId w:val="2"/>
      </w:numPr>
    </w:pPr>
  </w:style>
  <w:style w:type="character" w:customStyle="1" w:styleId="aff">
    <w:name w:val="Отступ до тела приказа Знак"/>
    <w:basedOn w:val="af7"/>
    <w:link w:val="a1"/>
    <w:rsid w:val="001C6DDB"/>
    <w:rPr>
      <w:rFonts w:cs="Times New Roman CYR"/>
      <w:sz w:val="26"/>
      <w:szCs w:val="28"/>
      <w:lang w:eastAsia="en-US"/>
    </w:rPr>
  </w:style>
  <w:style w:type="paragraph" w:customStyle="1" w:styleId="aff0">
    <w:name w:val="Абзац названия документа"/>
    <w:basedOn w:val="a2"/>
    <w:link w:val="aff1"/>
    <w:qFormat/>
    <w:rsid w:val="001C6DDB"/>
    <w:pPr>
      <w:spacing w:before="360" w:after="360" w:line="276" w:lineRule="auto"/>
    </w:pPr>
    <w:rPr>
      <w:sz w:val="26"/>
      <w:szCs w:val="24"/>
    </w:rPr>
  </w:style>
  <w:style w:type="character" w:customStyle="1" w:styleId="aff1">
    <w:name w:val="Абзац названия документа Знак"/>
    <w:basedOn w:val="a3"/>
    <w:link w:val="aff0"/>
    <w:rsid w:val="001C6DDB"/>
    <w:rPr>
      <w:sz w:val="26"/>
      <w:szCs w:val="24"/>
    </w:rPr>
  </w:style>
  <w:style w:type="numbering" w:customStyle="1" w:styleId="a0">
    <w:name w:val="Большой список"/>
    <w:uiPriority w:val="99"/>
    <w:rsid w:val="001C6DDB"/>
    <w:pPr>
      <w:numPr>
        <w:numId w:val="29"/>
      </w:numPr>
    </w:pPr>
  </w:style>
  <w:style w:type="paragraph" w:customStyle="1" w:styleId="1">
    <w:name w:val="Большой список уровень 1"/>
    <w:basedOn w:val="a2"/>
    <w:next w:val="a2"/>
    <w:qFormat/>
    <w:rsid w:val="001C6DDB"/>
    <w:pPr>
      <w:keepNext/>
      <w:numPr>
        <w:numId w:val="30"/>
      </w:numPr>
      <w:spacing w:before="360" w:line="276" w:lineRule="auto"/>
      <w:ind w:left="0" w:firstLine="0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2"/>
    <w:link w:val="23"/>
    <w:qFormat/>
    <w:rsid w:val="001C6DDB"/>
    <w:pPr>
      <w:numPr>
        <w:ilvl w:val="1"/>
        <w:numId w:val="30"/>
      </w:numPr>
      <w:spacing w:line="276" w:lineRule="auto"/>
      <w:jc w:val="both"/>
    </w:pPr>
    <w:rPr>
      <w:rFonts w:eastAsiaTheme="minorHAnsi"/>
      <w:sz w:val="26"/>
      <w:szCs w:val="28"/>
      <w:lang w:eastAsia="en-US"/>
    </w:rPr>
  </w:style>
  <w:style w:type="paragraph" w:customStyle="1" w:styleId="3">
    <w:name w:val="Большой список уровень 3"/>
    <w:basedOn w:val="a2"/>
    <w:qFormat/>
    <w:rsid w:val="001C6DDB"/>
    <w:pPr>
      <w:numPr>
        <w:ilvl w:val="2"/>
        <w:numId w:val="30"/>
      </w:numPr>
      <w:spacing w:line="276" w:lineRule="auto"/>
      <w:jc w:val="both"/>
    </w:pPr>
    <w:rPr>
      <w:rFonts w:eastAsiaTheme="minorHAnsi" w:cstheme="minorBidi"/>
      <w:sz w:val="26"/>
      <w:szCs w:val="28"/>
      <w:lang w:eastAsia="en-US"/>
    </w:rPr>
  </w:style>
  <w:style w:type="character" w:customStyle="1" w:styleId="23">
    <w:name w:val="Большой список уровень 2 Знак"/>
    <w:basedOn w:val="a3"/>
    <w:link w:val="2"/>
    <w:rsid w:val="001C6DDB"/>
    <w:rPr>
      <w:rFonts w:eastAsiaTheme="minorHAnsi"/>
      <w:sz w:val="26"/>
      <w:szCs w:val="28"/>
      <w:lang w:eastAsia="en-US"/>
    </w:rPr>
  </w:style>
  <w:style w:type="paragraph" w:customStyle="1" w:styleId="4">
    <w:name w:val="Большой список уровень 4 + без курсива"/>
    <w:basedOn w:val="3"/>
    <w:qFormat/>
    <w:rsid w:val="001C6DDB"/>
    <w:pPr>
      <w:widowControl w:val="0"/>
      <w:numPr>
        <w:ilvl w:val="3"/>
      </w:numPr>
    </w:pPr>
    <w:rPr>
      <w:szCs w:val="24"/>
    </w:rPr>
  </w:style>
  <w:style w:type="paragraph" w:customStyle="1" w:styleId="aff2">
    <w:name w:val="Слово утверждения документа"/>
    <w:basedOn w:val="a2"/>
    <w:qFormat/>
    <w:rsid w:val="001C6DDB"/>
    <w:pPr>
      <w:spacing w:line="276" w:lineRule="auto"/>
      <w:ind w:left="4536"/>
      <w:jc w:val="right"/>
    </w:pPr>
    <w:rPr>
      <w:caps/>
      <w:sz w:val="26"/>
      <w:szCs w:val="24"/>
    </w:rPr>
  </w:style>
  <w:style w:type="paragraph" w:customStyle="1" w:styleId="aff3">
    <w:name w:val="Тело утверждения документа"/>
    <w:basedOn w:val="a2"/>
    <w:qFormat/>
    <w:rsid w:val="001C6DDB"/>
    <w:pPr>
      <w:spacing w:line="276" w:lineRule="auto"/>
      <w:ind w:left="4536"/>
      <w:jc w:val="right"/>
    </w:pPr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2024-07-30T14:21:00Z</cp:lastPrinted>
  <dcterms:created xsi:type="dcterms:W3CDTF">2024-08-12T13:12:00Z</dcterms:created>
  <dcterms:modified xsi:type="dcterms:W3CDTF">2024-08-12T13:12:00Z</dcterms:modified>
</cp:coreProperties>
</file>