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 А С П О Р Я Ж Е Н И 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AB459F">
        <w:rPr>
          <w:sz w:val="28"/>
          <w:szCs w:val="28"/>
          <w:u w:val="single"/>
        </w:rPr>
        <w:t>25.07.2024г.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AB459F">
        <w:rPr>
          <w:sz w:val="28"/>
          <w:szCs w:val="28"/>
        </w:rPr>
        <w:t xml:space="preserve"> 260-р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76"/>
      </w:tblGrid>
      <w:tr w:rsidR="004E16BC" w:rsidTr="004E16B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16BC" w:rsidRPr="00644F6D" w:rsidRDefault="004E16BC" w:rsidP="0040722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644F6D">
              <w:rPr>
                <w:color w:val="000000"/>
                <w:sz w:val="28"/>
                <w:szCs w:val="28"/>
              </w:rPr>
              <w:t xml:space="preserve">Об утверждении актов </w:t>
            </w:r>
            <w:r>
              <w:rPr>
                <w:sz w:val="28"/>
                <w:szCs w:val="28"/>
              </w:rPr>
              <w:t>оценки готовности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к началу 2024-2025 учебного года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4E16BC" w:rsidRPr="00644F6D" w:rsidRDefault="004E16BC" w:rsidP="00407220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E16BC" w:rsidRDefault="004E16BC" w:rsidP="004E16BC">
      <w:pPr>
        <w:spacing w:line="240" w:lineRule="atLeast"/>
        <w:rPr>
          <w:color w:val="000000"/>
          <w:sz w:val="16"/>
          <w:szCs w:val="16"/>
        </w:rPr>
      </w:pPr>
    </w:p>
    <w:p w:rsidR="004E16BC" w:rsidRPr="003329A3" w:rsidRDefault="004E16BC" w:rsidP="004E16BC">
      <w:pPr>
        <w:spacing w:line="240" w:lineRule="atLeast"/>
        <w:rPr>
          <w:color w:val="000000"/>
          <w:sz w:val="16"/>
          <w:szCs w:val="16"/>
        </w:rPr>
      </w:pPr>
    </w:p>
    <w:p w:rsidR="004E16BC" w:rsidRPr="00557B1A" w:rsidRDefault="004E16BC" w:rsidP="004E16BC">
      <w:pPr>
        <w:ind w:firstLine="708"/>
        <w:jc w:val="both"/>
      </w:pPr>
      <w:r>
        <w:rPr>
          <w:color w:val="000000"/>
          <w:sz w:val="28"/>
          <w:szCs w:val="28"/>
        </w:rPr>
        <w:t>В соответствии с распоряжением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</w:t>
      </w:r>
      <w:r w:rsidRPr="000436F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01.07.2024 </w:t>
      </w:r>
      <w:r w:rsidRPr="000436FF">
        <w:rPr>
          <w:sz w:val="28"/>
          <w:szCs w:val="28"/>
        </w:rPr>
        <w:t xml:space="preserve">г. № </w:t>
      </w:r>
      <w:r>
        <w:rPr>
          <w:sz w:val="28"/>
          <w:szCs w:val="28"/>
        </w:rPr>
        <w:t>237-р</w:t>
      </w:r>
      <w:r w:rsidRPr="00F73A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О проведении мероприятий по оценке готовности </w:t>
      </w:r>
      <w:r w:rsidRPr="00495856">
        <w:rPr>
          <w:spacing w:val="-1"/>
          <w:sz w:val="28"/>
          <w:szCs w:val="28"/>
        </w:rPr>
        <w:t>образовательных организаций, расположенных на территории муниципального образования «</w:t>
      </w:r>
      <w:proofErr w:type="spellStart"/>
      <w:r w:rsidRPr="00495856">
        <w:rPr>
          <w:spacing w:val="-1"/>
          <w:sz w:val="28"/>
          <w:szCs w:val="28"/>
        </w:rPr>
        <w:t>Шумячский</w:t>
      </w:r>
      <w:proofErr w:type="spellEnd"/>
      <w:r w:rsidRPr="00495856">
        <w:rPr>
          <w:spacing w:val="-1"/>
          <w:sz w:val="28"/>
          <w:szCs w:val="28"/>
        </w:rPr>
        <w:t xml:space="preserve"> район» Смоленской области, к началу 2024-2025 учебного года</w:t>
      </w:r>
      <w:r>
        <w:rPr>
          <w:spacing w:val="-1"/>
          <w:sz w:val="28"/>
          <w:szCs w:val="28"/>
        </w:rPr>
        <w:t xml:space="preserve">» </w:t>
      </w:r>
    </w:p>
    <w:p w:rsidR="004E16BC" w:rsidRPr="003329A3" w:rsidRDefault="004E16BC" w:rsidP="004E16BC">
      <w:pPr>
        <w:ind w:firstLine="709"/>
        <w:jc w:val="both"/>
        <w:rPr>
          <w:sz w:val="16"/>
          <w:szCs w:val="16"/>
        </w:rPr>
      </w:pPr>
    </w:p>
    <w:p w:rsidR="004E16BC" w:rsidRDefault="004E16BC" w:rsidP="004E16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97998">
        <w:rPr>
          <w:color w:val="000000"/>
          <w:sz w:val="28"/>
          <w:szCs w:val="28"/>
        </w:rPr>
        <w:t xml:space="preserve">Утвердить прилагаемые акты </w:t>
      </w:r>
      <w:r w:rsidRPr="004B649D">
        <w:rPr>
          <w:color w:val="000000"/>
          <w:sz w:val="28"/>
          <w:szCs w:val="28"/>
        </w:rPr>
        <w:t>оценки готовности образовательных организаций, расположенных на территории муниципального образования «</w:t>
      </w:r>
      <w:proofErr w:type="spellStart"/>
      <w:r w:rsidRPr="004B649D">
        <w:rPr>
          <w:color w:val="000000"/>
          <w:sz w:val="28"/>
          <w:szCs w:val="28"/>
        </w:rPr>
        <w:t>Шумячский</w:t>
      </w:r>
      <w:proofErr w:type="spellEnd"/>
      <w:r w:rsidRPr="004B649D">
        <w:rPr>
          <w:color w:val="000000"/>
          <w:sz w:val="28"/>
          <w:szCs w:val="28"/>
        </w:rPr>
        <w:t xml:space="preserve"> район» Смоленской области, к началу 2024-2025 учебного года </w:t>
      </w:r>
    </w:p>
    <w:p w:rsidR="004E16BC" w:rsidRPr="00E175C6" w:rsidRDefault="004E16BC" w:rsidP="004E16BC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1 от 23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 № 2 от 23 июля 2024 года; 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3 от 23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4 от 23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5 от 23</w:t>
      </w:r>
      <w:r w:rsidRPr="00BC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 2024 года;</w:t>
      </w:r>
    </w:p>
    <w:p w:rsidR="004E16BC" w:rsidRPr="00497998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6 от 24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7 от 24 июля 2024 года;</w:t>
      </w:r>
    </w:p>
    <w:p w:rsidR="004E16BC" w:rsidRPr="00497998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8 от 24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9 от 25 июля 2024 года;</w:t>
      </w:r>
    </w:p>
    <w:p w:rsidR="004E16BC" w:rsidRPr="00497998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10 от 25 июля 2024 года;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№ 11 от 25 июля 2024 года.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Руководителям образовательных организаций: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Продолжить выполнение режимных мероприятий по обеспечению соблюдения обязательных требований пожарной безопасности, в том числе по контролю над сроками эксплуатации оборудования, входящего в состав автоматической пожарной сигнализации и системы оповещения и управления эвакуацией людей при пожаре.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Взять на особый контроль организацию пропускного режима в учреждении, незамедлительно информировать органы внутренних дел о выявленных лицах, пытающихся совершить противоправные действия.</w:t>
      </w:r>
    </w:p>
    <w:p w:rsidR="004E16BC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16BC" w:rsidRPr="00814825" w:rsidRDefault="004E16BC" w:rsidP="004E1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настоящего распоряжения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Г.А. </w:t>
      </w:r>
      <w:proofErr w:type="spellStart"/>
      <w:r>
        <w:rPr>
          <w:sz w:val="28"/>
          <w:szCs w:val="28"/>
        </w:rPr>
        <w:t>Варсанову</w:t>
      </w:r>
      <w:proofErr w:type="spellEnd"/>
      <w:r>
        <w:rPr>
          <w:sz w:val="28"/>
          <w:szCs w:val="28"/>
        </w:rPr>
        <w:t>.</w:t>
      </w:r>
    </w:p>
    <w:p w:rsidR="004E16BC" w:rsidRDefault="004E16BC" w:rsidP="004E16BC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4E16BC" w:rsidRDefault="004E16BC" w:rsidP="004E16BC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4E16BC" w:rsidRDefault="004E16BC" w:rsidP="004E16BC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E16BC" w:rsidRDefault="004E16BC" w:rsidP="004E16BC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CD5E79" w:rsidRDefault="00CD5E79" w:rsidP="004E16BC">
      <w:pPr>
        <w:jc w:val="both"/>
        <w:rPr>
          <w:sz w:val="28"/>
          <w:szCs w:val="28"/>
        </w:rPr>
      </w:pPr>
    </w:p>
    <w:p w:rsidR="00CD5E79" w:rsidRP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EA770A">
      <w:pPr>
        <w:rPr>
          <w:szCs w:val="24"/>
        </w:rPr>
      </w:pPr>
      <w:bookmarkStart w:id="0" w:name="_GoBack"/>
      <w:bookmarkEnd w:id="0"/>
    </w:p>
    <w:sectPr w:rsidR="00CD5E79" w:rsidSect="004E16BC">
      <w:headerReference w:type="even" r:id="rId8"/>
      <w:headerReference w:type="default" r:id="rId9"/>
      <w:headerReference w:type="first" r:id="rId10"/>
      <w:pgSz w:w="11907" w:h="16840" w:code="9"/>
      <w:pgMar w:top="1276" w:right="567" w:bottom="993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76" w:rsidRDefault="00605F76" w:rsidP="00403EB0">
      <w:pPr>
        <w:pStyle w:val="a3"/>
      </w:pPr>
      <w:r>
        <w:separator/>
      </w:r>
    </w:p>
  </w:endnote>
  <w:endnote w:type="continuationSeparator" w:id="0">
    <w:p w:rsidR="00605F76" w:rsidRDefault="00605F76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76" w:rsidRDefault="00605F76" w:rsidP="00403EB0">
      <w:pPr>
        <w:pStyle w:val="a3"/>
      </w:pPr>
      <w:r>
        <w:separator/>
      </w:r>
    </w:p>
  </w:footnote>
  <w:footnote w:type="continuationSeparator" w:id="0">
    <w:p w:rsidR="00605F76" w:rsidRDefault="00605F76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61060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487805"/>
      <w:docPartObj>
        <w:docPartGallery w:val="Page Numbers (Top of Page)"/>
        <w:docPartUnique/>
      </w:docPartObj>
    </w:sdtPr>
    <w:sdtEndPr/>
    <w:sdtContent>
      <w:p w:rsidR="00CD5E79" w:rsidRDefault="00605F76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16BC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5F76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86FE0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B459F"/>
    <w:rsid w:val="00AE49A2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E402E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2024-07-25T13:46:00Z</cp:lastPrinted>
  <dcterms:created xsi:type="dcterms:W3CDTF">2024-07-25T13:46:00Z</dcterms:created>
  <dcterms:modified xsi:type="dcterms:W3CDTF">2024-07-26T11:19:00Z</dcterms:modified>
</cp:coreProperties>
</file>