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 А С П О Р Я Ж Е Н И 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1E00DF">
        <w:rPr>
          <w:sz w:val="28"/>
          <w:szCs w:val="28"/>
          <w:u w:val="single"/>
        </w:rPr>
        <w:t>12.07.2024г.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1E00DF">
        <w:rPr>
          <w:sz w:val="28"/>
          <w:szCs w:val="28"/>
        </w:rPr>
        <w:t xml:space="preserve"> 255-р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4977A2" w:rsidRPr="004977A2" w:rsidTr="004977A2">
        <w:tc>
          <w:tcPr>
            <w:tcW w:w="4680" w:type="dxa"/>
          </w:tcPr>
          <w:p w:rsidR="004977A2" w:rsidRPr="004977A2" w:rsidRDefault="004977A2" w:rsidP="004977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8"/>
                <w:lang w:eastAsia="x-none"/>
              </w:rPr>
            </w:pPr>
            <w:r w:rsidRPr="004977A2">
              <w:rPr>
                <w:sz w:val="28"/>
                <w:szCs w:val="28"/>
                <w:lang w:val="x-none" w:eastAsia="x-none"/>
              </w:rPr>
              <w:t>О</w:t>
            </w:r>
            <w:r w:rsidRPr="004977A2">
              <w:rPr>
                <w:sz w:val="28"/>
                <w:szCs w:val="28"/>
                <w:lang w:eastAsia="x-none"/>
              </w:rPr>
              <w:t>б утверждении акта обследования   дороги между домами №12 и №12А по ул. Маяковского в п. Шумячи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4977A2">
              <w:rPr>
                <w:sz w:val="28"/>
                <w:szCs w:val="28"/>
                <w:lang w:eastAsia="x-none"/>
              </w:rPr>
              <w:t>Смоленской области</w:t>
            </w:r>
          </w:p>
        </w:tc>
        <w:tc>
          <w:tcPr>
            <w:tcW w:w="6237" w:type="dxa"/>
          </w:tcPr>
          <w:p w:rsidR="004977A2" w:rsidRPr="004977A2" w:rsidRDefault="004977A2" w:rsidP="004977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4977A2" w:rsidRDefault="004977A2" w:rsidP="004977A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</w:p>
    <w:p w:rsidR="004977A2" w:rsidRPr="004977A2" w:rsidRDefault="004977A2" w:rsidP="004977A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x-none"/>
        </w:rPr>
      </w:pPr>
    </w:p>
    <w:p w:rsidR="004977A2" w:rsidRPr="004977A2" w:rsidRDefault="004977A2" w:rsidP="004977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4977A2">
        <w:rPr>
          <w:sz w:val="28"/>
          <w:szCs w:val="28"/>
          <w:lang w:eastAsia="x-none"/>
        </w:rPr>
        <w:t>В соответствии с распоряжением Администрации муниципального образования «</w:t>
      </w:r>
      <w:proofErr w:type="spellStart"/>
      <w:r w:rsidRPr="004977A2">
        <w:rPr>
          <w:sz w:val="28"/>
          <w:szCs w:val="28"/>
          <w:lang w:eastAsia="x-none"/>
        </w:rPr>
        <w:t>Шумячский</w:t>
      </w:r>
      <w:proofErr w:type="spellEnd"/>
      <w:r w:rsidRPr="004977A2">
        <w:rPr>
          <w:sz w:val="28"/>
          <w:szCs w:val="28"/>
          <w:lang w:eastAsia="x-none"/>
        </w:rPr>
        <w:t xml:space="preserve"> район» Смоленской области от 09.07.2024г. №252-р   «О создании комиссии по обследованию» </w:t>
      </w:r>
    </w:p>
    <w:p w:rsidR="004977A2" w:rsidRPr="004977A2" w:rsidRDefault="004977A2" w:rsidP="004977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</w:p>
    <w:p w:rsidR="004977A2" w:rsidRPr="004977A2" w:rsidRDefault="004977A2" w:rsidP="004977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4977A2">
        <w:rPr>
          <w:sz w:val="28"/>
          <w:szCs w:val="28"/>
          <w:lang w:eastAsia="x-none"/>
        </w:rPr>
        <w:t>1. Утвердить Акт обследования по отсыпке дороги между домами №12 и №12А по ул. Маяковская в п. Шумячи Смоленской области.</w:t>
      </w:r>
    </w:p>
    <w:p w:rsidR="004977A2" w:rsidRPr="004977A2" w:rsidRDefault="004977A2" w:rsidP="004977A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x-none"/>
        </w:rPr>
      </w:pPr>
    </w:p>
    <w:p w:rsidR="004977A2" w:rsidRPr="004977A2" w:rsidRDefault="004977A2" w:rsidP="00497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7A2">
        <w:rPr>
          <w:sz w:val="28"/>
          <w:szCs w:val="28"/>
        </w:rPr>
        <w:t>2. Контроль за исполнением настоящего распоряжения возложить на заместителя Главы муниципального образования «</w:t>
      </w:r>
      <w:proofErr w:type="spellStart"/>
      <w:r w:rsidRPr="004977A2">
        <w:rPr>
          <w:sz w:val="28"/>
          <w:szCs w:val="28"/>
        </w:rPr>
        <w:t>Шумячский</w:t>
      </w:r>
      <w:proofErr w:type="spellEnd"/>
      <w:r w:rsidRPr="004977A2">
        <w:rPr>
          <w:sz w:val="28"/>
          <w:szCs w:val="28"/>
        </w:rPr>
        <w:t xml:space="preserve"> район» Смоленской области Н.М. Дмитриеву. </w:t>
      </w:r>
    </w:p>
    <w:p w:rsidR="004977A2" w:rsidRPr="004977A2" w:rsidRDefault="004977A2" w:rsidP="00497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77A2" w:rsidRDefault="004977A2" w:rsidP="004977A2">
      <w:pPr>
        <w:ind w:firstLine="709"/>
        <w:jc w:val="both"/>
        <w:rPr>
          <w:sz w:val="28"/>
          <w:szCs w:val="28"/>
        </w:rPr>
      </w:pPr>
    </w:p>
    <w:p w:rsidR="004977A2" w:rsidRPr="004977A2" w:rsidRDefault="004977A2" w:rsidP="004977A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2"/>
        <w:gridCol w:w="274"/>
        <w:gridCol w:w="2963"/>
      </w:tblGrid>
      <w:tr w:rsidR="004977A2" w:rsidRPr="004977A2" w:rsidTr="004977A2">
        <w:tc>
          <w:tcPr>
            <w:tcW w:w="6402" w:type="dxa"/>
          </w:tcPr>
          <w:p w:rsidR="004977A2" w:rsidRDefault="004977A2" w:rsidP="004977A2">
            <w:pPr>
              <w:overflowPunct w:val="0"/>
              <w:autoSpaceDE w:val="0"/>
              <w:autoSpaceDN w:val="0"/>
              <w:adjustRightInd w:val="0"/>
              <w:ind w:hanging="105"/>
              <w:textAlignment w:val="baseline"/>
              <w:rPr>
                <w:sz w:val="28"/>
                <w:szCs w:val="28"/>
              </w:rPr>
            </w:pPr>
            <w:proofErr w:type="spellStart"/>
            <w:r w:rsidRPr="004977A2">
              <w:rPr>
                <w:sz w:val="28"/>
                <w:szCs w:val="28"/>
              </w:rPr>
              <w:t>И.п</w:t>
            </w:r>
            <w:proofErr w:type="spellEnd"/>
            <w:r w:rsidRPr="004977A2">
              <w:rPr>
                <w:sz w:val="28"/>
                <w:szCs w:val="28"/>
              </w:rPr>
              <w:t>. Главы муниципального образования</w:t>
            </w:r>
          </w:p>
          <w:p w:rsidR="004977A2" w:rsidRPr="004977A2" w:rsidRDefault="004977A2" w:rsidP="004977A2">
            <w:pPr>
              <w:overflowPunct w:val="0"/>
              <w:autoSpaceDE w:val="0"/>
              <w:autoSpaceDN w:val="0"/>
              <w:adjustRightInd w:val="0"/>
              <w:ind w:left="-105"/>
              <w:textAlignment w:val="baseline"/>
              <w:rPr>
                <w:sz w:val="28"/>
                <w:szCs w:val="28"/>
              </w:rPr>
            </w:pPr>
            <w:r w:rsidRPr="004977A2">
              <w:rPr>
                <w:sz w:val="28"/>
                <w:szCs w:val="28"/>
              </w:rPr>
              <w:t>«</w:t>
            </w:r>
            <w:proofErr w:type="spellStart"/>
            <w:r w:rsidRPr="004977A2">
              <w:rPr>
                <w:sz w:val="28"/>
                <w:szCs w:val="28"/>
              </w:rPr>
              <w:t>Шумячский</w:t>
            </w:r>
            <w:proofErr w:type="spellEnd"/>
            <w:r w:rsidRPr="004977A2"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274" w:type="dxa"/>
          </w:tcPr>
          <w:p w:rsidR="004977A2" w:rsidRPr="004977A2" w:rsidRDefault="004977A2" w:rsidP="004977A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4977A2" w:rsidRPr="004977A2" w:rsidRDefault="004977A2" w:rsidP="004977A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977A2" w:rsidRPr="004977A2" w:rsidRDefault="004977A2" w:rsidP="004977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977A2"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  <w:r w:rsidRPr="004977A2">
              <w:rPr>
                <w:sz w:val="28"/>
                <w:szCs w:val="28"/>
              </w:rPr>
              <w:t xml:space="preserve">Г.А. </w:t>
            </w:r>
            <w:proofErr w:type="spellStart"/>
            <w:r w:rsidRPr="004977A2">
              <w:rPr>
                <w:sz w:val="28"/>
                <w:szCs w:val="28"/>
              </w:rPr>
              <w:t>Варсанова</w:t>
            </w:r>
            <w:proofErr w:type="spellEnd"/>
          </w:p>
        </w:tc>
      </w:tr>
    </w:tbl>
    <w:p w:rsidR="004977A2" w:rsidRPr="004977A2" w:rsidRDefault="004977A2" w:rsidP="004977A2">
      <w:pPr>
        <w:tabs>
          <w:tab w:val="left" w:pos="6763"/>
        </w:tabs>
        <w:ind w:firstLine="708"/>
        <w:jc w:val="both"/>
        <w:rPr>
          <w:sz w:val="28"/>
          <w:szCs w:val="28"/>
        </w:rPr>
      </w:pPr>
    </w:p>
    <w:p w:rsidR="004977A2" w:rsidRPr="004977A2" w:rsidRDefault="004977A2" w:rsidP="004977A2">
      <w:pPr>
        <w:ind w:firstLine="709"/>
        <w:jc w:val="both"/>
        <w:rPr>
          <w:sz w:val="28"/>
          <w:szCs w:val="28"/>
        </w:rPr>
      </w:pPr>
    </w:p>
    <w:p w:rsidR="004977A2" w:rsidRPr="004977A2" w:rsidRDefault="004977A2" w:rsidP="004977A2">
      <w:pPr>
        <w:ind w:firstLine="709"/>
        <w:jc w:val="both"/>
        <w:rPr>
          <w:sz w:val="28"/>
          <w:szCs w:val="28"/>
        </w:rPr>
      </w:pPr>
    </w:p>
    <w:p w:rsidR="004977A2" w:rsidRPr="004977A2" w:rsidRDefault="004977A2" w:rsidP="004977A2">
      <w:pPr>
        <w:ind w:firstLine="709"/>
        <w:jc w:val="both"/>
        <w:rPr>
          <w:sz w:val="28"/>
          <w:szCs w:val="28"/>
        </w:rPr>
      </w:pPr>
    </w:p>
    <w:p w:rsidR="004977A2" w:rsidRPr="004977A2" w:rsidRDefault="004977A2" w:rsidP="004977A2">
      <w:pPr>
        <w:ind w:firstLine="709"/>
        <w:jc w:val="both"/>
        <w:rPr>
          <w:sz w:val="28"/>
          <w:szCs w:val="28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Default="008F7EEF" w:rsidP="009575C8">
      <w:pPr>
        <w:rPr>
          <w:rFonts w:ascii="Calibri" w:hAnsi="Calibri"/>
          <w:sz w:val="22"/>
          <w:szCs w:val="22"/>
          <w:lang w:eastAsia="en-US"/>
        </w:rPr>
      </w:pPr>
    </w:p>
    <w:p w:rsidR="008F7EEF" w:rsidRPr="006A7FF8" w:rsidRDefault="008F7EEF" w:rsidP="009575C8">
      <w:pPr>
        <w:rPr>
          <w:rFonts w:ascii="Calibri" w:hAnsi="Calibri"/>
          <w:sz w:val="28"/>
          <w:szCs w:val="28"/>
          <w:lang w:eastAsia="en-US"/>
        </w:rPr>
      </w:pPr>
    </w:p>
    <w:sectPr w:rsidR="008F7EEF" w:rsidRPr="006A7FF8" w:rsidSect="006A7FF8">
      <w:headerReference w:type="even" r:id="rId9"/>
      <w:headerReference w:type="default" r:id="rId10"/>
      <w:pgSz w:w="11907" w:h="16840" w:code="9"/>
      <w:pgMar w:top="1134" w:right="567" w:bottom="284" w:left="993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53" w:rsidRDefault="00AF4753">
      <w:r>
        <w:separator/>
      </w:r>
    </w:p>
  </w:endnote>
  <w:endnote w:type="continuationSeparator" w:id="0">
    <w:p w:rsidR="00AF4753" w:rsidRDefault="00AF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53" w:rsidRDefault="00AF4753">
      <w:r>
        <w:separator/>
      </w:r>
    </w:p>
  </w:footnote>
  <w:footnote w:type="continuationSeparator" w:id="0">
    <w:p w:rsidR="00AF4753" w:rsidRDefault="00AF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9995683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0DF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0DEE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7A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A7FF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753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242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52910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B3AB-F83F-48E5-9A2E-C47858E0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5</cp:revision>
  <cp:lastPrinted>2024-07-11T12:17:00Z</cp:lastPrinted>
  <dcterms:created xsi:type="dcterms:W3CDTF">2024-07-11T12:07:00Z</dcterms:created>
  <dcterms:modified xsi:type="dcterms:W3CDTF">2024-07-15T12:23:00Z</dcterms:modified>
</cp:coreProperties>
</file>