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6839B4" w:rsidP="00C82607">
      <w:pPr>
        <w:tabs>
          <w:tab w:val="left" w:pos="7655"/>
        </w:tabs>
        <w:jc w:val="center"/>
        <w:rPr>
          <w:b/>
          <w:sz w:val="28"/>
        </w:rPr>
      </w:pPr>
      <w:r>
        <w:rPr>
          <w:b/>
          <w:sz w:val="28"/>
        </w:rPr>
        <w:t>РАСПОРЯЖЕНИЕ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1C5C6B">
        <w:rPr>
          <w:sz w:val="28"/>
          <w:szCs w:val="28"/>
          <w:u w:val="single"/>
        </w:rPr>
        <w:t>22.05.2025г.</w:t>
      </w:r>
      <w:r w:rsidRPr="00380C5D">
        <w:rPr>
          <w:sz w:val="28"/>
          <w:szCs w:val="28"/>
          <w:u w:val="single"/>
        </w:rPr>
        <w:t xml:space="preserve"> </w:t>
      </w:r>
      <w:r w:rsidRPr="00380C5D">
        <w:rPr>
          <w:sz w:val="28"/>
          <w:szCs w:val="28"/>
        </w:rPr>
        <w:t>№</w:t>
      </w:r>
      <w:r w:rsidR="001C5C6B">
        <w:rPr>
          <w:sz w:val="28"/>
          <w:szCs w:val="28"/>
        </w:rPr>
        <w:t xml:space="preserve"> 221-р</w:t>
      </w:r>
    </w:p>
    <w:p w:rsidR="00C82607" w:rsidRDefault="00C82607" w:rsidP="00C82607">
      <w:pPr>
        <w:pStyle w:val="a5"/>
        <w:tabs>
          <w:tab w:val="clear" w:pos="4536"/>
          <w:tab w:val="clear" w:pos="9072"/>
          <w:tab w:val="left" w:pos="7655"/>
        </w:tabs>
        <w:rPr>
          <w:sz w:val="28"/>
          <w:szCs w:val="28"/>
        </w:rPr>
      </w:pPr>
      <w:r>
        <w:t xml:space="preserve">          </w:t>
      </w:r>
      <w:proofErr w:type="spellStart"/>
      <w:r w:rsidR="00745E78">
        <w:rPr>
          <w:sz w:val="28"/>
        </w:rPr>
        <w:t>пгт</w:t>
      </w:r>
      <w:proofErr w:type="spellEnd"/>
      <w:r w:rsidR="00745E78">
        <w:rPr>
          <w:sz w:val="28"/>
        </w:rPr>
        <w:t xml:space="preserve">.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p w:rsidR="00B13D92" w:rsidRDefault="00B13D92" w:rsidP="00B13D92">
      <w:pPr>
        <w:ind w:left="5" w:right="5103" w:hanging="11"/>
        <w:jc w:val="both"/>
        <w:rPr>
          <w:color w:val="000000"/>
          <w:sz w:val="28"/>
          <w:szCs w:val="28"/>
        </w:rPr>
      </w:pPr>
      <w:r w:rsidRPr="00B13D92">
        <w:rPr>
          <w:color w:val="000000"/>
          <w:sz w:val="28"/>
          <w:szCs w:val="28"/>
        </w:rPr>
        <w:t>О мерах обеспечения безопасности населения на водоёмах в период летнего купального сезона на территории</w:t>
      </w:r>
      <w:r w:rsidRPr="00B13D92">
        <w:rPr>
          <w:color w:val="000000"/>
          <w:sz w:val="28"/>
          <w:szCs w:val="28"/>
        </w:rPr>
        <w:tab/>
      </w:r>
      <w:r>
        <w:rPr>
          <w:color w:val="000000"/>
          <w:sz w:val="28"/>
          <w:szCs w:val="28"/>
        </w:rPr>
        <w:t xml:space="preserve">               </w:t>
      </w:r>
      <w:r w:rsidRPr="00B13D92">
        <w:rPr>
          <w:color w:val="000000"/>
          <w:sz w:val="28"/>
          <w:szCs w:val="28"/>
        </w:rPr>
        <w:t>муниципального</w:t>
      </w:r>
      <w:r>
        <w:rPr>
          <w:color w:val="000000"/>
          <w:sz w:val="28"/>
          <w:szCs w:val="28"/>
        </w:rPr>
        <w:t xml:space="preserve"> </w:t>
      </w:r>
      <w:r w:rsidRPr="00B13D92">
        <w:rPr>
          <w:color w:val="000000"/>
          <w:sz w:val="28"/>
          <w:szCs w:val="28"/>
        </w:rPr>
        <w:t>образовани</w:t>
      </w:r>
      <w:r>
        <w:rPr>
          <w:color w:val="000000"/>
          <w:sz w:val="28"/>
          <w:szCs w:val="28"/>
        </w:rPr>
        <w:t>я</w:t>
      </w:r>
      <w:r w:rsidRPr="00B13D92">
        <w:rPr>
          <w:color w:val="000000"/>
          <w:sz w:val="28"/>
          <w:szCs w:val="28"/>
        </w:rPr>
        <w:t xml:space="preserve"> «</w:t>
      </w:r>
      <w:proofErr w:type="spellStart"/>
      <w:r w:rsidRPr="00B13D92">
        <w:rPr>
          <w:color w:val="000000"/>
          <w:sz w:val="28"/>
          <w:szCs w:val="28"/>
        </w:rPr>
        <w:t>Шумячский</w:t>
      </w:r>
      <w:proofErr w:type="spellEnd"/>
      <w:r w:rsidRPr="00B13D92">
        <w:rPr>
          <w:color w:val="000000"/>
          <w:sz w:val="28"/>
          <w:szCs w:val="28"/>
        </w:rPr>
        <w:t xml:space="preserve"> муниципальный округ» Смоленской области в 2025году</w:t>
      </w:r>
    </w:p>
    <w:p w:rsidR="00B13D92" w:rsidRDefault="00B13D92" w:rsidP="00B13D92">
      <w:pPr>
        <w:ind w:left="5" w:right="5103" w:hanging="11"/>
        <w:jc w:val="both"/>
        <w:rPr>
          <w:color w:val="000000"/>
          <w:sz w:val="28"/>
          <w:szCs w:val="28"/>
        </w:rPr>
      </w:pPr>
    </w:p>
    <w:p w:rsidR="007D7D0D" w:rsidRPr="00B13D92" w:rsidRDefault="007D7D0D" w:rsidP="00B13D92">
      <w:pPr>
        <w:ind w:left="5" w:right="5103" w:hanging="11"/>
        <w:jc w:val="both"/>
        <w:rPr>
          <w:color w:val="000000"/>
          <w:sz w:val="28"/>
          <w:szCs w:val="28"/>
        </w:rPr>
      </w:pPr>
    </w:p>
    <w:p w:rsidR="00B13D92" w:rsidRPr="00B13D92" w:rsidRDefault="00B13D92" w:rsidP="007D7D0D">
      <w:pPr>
        <w:ind w:left="13" w:right="4" w:firstLine="699"/>
        <w:jc w:val="both"/>
        <w:rPr>
          <w:color w:val="000000"/>
          <w:sz w:val="28"/>
          <w:szCs w:val="28"/>
        </w:rPr>
      </w:pPr>
      <w:r w:rsidRPr="00B13D92">
        <w:rPr>
          <w:color w:val="000000"/>
          <w:sz w:val="28"/>
          <w:szCs w:val="28"/>
        </w:rPr>
        <w:t xml:space="preserve">В целях обеспечения безопасного отдыха населения на водоёмах </w:t>
      </w:r>
      <w:r w:rsidR="00661BC4">
        <w:rPr>
          <w:color w:val="000000"/>
          <w:sz w:val="28"/>
          <w:szCs w:val="28"/>
        </w:rPr>
        <w:t>муниципального образования «</w:t>
      </w:r>
      <w:proofErr w:type="spellStart"/>
      <w:r w:rsidR="00661BC4">
        <w:rPr>
          <w:color w:val="000000"/>
          <w:sz w:val="28"/>
          <w:szCs w:val="28"/>
        </w:rPr>
        <w:t>Шумячский</w:t>
      </w:r>
      <w:proofErr w:type="spellEnd"/>
      <w:r w:rsidR="00661BC4">
        <w:rPr>
          <w:color w:val="000000"/>
          <w:sz w:val="28"/>
          <w:szCs w:val="28"/>
        </w:rPr>
        <w:t xml:space="preserve"> муниципальный округ» Смоленской области </w:t>
      </w:r>
      <w:r w:rsidRPr="00B13D92">
        <w:rPr>
          <w:color w:val="000000"/>
          <w:sz w:val="28"/>
          <w:szCs w:val="28"/>
        </w:rPr>
        <w:t xml:space="preserve">в период купального сезона, </w:t>
      </w:r>
      <w:r w:rsidR="00661BC4">
        <w:rPr>
          <w:color w:val="000000"/>
          <w:sz w:val="28"/>
          <w:szCs w:val="28"/>
        </w:rPr>
        <w:t xml:space="preserve">  </w:t>
      </w:r>
      <w:r w:rsidRPr="00B13D92">
        <w:rPr>
          <w:color w:val="000000"/>
          <w:sz w:val="28"/>
          <w:szCs w:val="28"/>
        </w:rPr>
        <w:t xml:space="preserve">предупреждения и </w:t>
      </w:r>
      <w:r w:rsidR="00661BC4">
        <w:rPr>
          <w:color w:val="000000"/>
          <w:sz w:val="28"/>
          <w:szCs w:val="28"/>
        </w:rPr>
        <w:t xml:space="preserve"> </w:t>
      </w:r>
      <w:r w:rsidRPr="00B13D92">
        <w:rPr>
          <w:color w:val="000000"/>
          <w:sz w:val="28"/>
          <w:szCs w:val="28"/>
        </w:rPr>
        <w:t>сокращения</w:t>
      </w:r>
      <w:r w:rsidR="00661BC4">
        <w:rPr>
          <w:color w:val="000000"/>
          <w:sz w:val="28"/>
          <w:szCs w:val="28"/>
        </w:rPr>
        <w:t xml:space="preserve"> </w:t>
      </w:r>
      <w:r w:rsidRPr="00B13D92">
        <w:rPr>
          <w:color w:val="000000"/>
          <w:sz w:val="28"/>
          <w:szCs w:val="28"/>
        </w:rPr>
        <w:t>количества несчастных случаев, руководствуясь Правилами охраны жизни людей на воде, утверждёнными постановлением Главы муниципального</w:t>
      </w:r>
      <w:r>
        <w:rPr>
          <w:color w:val="000000"/>
          <w:sz w:val="28"/>
          <w:szCs w:val="28"/>
        </w:rPr>
        <w:t xml:space="preserve">  </w:t>
      </w:r>
      <w:r w:rsidRPr="00B13D92">
        <w:rPr>
          <w:color w:val="000000"/>
          <w:sz w:val="28"/>
          <w:szCs w:val="28"/>
        </w:rPr>
        <w:t>образования «</w:t>
      </w:r>
      <w:proofErr w:type="spellStart"/>
      <w:r w:rsidRPr="00B13D92">
        <w:rPr>
          <w:color w:val="000000"/>
          <w:sz w:val="28"/>
          <w:szCs w:val="28"/>
        </w:rPr>
        <w:t>Шумячский</w:t>
      </w:r>
      <w:proofErr w:type="spellEnd"/>
      <w:r w:rsidRPr="00B13D92">
        <w:rPr>
          <w:color w:val="000000"/>
          <w:sz w:val="28"/>
          <w:szCs w:val="28"/>
        </w:rPr>
        <w:t xml:space="preserve"> район» Смоленской области от 16.10.2006г. № 358:</w:t>
      </w:r>
    </w:p>
    <w:p w:rsidR="00B13D92" w:rsidRPr="002B400C" w:rsidRDefault="00B13D92" w:rsidP="006A17F6">
      <w:pPr>
        <w:pStyle w:val="affff1"/>
        <w:numPr>
          <w:ilvl w:val="0"/>
          <w:numId w:val="12"/>
        </w:numPr>
        <w:ind w:left="0" w:right="4" w:firstLine="709"/>
        <w:jc w:val="both"/>
        <w:rPr>
          <w:rFonts w:ascii="Times New Roman" w:hAnsi="Times New Roman"/>
          <w:color w:val="000000"/>
          <w:sz w:val="28"/>
          <w:szCs w:val="28"/>
        </w:rPr>
      </w:pPr>
      <w:r w:rsidRPr="002B400C">
        <w:rPr>
          <w:rFonts w:ascii="Times New Roman" w:hAnsi="Times New Roman"/>
          <w:noProof/>
          <w:lang w:eastAsia="ar-SA"/>
        </w:rPr>
        <w:drawing>
          <wp:anchor distT="0" distB="0" distL="114300" distR="114300" simplePos="0" relativeHeight="251659264" behindDoc="0" locked="0" layoutInCell="1" allowOverlap="0">
            <wp:simplePos x="0" y="0"/>
            <wp:positionH relativeFrom="page">
              <wp:posOffset>7035165</wp:posOffset>
            </wp:positionH>
            <wp:positionV relativeFrom="page">
              <wp:posOffset>5874385</wp:posOffset>
            </wp:positionV>
            <wp:extent cx="5715" cy="571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00C">
        <w:rPr>
          <w:rFonts w:ascii="Times New Roman" w:hAnsi="Times New Roman"/>
          <w:color w:val="000000"/>
          <w:sz w:val="28"/>
          <w:szCs w:val="28"/>
        </w:rPr>
        <w:t>Создать оперативный штаб по контролю и организации отдыха населения на воде в составе:</w:t>
      </w:r>
    </w:p>
    <w:p w:rsidR="002B400C" w:rsidRPr="002B400C" w:rsidRDefault="002B400C" w:rsidP="002B400C">
      <w:pPr>
        <w:ind w:left="712" w:right="4"/>
        <w:jc w:val="both"/>
        <w:rPr>
          <w:color w:val="000000"/>
          <w:sz w:val="28"/>
          <w:szCs w:val="28"/>
        </w:rPr>
      </w:pPr>
    </w:p>
    <w:tbl>
      <w:tblPr>
        <w:tblStyle w:val="afff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108"/>
      </w:tblGrid>
      <w:tr w:rsidR="00B13D92" w:rsidTr="002B400C">
        <w:tc>
          <w:tcPr>
            <w:tcW w:w="3815" w:type="dxa"/>
          </w:tcPr>
          <w:p w:rsidR="00B13D92" w:rsidRPr="00B13D92" w:rsidRDefault="00B13D92" w:rsidP="007D7D0D">
            <w:pPr>
              <w:spacing w:after="0" w:line="240" w:lineRule="auto"/>
              <w:ind w:right="6"/>
              <w:jc w:val="both"/>
              <w:rPr>
                <w:rFonts w:ascii="Times New Roman" w:hAnsi="Times New Roman"/>
                <w:color w:val="000000"/>
                <w:sz w:val="28"/>
                <w:szCs w:val="28"/>
              </w:rPr>
            </w:pPr>
            <w:r w:rsidRPr="00B13D92">
              <w:rPr>
                <w:rFonts w:ascii="Times New Roman" w:hAnsi="Times New Roman"/>
                <w:color w:val="000000"/>
                <w:sz w:val="28"/>
                <w:szCs w:val="28"/>
              </w:rPr>
              <w:t xml:space="preserve">Каменев </w:t>
            </w:r>
          </w:p>
          <w:p w:rsidR="00B13D92" w:rsidRPr="00B13D92" w:rsidRDefault="00B13D92" w:rsidP="007D7D0D">
            <w:pPr>
              <w:spacing w:after="0" w:line="240" w:lineRule="auto"/>
              <w:ind w:right="6"/>
              <w:jc w:val="both"/>
              <w:rPr>
                <w:rFonts w:ascii="Times New Roman" w:hAnsi="Times New Roman"/>
                <w:color w:val="000000"/>
                <w:sz w:val="28"/>
                <w:szCs w:val="28"/>
              </w:rPr>
            </w:pPr>
            <w:r w:rsidRPr="00B13D92">
              <w:rPr>
                <w:rFonts w:ascii="Times New Roman" w:hAnsi="Times New Roman"/>
                <w:color w:val="000000"/>
                <w:sz w:val="28"/>
                <w:szCs w:val="28"/>
              </w:rPr>
              <w:t>Дмитрий Анатольевич</w:t>
            </w:r>
          </w:p>
        </w:tc>
        <w:tc>
          <w:tcPr>
            <w:tcW w:w="6108" w:type="dxa"/>
          </w:tcPr>
          <w:p w:rsidR="00B13D92" w:rsidRDefault="00B13D92" w:rsidP="007D7D0D">
            <w:pPr>
              <w:spacing w:after="0" w:line="240" w:lineRule="auto"/>
              <w:ind w:right="4"/>
              <w:jc w:val="both"/>
              <w:rPr>
                <w:rFonts w:ascii="Times New Roman" w:hAnsi="Times New Roman"/>
                <w:sz w:val="28"/>
                <w:szCs w:val="28"/>
                <w:lang w:eastAsia="ar-SA"/>
              </w:rPr>
            </w:pPr>
            <w:r w:rsidRPr="00B13D92">
              <w:rPr>
                <w:rFonts w:ascii="Times New Roman" w:hAnsi="Times New Roman"/>
                <w:color w:val="000000"/>
                <w:sz w:val="28"/>
                <w:szCs w:val="28"/>
              </w:rPr>
              <w:t>-</w:t>
            </w:r>
            <w:r>
              <w:rPr>
                <w:rFonts w:ascii="Times New Roman" w:hAnsi="Times New Roman"/>
                <w:color w:val="000000"/>
                <w:sz w:val="28"/>
                <w:szCs w:val="28"/>
              </w:rPr>
              <w:t xml:space="preserve"> </w:t>
            </w:r>
            <w:r w:rsidRPr="00B13D92">
              <w:rPr>
                <w:rFonts w:ascii="Times New Roman" w:hAnsi="Times New Roman"/>
                <w:color w:val="000000"/>
                <w:sz w:val="28"/>
                <w:szCs w:val="28"/>
              </w:rPr>
              <w:t xml:space="preserve">Глава </w:t>
            </w:r>
            <w:r w:rsidRPr="00B13D92">
              <w:rPr>
                <w:rFonts w:ascii="Times New Roman" w:hAnsi="Times New Roman"/>
                <w:sz w:val="28"/>
                <w:szCs w:val="28"/>
                <w:lang w:eastAsia="ar-SA"/>
              </w:rPr>
              <w:t>муниципального образования «</w:t>
            </w:r>
            <w:proofErr w:type="spellStart"/>
            <w:r w:rsidRPr="00B13D92">
              <w:rPr>
                <w:rFonts w:ascii="Times New Roman" w:hAnsi="Times New Roman"/>
                <w:sz w:val="28"/>
                <w:szCs w:val="28"/>
                <w:lang w:eastAsia="ar-SA"/>
              </w:rPr>
              <w:t>Шумячский</w:t>
            </w:r>
            <w:proofErr w:type="spellEnd"/>
            <w:r w:rsidRPr="00B13D92">
              <w:rPr>
                <w:rFonts w:ascii="Times New Roman" w:hAnsi="Times New Roman"/>
                <w:sz w:val="28"/>
                <w:szCs w:val="28"/>
                <w:lang w:eastAsia="ar-SA"/>
              </w:rPr>
              <w:t xml:space="preserve">  муниципальный округ» Смоленской области</w:t>
            </w:r>
            <w:r>
              <w:rPr>
                <w:rFonts w:ascii="Times New Roman" w:hAnsi="Times New Roman"/>
                <w:sz w:val="28"/>
                <w:szCs w:val="28"/>
                <w:lang w:eastAsia="ar-SA"/>
              </w:rPr>
              <w:t>-</w:t>
            </w:r>
            <w:r w:rsidRPr="00B13D92">
              <w:rPr>
                <w:rFonts w:ascii="Times New Roman" w:hAnsi="Times New Roman"/>
                <w:sz w:val="28"/>
                <w:szCs w:val="28"/>
                <w:lang w:eastAsia="ar-SA"/>
              </w:rPr>
              <w:t xml:space="preserve"> руководитель оперативного штаба;</w:t>
            </w:r>
          </w:p>
          <w:p w:rsidR="002B400C" w:rsidRPr="00B13D92" w:rsidRDefault="002B400C" w:rsidP="007D7D0D">
            <w:pPr>
              <w:spacing w:after="0" w:line="240" w:lineRule="auto"/>
              <w:ind w:right="4"/>
              <w:jc w:val="both"/>
              <w:rPr>
                <w:rFonts w:ascii="Times New Roman" w:hAnsi="Times New Roman"/>
                <w:color w:val="000000"/>
                <w:sz w:val="28"/>
                <w:szCs w:val="28"/>
              </w:rPr>
            </w:pPr>
          </w:p>
        </w:tc>
      </w:tr>
      <w:tr w:rsidR="00B13D92" w:rsidTr="002B400C">
        <w:tc>
          <w:tcPr>
            <w:tcW w:w="3815" w:type="dxa"/>
          </w:tcPr>
          <w:p w:rsidR="00B13D92" w:rsidRPr="00B13D92" w:rsidRDefault="00B13D92" w:rsidP="007D7D0D">
            <w:pPr>
              <w:spacing w:after="0" w:line="240" w:lineRule="auto"/>
              <w:ind w:right="6"/>
              <w:jc w:val="both"/>
              <w:rPr>
                <w:rFonts w:ascii="Times New Roman" w:hAnsi="Times New Roman"/>
                <w:color w:val="000000"/>
                <w:sz w:val="28"/>
                <w:szCs w:val="28"/>
              </w:rPr>
            </w:pPr>
            <w:r w:rsidRPr="00B13D92">
              <w:rPr>
                <w:rFonts w:ascii="Times New Roman" w:hAnsi="Times New Roman"/>
                <w:color w:val="000000"/>
                <w:sz w:val="28"/>
                <w:szCs w:val="28"/>
              </w:rPr>
              <w:t xml:space="preserve">Дмитриева </w:t>
            </w:r>
          </w:p>
          <w:p w:rsidR="00B13D92" w:rsidRPr="00B13D92" w:rsidRDefault="00B13D92" w:rsidP="007D7D0D">
            <w:pPr>
              <w:spacing w:after="0" w:line="240" w:lineRule="auto"/>
              <w:ind w:right="6"/>
              <w:jc w:val="both"/>
              <w:rPr>
                <w:color w:val="000000"/>
                <w:sz w:val="28"/>
                <w:szCs w:val="28"/>
              </w:rPr>
            </w:pPr>
            <w:r w:rsidRPr="00B13D92">
              <w:rPr>
                <w:rFonts w:ascii="Times New Roman" w:hAnsi="Times New Roman"/>
                <w:color w:val="000000"/>
                <w:sz w:val="28"/>
                <w:szCs w:val="28"/>
              </w:rPr>
              <w:t>Наталья Михайловна</w:t>
            </w:r>
          </w:p>
        </w:tc>
        <w:tc>
          <w:tcPr>
            <w:tcW w:w="6108" w:type="dxa"/>
          </w:tcPr>
          <w:p w:rsidR="00B13D92" w:rsidRDefault="00B13D92" w:rsidP="007D7D0D">
            <w:pPr>
              <w:spacing w:after="0" w:line="240" w:lineRule="auto"/>
              <w:ind w:right="4"/>
              <w:jc w:val="both"/>
              <w:rPr>
                <w:rFonts w:ascii="Times New Roman" w:hAnsi="Times New Roman"/>
                <w:sz w:val="28"/>
                <w:szCs w:val="28"/>
                <w:lang w:eastAsia="ar-SA"/>
              </w:rPr>
            </w:pPr>
            <w:r w:rsidRPr="00B13D92">
              <w:rPr>
                <w:rFonts w:ascii="Times New Roman" w:hAnsi="Times New Roman"/>
                <w:color w:val="000000"/>
                <w:sz w:val="28"/>
                <w:szCs w:val="28"/>
              </w:rPr>
              <w:t>-</w:t>
            </w:r>
            <w:r>
              <w:rPr>
                <w:rFonts w:ascii="Times New Roman" w:hAnsi="Times New Roman"/>
                <w:color w:val="000000"/>
                <w:sz w:val="28"/>
                <w:szCs w:val="28"/>
              </w:rPr>
              <w:t xml:space="preserve"> </w:t>
            </w:r>
            <w:r w:rsidRPr="00B13D92">
              <w:rPr>
                <w:rFonts w:ascii="Times New Roman" w:hAnsi="Times New Roman"/>
                <w:color w:val="000000"/>
                <w:sz w:val="28"/>
                <w:szCs w:val="28"/>
              </w:rPr>
              <w:t xml:space="preserve">заместитель Главы </w:t>
            </w:r>
            <w:r w:rsidRPr="00B13D92">
              <w:rPr>
                <w:rFonts w:ascii="Times New Roman" w:hAnsi="Times New Roman"/>
                <w:sz w:val="28"/>
                <w:szCs w:val="28"/>
                <w:lang w:eastAsia="ar-SA"/>
              </w:rPr>
              <w:t>муниципального образования «</w:t>
            </w:r>
            <w:proofErr w:type="spellStart"/>
            <w:r w:rsidRPr="00B13D92">
              <w:rPr>
                <w:rFonts w:ascii="Times New Roman" w:hAnsi="Times New Roman"/>
                <w:sz w:val="28"/>
                <w:szCs w:val="28"/>
                <w:lang w:eastAsia="ar-SA"/>
              </w:rPr>
              <w:t>Шумячский</w:t>
            </w:r>
            <w:proofErr w:type="spellEnd"/>
            <w:r w:rsidRPr="00B13D92">
              <w:rPr>
                <w:rFonts w:ascii="Times New Roman" w:hAnsi="Times New Roman"/>
                <w:sz w:val="28"/>
                <w:szCs w:val="28"/>
                <w:lang w:eastAsia="ar-SA"/>
              </w:rPr>
              <w:t xml:space="preserve">  муниципальный округ» Смоленской области, заместитель руководителя;</w:t>
            </w:r>
          </w:p>
          <w:p w:rsidR="002B400C" w:rsidRPr="00B13D92" w:rsidRDefault="002B400C" w:rsidP="007D7D0D">
            <w:pPr>
              <w:spacing w:after="0" w:line="240" w:lineRule="auto"/>
              <w:ind w:right="4"/>
              <w:jc w:val="both"/>
              <w:rPr>
                <w:rFonts w:ascii="Times New Roman" w:hAnsi="Times New Roman"/>
                <w:color w:val="000000"/>
                <w:sz w:val="28"/>
                <w:szCs w:val="28"/>
              </w:rPr>
            </w:pPr>
          </w:p>
        </w:tc>
      </w:tr>
      <w:tr w:rsidR="00596027" w:rsidTr="002B400C">
        <w:tc>
          <w:tcPr>
            <w:tcW w:w="3815" w:type="dxa"/>
          </w:tcPr>
          <w:p w:rsidR="00596027" w:rsidRPr="00596027" w:rsidRDefault="00596027" w:rsidP="007D7D0D">
            <w:pPr>
              <w:spacing w:after="0" w:line="240" w:lineRule="auto"/>
              <w:ind w:right="6"/>
              <w:jc w:val="right"/>
              <w:rPr>
                <w:rFonts w:ascii="Times New Roman" w:hAnsi="Times New Roman"/>
                <w:color w:val="000000"/>
                <w:sz w:val="28"/>
                <w:szCs w:val="28"/>
              </w:rPr>
            </w:pPr>
            <w:r w:rsidRPr="00596027">
              <w:rPr>
                <w:rFonts w:ascii="Times New Roman" w:hAnsi="Times New Roman"/>
                <w:color w:val="000000"/>
                <w:sz w:val="28"/>
                <w:szCs w:val="28"/>
              </w:rPr>
              <w:t>Члены оперативного</w:t>
            </w:r>
          </w:p>
        </w:tc>
        <w:tc>
          <w:tcPr>
            <w:tcW w:w="6108" w:type="dxa"/>
          </w:tcPr>
          <w:p w:rsidR="00596027" w:rsidRDefault="00596027" w:rsidP="007D7D0D">
            <w:pPr>
              <w:spacing w:after="0" w:line="240" w:lineRule="auto"/>
              <w:ind w:right="4"/>
              <w:jc w:val="both"/>
              <w:rPr>
                <w:rFonts w:ascii="Times New Roman" w:hAnsi="Times New Roman"/>
                <w:color w:val="000000"/>
                <w:sz w:val="28"/>
                <w:szCs w:val="28"/>
              </w:rPr>
            </w:pPr>
            <w:r w:rsidRPr="00596027">
              <w:rPr>
                <w:rFonts w:ascii="Times New Roman" w:hAnsi="Times New Roman"/>
                <w:color w:val="000000"/>
                <w:sz w:val="28"/>
                <w:szCs w:val="28"/>
              </w:rPr>
              <w:t>штаба</w:t>
            </w:r>
            <w:r>
              <w:rPr>
                <w:rFonts w:ascii="Times New Roman" w:hAnsi="Times New Roman"/>
                <w:color w:val="000000"/>
                <w:sz w:val="28"/>
                <w:szCs w:val="28"/>
              </w:rPr>
              <w:t>:</w:t>
            </w:r>
          </w:p>
          <w:p w:rsidR="002B400C" w:rsidRPr="00596027" w:rsidRDefault="002B400C" w:rsidP="007D7D0D">
            <w:pPr>
              <w:spacing w:after="0" w:line="240" w:lineRule="auto"/>
              <w:ind w:right="4"/>
              <w:jc w:val="both"/>
              <w:rPr>
                <w:rFonts w:ascii="Times New Roman" w:hAnsi="Times New Roman"/>
                <w:color w:val="000000"/>
                <w:sz w:val="28"/>
                <w:szCs w:val="28"/>
              </w:rPr>
            </w:pPr>
          </w:p>
        </w:tc>
      </w:tr>
      <w:tr w:rsidR="00B13D92" w:rsidTr="002B400C">
        <w:tc>
          <w:tcPr>
            <w:tcW w:w="3815" w:type="dxa"/>
          </w:tcPr>
          <w:p w:rsidR="00B13D92" w:rsidRPr="00B13D92" w:rsidRDefault="00B13D92" w:rsidP="007D7D0D">
            <w:pPr>
              <w:spacing w:after="0" w:line="240" w:lineRule="auto"/>
              <w:ind w:right="6"/>
              <w:jc w:val="both"/>
              <w:rPr>
                <w:rFonts w:ascii="Times New Roman" w:hAnsi="Times New Roman"/>
                <w:color w:val="000000"/>
                <w:sz w:val="28"/>
                <w:szCs w:val="28"/>
              </w:rPr>
            </w:pPr>
            <w:r w:rsidRPr="00B13D92">
              <w:rPr>
                <w:rFonts w:ascii="Times New Roman" w:hAnsi="Times New Roman"/>
                <w:color w:val="000000"/>
                <w:sz w:val="28"/>
                <w:szCs w:val="28"/>
              </w:rPr>
              <w:t xml:space="preserve">Гавриков </w:t>
            </w:r>
          </w:p>
          <w:p w:rsidR="00B13D92" w:rsidRPr="00B13D92" w:rsidRDefault="00B13D92" w:rsidP="007D7D0D">
            <w:pPr>
              <w:spacing w:after="0" w:line="240" w:lineRule="auto"/>
              <w:ind w:right="6"/>
              <w:jc w:val="both"/>
              <w:rPr>
                <w:color w:val="000000"/>
                <w:sz w:val="28"/>
                <w:szCs w:val="28"/>
              </w:rPr>
            </w:pPr>
            <w:r w:rsidRPr="00B13D92">
              <w:rPr>
                <w:rFonts w:ascii="Times New Roman" w:hAnsi="Times New Roman"/>
                <w:color w:val="000000"/>
                <w:sz w:val="28"/>
                <w:szCs w:val="28"/>
              </w:rPr>
              <w:t>Николай Николаевич</w:t>
            </w:r>
          </w:p>
        </w:tc>
        <w:tc>
          <w:tcPr>
            <w:tcW w:w="6108" w:type="dxa"/>
          </w:tcPr>
          <w:p w:rsidR="00B13D92" w:rsidRDefault="00B13D92" w:rsidP="007D7D0D">
            <w:pPr>
              <w:spacing w:after="0" w:line="240" w:lineRule="auto"/>
              <w:ind w:right="4"/>
              <w:jc w:val="both"/>
              <w:rPr>
                <w:rFonts w:ascii="Times New Roman" w:hAnsi="Times New Roman"/>
                <w:sz w:val="28"/>
                <w:szCs w:val="28"/>
              </w:rPr>
            </w:pPr>
            <w:r w:rsidRPr="00B13D92">
              <w:rPr>
                <w:rFonts w:ascii="Times New Roman" w:hAnsi="Times New Roman"/>
                <w:sz w:val="28"/>
                <w:szCs w:val="28"/>
              </w:rPr>
              <w:t>- начальник 51 ПЧ ФГКУ «ОФПС по Смоленской области»</w:t>
            </w:r>
            <w:r w:rsidR="00CE734B">
              <w:rPr>
                <w:rFonts w:ascii="Times New Roman" w:hAnsi="Times New Roman"/>
                <w:sz w:val="28"/>
                <w:szCs w:val="28"/>
              </w:rPr>
              <w:t xml:space="preserve"> (по согласованию)</w:t>
            </w:r>
            <w:r w:rsidR="00CF086F">
              <w:rPr>
                <w:rFonts w:ascii="Times New Roman" w:hAnsi="Times New Roman"/>
                <w:sz w:val="28"/>
                <w:szCs w:val="28"/>
              </w:rPr>
              <w:t>;</w:t>
            </w:r>
          </w:p>
          <w:p w:rsidR="002B400C" w:rsidRPr="00B13D92" w:rsidRDefault="002B400C" w:rsidP="007D7D0D">
            <w:pPr>
              <w:spacing w:after="0" w:line="240" w:lineRule="auto"/>
              <w:ind w:right="4"/>
              <w:jc w:val="both"/>
              <w:rPr>
                <w:rFonts w:ascii="Times New Roman" w:hAnsi="Times New Roman"/>
                <w:color w:val="000000"/>
                <w:sz w:val="28"/>
                <w:szCs w:val="28"/>
              </w:rPr>
            </w:pPr>
          </w:p>
        </w:tc>
      </w:tr>
      <w:tr w:rsidR="009A69A1" w:rsidTr="002B400C">
        <w:tc>
          <w:tcPr>
            <w:tcW w:w="3815" w:type="dxa"/>
          </w:tcPr>
          <w:p w:rsidR="009A69A1" w:rsidRPr="0017734C" w:rsidRDefault="009A69A1" w:rsidP="007D7D0D">
            <w:pPr>
              <w:spacing w:after="0" w:line="240" w:lineRule="auto"/>
              <w:ind w:right="6"/>
              <w:jc w:val="both"/>
              <w:rPr>
                <w:rFonts w:ascii="Times New Roman" w:hAnsi="Times New Roman"/>
                <w:color w:val="000000"/>
                <w:sz w:val="28"/>
                <w:szCs w:val="28"/>
              </w:rPr>
            </w:pPr>
            <w:r w:rsidRPr="0017734C">
              <w:rPr>
                <w:rFonts w:ascii="Times New Roman" w:hAnsi="Times New Roman"/>
                <w:color w:val="000000"/>
                <w:sz w:val="28"/>
                <w:szCs w:val="28"/>
              </w:rPr>
              <w:lastRenderedPageBreak/>
              <w:t>Кулешова</w:t>
            </w:r>
          </w:p>
          <w:p w:rsidR="009A69A1" w:rsidRPr="0017734C" w:rsidRDefault="009A69A1" w:rsidP="007D7D0D">
            <w:pPr>
              <w:spacing w:after="0" w:line="240" w:lineRule="auto"/>
              <w:ind w:right="6"/>
              <w:jc w:val="both"/>
              <w:rPr>
                <w:rFonts w:ascii="Times New Roman" w:hAnsi="Times New Roman"/>
                <w:color w:val="000000"/>
                <w:sz w:val="28"/>
                <w:szCs w:val="28"/>
              </w:rPr>
            </w:pPr>
            <w:r w:rsidRPr="0017734C">
              <w:rPr>
                <w:rFonts w:ascii="Times New Roman" w:hAnsi="Times New Roman"/>
                <w:color w:val="000000"/>
                <w:sz w:val="28"/>
                <w:szCs w:val="28"/>
              </w:rPr>
              <w:t>Ирина Григорьевна</w:t>
            </w:r>
          </w:p>
        </w:tc>
        <w:tc>
          <w:tcPr>
            <w:tcW w:w="6108" w:type="dxa"/>
          </w:tcPr>
          <w:p w:rsidR="009A69A1" w:rsidRDefault="009A69A1" w:rsidP="007D7D0D">
            <w:pPr>
              <w:spacing w:after="0" w:line="240" w:lineRule="auto"/>
              <w:ind w:right="4"/>
              <w:jc w:val="both"/>
              <w:rPr>
                <w:rFonts w:ascii="Times New Roman" w:hAnsi="Times New Roman"/>
                <w:sz w:val="28"/>
                <w:szCs w:val="28"/>
              </w:rPr>
            </w:pPr>
            <w:r w:rsidRPr="0017734C">
              <w:rPr>
                <w:rFonts w:ascii="Times New Roman" w:hAnsi="Times New Roman"/>
                <w:sz w:val="28"/>
                <w:szCs w:val="28"/>
              </w:rPr>
              <w:t>- начальник Отдела по образованию Администрации муниципального образования «</w:t>
            </w:r>
            <w:proofErr w:type="spellStart"/>
            <w:r w:rsidRPr="0017734C">
              <w:rPr>
                <w:rFonts w:ascii="Times New Roman" w:hAnsi="Times New Roman"/>
                <w:sz w:val="28"/>
                <w:szCs w:val="28"/>
              </w:rPr>
              <w:t>Шумячский</w:t>
            </w:r>
            <w:proofErr w:type="spellEnd"/>
            <w:r w:rsidRPr="0017734C">
              <w:rPr>
                <w:rFonts w:ascii="Times New Roman" w:hAnsi="Times New Roman"/>
                <w:sz w:val="28"/>
                <w:szCs w:val="28"/>
              </w:rPr>
              <w:t xml:space="preserve"> муниципальный округ» Смоленской области</w:t>
            </w:r>
            <w:r>
              <w:rPr>
                <w:rFonts w:ascii="Times New Roman" w:hAnsi="Times New Roman"/>
                <w:sz w:val="28"/>
                <w:szCs w:val="28"/>
              </w:rPr>
              <w:t>;</w:t>
            </w:r>
          </w:p>
          <w:p w:rsidR="007D7D0D" w:rsidRPr="0017734C" w:rsidRDefault="007D7D0D" w:rsidP="007D7D0D">
            <w:pPr>
              <w:spacing w:after="0" w:line="240" w:lineRule="auto"/>
              <w:ind w:right="4"/>
              <w:jc w:val="both"/>
              <w:rPr>
                <w:rFonts w:ascii="Times New Roman" w:hAnsi="Times New Roman"/>
                <w:sz w:val="28"/>
                <w:szCs w:val="28"/>
              </w:rPr>
            </w:pPr>
          </w:p>
        </w:tc>
      </w:tr>
      <w:tr w:rsidR="009A69A1" w:rsidTr="002B400C">
        <w:tc>
          <w:tcPr>
            <w:tcW w:w="3815" w:type="dxa"/>
          </w:tcPr>
          <w:p w:rsidR="009A69A1" w:rsidRPr="00CF086F" w:rsidRDefault="009A69A1" w:rsidP="007D7D0D">
            <w:pPr>
              <w:spacing w:after="0" w:line="240" w:lineRule="auto"/>
              <w:ind w:right="6"/>
              <w:jc w:val="both"/>
              <w:rPr>
                <w:rFonts w:ascii="Times New Roman" w:hAnsi="Times New Roman"/>
                <w:color w:val="000000"/>
                <w:sz w:val="28"/>
                <w:szCs w:val="28"/>
              </w:rPr>
            </w:pPr>
            <w:r w:rsidRPr="00CF086F">
              <w:rPr>
                <w:rFonts w:ascii="Times New Roman" w:hAnsi="Times New Roman"/>
                <w:color w:val="000000"/>
                <w:sz w:val="28"/>
                <w:szCs w:val="28"/>
              </w:rPr>
              <w:t>Рыжиков</w:t>
            </w:r>
          </w:p>
          <w:p w:rsidR="009A69A1" w:rsidRPr="00CF086F" w:rsidRDefault="009A69A1" w:rsidP="007D7D0D">
            <w:pPr>
              <w:spacing w:after="0" w:line="240" w:lineRule="auto"/>
              <w:ind w:right="6"/>
              <w:jc w:val="both"/>
              <w:rPr>
                <w:rFonts w:ascii="Times New Roman" w:hAnsi="Times New Roman"/>
                <w:color w:val="000000"/>
                <w:sz w:val="28"/>
                <w:szCs w:val="28"/>
              </w:rPr>
            </w:pPr>
            <w:r w:rsidRPr="00CF086F">
              <w:rPr>
                <w:rFonts w:ascii="Times New Roman" w:hAnsi="Times New Roman"/>
                <w:color w:val="000000"/>
                <w:sz w:val="28"/>
                <w:szCs w:val="28"/>
              </w:rPr>
              <w:t>Александр Александрович</w:t>
            </w:r>
          </w:p>
        </w:tc>
        <w:tc>
          <w:tcPr>
            <w:tcW w:w="6108" w:type="dxa"/>
          </w:tcPr>
          <w:p w:rsidR="009A69A1" w:rsidRPr="00CF086F" w:rsidRDefault="009A69A1" w:rsidP="007D7D0D">
            <w:pPr>
              <w:spacing w:after="0" w:line="240" w:lineRule="auto"/>
              <w:ind w:right="4"/>
              <w:jc w:val="both"/>
              <w:rPr>
                <w:rFonts w:ascii="Times New Roman" w:hAnsi="Times New Roman"/>
                <w:sz w:val="28"/>
                <w:szCs w:val="28"/>
              </w:rPr>
            </w:pPr>
            <w:r w:rsidRPr="00CF086F">
              <w:rPr>
                <w:rFonts w:ascii="Times New Roman" w:hAnsi="Times New Roman"/>
                <w:sz w:val="28"/>
                <w:szCs w:val="28"/>
              </w:rPr>
              <w:t xml:space="preserve">- </w:t>
            </w:r>
            <w:r w:rsidRPr="00CF086F">
              <w:rPr>
                <w:rFonts w:ascii="Times New Roman" w:hAnsi="Times New Roman"/>
                <w:bCs/>
                <w:sz w:val="28"/>
                <w:szCs w:val="28"/>
              </w:rPr>
              <w:t>врио</w:t>
            </w:r>
            <w:r w:rsidRPr="00CF086F">
              <w:rPr>
                <w:rFonts w:ascii="Times New Roman" w:hAnsi="Times New Roman"/>
                <w:spacing w:val="-1"/>
                <w:sz w:val="28"/>
                <w:szCs w:val="28"/>
              </w:rPr>
              <w:t xml:space="preserve"> начальника пункта полиции по </w:t>
            </w:r>
            <w:proofErr w:type="spellStart"/>
            <w:r w:rsidRPr="00CF086F">
              <w:rPr>
                <w:rFonts w:ascii="Times New Roman" w:hAnsi="Times New Roman"/>
                <w:spacing w:val="-1"/>
                <w:sz w:val="28"/>
                <w:szCs w:val="28"/>
              </w:rPr>
              <w:t>Шумячскому</w:t>
            </w:r>
            <w:proofErr w:type="spellEnd"/>
            <w:r w:rsidRPr="00CF086F">
              <w:rPr>
                <w:rFonts w:ascii="Times New Roman" w:hAnsi="Times New Roman"/>
                <w:spacing w:val="-1"/>
                <w:sz w:val="28"/>
                <w:szCs w:val="28"/>
              </w:rPr>
              <w:t xml:space="preserve"> району межмуниципального отдела МВД «</w:t>
            </w:r>
            <w:proofErr w:type="spellStart"/>
            <w:r w:rsidRPr="00CF086F">
              <w:rPr>
                <w:rFonts w:ascii="Times New Roman" w:hAnsi="Times New Roman"/>
                <w:spacing w:val="-1"/>
                <w:sz w:val="28"/>
                <w:szCs w:val="28"/>
              </w:rPr>
              <w:t>Рославльский</w:t>
            </w:r>
            <w:proofErr w:type="spellEnd"/>
            <w:r w:rsidRPr="00CF086F">
              <w:rPr>
                <w:rFonts w:ascii="Times New Roman" w:hAnsi="Times New Roman"/>
                <w:spacing w:val="-1"/>
                <w:sz w:val="28"/>
                <w:szCs w:val="28"/>
              </w:rPr>
              <w:t>»</w:t>
            </w:r>
            <w:r w:rsidR="00CE734B">
              <w:rPr>
                <w:rFonts w:ascii="Times New Roman" w:hAnsi="Times New Roman"/>
                <w:sz w:val="28"/>
                <w:szCs w:val="28"/>
              </w:rPr>
              <w:t xml:space="preserve"> (по согласованию)</w:t>
            </w:r>
            <w:r>
              <w:rPr>
                <w:rFonts w:ascii="Times New Roman" w:hAnsi="Times New Roman"/>
                <w:spacing w:val="-1"/>
                <w:sz w:val="28"/>
                <w:szCs w:val="28"/>
              </w:rPr>
              <w:t>.</w:t>
            </w:r>
          </w:p>
        </w:tc>
      </w:tr>
    </w:tbl>
    <w:p w:rsidR="00B13D92" w:rsidRPr="00B13D92" w:rsidRDefault="00B13D92" w:rsidP="00B13D92">
      <w:pPr>
        <w:tabs>
          <w:tab w:val="left" w:pos="3986"/>
        </w:tabs>
        <w:suppressAutoHyphens/>
        <w:rPr>
          <w:sz w:val="28"/>
          <w:szCs w:val="28"/>
          <w:lang w:eastAsia="ar-SA"/>
        </w:rPr>
      </w:pPr>
    </w:p>
    <w:p w:rsidR="00B13D92" w:rsidRPr="00B13D92" w:rsidRDefault="00B13D92" w:rsidP="00B13D92">
      <w:pPr>
        <w:spacing w:after="307" w:line="248" w:lineRule="auto"/>
        <w:ind w:left="13" w:right="4" w:firstLine="699"/>
        <w:jc w:val="both"/>
        <w:rPr>
          <w:color w:val="000000"/>
          <w:sz w:val="28"/>
          <w:szCs w:val="28"/>
        </w:rPr>
      </w:pPr>
      <w:r w:rsidRPr="00B13D92">
        <w:rPr>
          <w:color w:val="000000"/>
          <w:sz w:val="28"/>
          <w:szCs w:val="28"/>
        </w:rPr>
        <w:t>2. Оперативному штабу разработать план мероприятий по обеспечению безопасности населения на водных объектах, охране их жизни и здоровья в период летнего купального сезона на территории муниципального образования «</w:t>
      </w:r>
      <w:proofErr w:type="spellStart"/>
      <w:r w:rsidRPr="00B13D92">
        <w:rPr>
          <w:color w:val="000000"/>
          <w:sz w:val="28"/>
          <w:szCs w:val="28"/>
        </w:rPr>
        <w:t>Шумячский</w:t>
      </w:r>
      <w:proofErr w:type="spellEnd"/>
      <w:r w:rsidRPr="00B13D92">
        <w:rPr>
          <w:color w:val="000000"/>
          <w:sz w:val="28"/>
          <w:szCs w:val="28"/>
        </w:rPr>
        <w:t xml:space="preserve"> муниципальный округ» Смоленской области в 202</w:t>
      </w:r>
      <w:r w:rsidR="0017734C">
        <w:rPr>
          <w:color w:val="000000"/>
          <w:sz w:val="28"/>
          <w:szCs w:val="28"/>
        </w:rPr>
        <w:t>5</w:t>
      </w:r>
      <w:r w:rsidRPr="00B13D92">
        <w:rPr>
          <w:color w:val="000000"/>
          <w:sz w:val="28"/>
          <w:szCs w:val="28"/>
        </w:rPr>
        <w:t xml:space="preserve"> году.</w:t>
      </w:r>
    </w:p>
    <w:p w:rsidR="00B13D92" w:rsidRPr="00B13D92" w:rsidRDefault="007D7D0D" w:rsidP="00B13D92">
      <w:pPr>
        <w:spacing w:after="16" w:line="248" w:lineRule="auto"/>
        <w:ind w:left="13" w:right="4" w:firstLine="699"/>
        <w:jc w:val="both"/>
        <w:rPr>
          <w:color w:val="000000"/>
          <w:sz w:val="28"/>
          <w:szCs w:val="28"/>
        </w:rPr>
      </w:pPr>
      <w:r>
        <w:rPr>
          <w:color w:val="000000"/>
          <w:sz w:val="28"/>
          <w:szCs w:val="28"/>
        </w:rPr>
        <w:t>3</w:t>
      </w:r>
      <w:r w:rsidR="00B13D92" w:rsidRPr="00B13D92">
        <w:rPr>
          <w:color w:val="000000"/>
          <w:sz w:val="28"/>
          <w:szCs w:val="28"/>
        </w:rPr>
        <w:t xml:space="preserve">. Рекомендовать </w:t>
      </w:r>
      <w:r w:rsidR="00D40643">
        <w:rPr>
          <w:color w:val="000000"/>
          <w:sz w:val="28"/>
          <w:szCs w:val="28"/>
        </w:rPr>
        <w:t>п</w:t>
      </w:r>
      <w:r w:rsidR="0002322A" w:rsidRPr="009350DB">
        <w:rPr>
          <w:sz w:val="28"/>
          <w:szCs w:val="28"/>
        </w:rPr>
        <w:t>редседателям территориальных комитетов</w:t>
      </w:r>
      <w:r w:rsidR="0002322A" w:rsidRPr="009350DB">
        <w:rPr>
          <w:color w:val="000000"/>
          <w:sz w:val="28"/>
          <w:szCs w:val="28"/>
        </w:rPr>
        <w:t xml:space="preserve"> </w:t>
      </w:r>
      <w:r w:rsidR="00D40643">
        <w:rPr>
          <w:color w:val="000000"/>
          <w:sz w:val="28"/>
          <w:szCs w:val="28"/>
        </w:rPr>
        <w:t>У</w:t>
      </w:r>
      <w:r w:rsidR="0002322A" w:rsidRPr="009350DB">
        <w:rPr>
          <w:color w:val="000000"/>
          <w:sz w:val="28"/>
          <w:szCs w:val="28"/>
        </w:rPr>
        <w:t>правлени</w:t>
      </w:r>
      <w:r w:rsidR="0002322A">
        <w:rPr>
          <w:color w:val="000000"/>
          <w:sz w:val="28"/>
          <w:szCs w:val="28"/>
        </w:rPr>
        <w:t>я</w:t>
      </w:r>
      <w:r w:rsidR="0002322A" w:rsidRPr="009350DB">
        <w:rPr>
          <w:color w:val="000000"/>
          <w:sz w:val="28"/>
          <w:szCs w:val="28"/>
        </w:rPr>
        <w:t xml:space="preserve"> по развитию территорий Администрации </w:t>
      </w:r>
      <w:r w:rsidR="0002322A">
        <w:rPr>
          <w:color w:val="000000"/>
          <w:sz w:val="28"/>
          <w:szCs w:val="28"/>
        </w:rPr>
        <w:t xml:space="preserve">муниципального образования </w:t>
      </w:r>
      <w:r w:rsidR="0002322A" w:rsidRPr="009350DB">
        <w:rPr>
          <w:color w:val="000000"/>
          <w:sz w:val="28"/>
          <w:szCs w:val="28"/>
        </w:rPr>
        <w:t>«</w:t>
      </w:r>
      <w:proofErr w:type="spellStart"/>
      <w:r w:rsidR="0002322A" w:rsidRPr="009350DB">
        <w:rPr>
          <w:color w:val="000000"/>
          <w:sz w:val="28"/>
          <w:szCs w:val="28"/>
        </w:rPr>
        <w:t>Шумячск</w:t>
      </w:r>
      <w:r w:rsidR="0002322A">
        <w:rPr>
          <w:color w:val="000000"/>
          <w:sz w:val="28"/>
          <w:szCs w:val="28"/>
        </w:rPr>
        <w:t>ий</w:t>
      </w:r>
      <w:proofErr w:type="spellEnd"/>
      <w:r w:rsidR="0002322A" w:rsidRPr="009350DB">
        <w:rPr>
          <w:color w:val="000000"/>
          <w:sz w:val="28"/>
          <w:szCs w:val="28"/>
        </w:rPr>
        <w:t xml:space="preserve"> муниципальн</w:t>
      </w:r>
      <w:r w:rsidR="0002322A">
        <w:rPr>
          <w:color w:val="000000"/>
          <w:sz w:val="28"/>
          <w:szCs w:val="28"/>
        </w:rPr>
        <w:t xml:space="preserve">ый </w:t>
      </w:r>
      <w:r w:rsidR="0002322A" w:rsidRPr="009350DB">
        <w:rPr>
          <w:color w:val="000000"/>
          <w:sz w:val="28"/>
          <w:szCs w:val="28"/>
        </w:rPr>
        <w:t>округ» Смоленской области</w:t>
      </w:r>
      <w:r w:rsidR="00B13D92" w:rsidRPr="00B13D92">
        <w:rPr>
          <w:color w:val="000000"/>
          <w:sz w:val="28"/>
          <w:szCs w:val="28"/>
        </w:rPr>
        <w:t>:</w:t>
      </w:r>
    </w:p>
    <w:p w:rsidR="00B13D92" w:rsidRPr="00B13D92" w:rsidRDefault="00B13D92" w:rsidP="00B13D92">
      <w:pPr>
        <w:spacing w:after="16" w:line="248" w:lineRule="auto"/>
        <w:ind w:left="13" w:right="4" w:firstLine="699"/>
        <w:jc w:val="both"/>
        <w:rPr>
          <w:color w:val="000000"/>
          <w:sz w:val="28"/>
          <w:szCs w:val="28"/>
        </w:rPr>
      </w:pPr>
      <w:r w:rsidRPr="00B13D92">
        <w:rPr>
          <w:noProof/>
          <w:sz w:val="28"/>
          <w:szCs w:val="28"/>
          <w:lang w:eastAsia="ar-SA"/>
        </w:rPr>
        <w:drawing>
          <wp:anchor distT="0" distB="0" distL="114300" distR="114300" simplePos="0" relativeHeight="251660288" behindDoc="0" locked="0" layoutInCell="1" allowOverlap="0">
            <wp:simplePos x="0" y="0"/>
            <wp:positionH relativeFrom="page">
              <wp:posOffset>965835</wp:posOffset>
            </wp:positionH>
            <wp:positionV relativeFrom="page">
              <wp:posOffset>6621145</wp:posOffset>
            </wp:positionV>
            <wp:extent cx="5715" cy="571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92">
        <w:rPr>
          <w:noProof/>
          <w:sz w:val="28"/>
          <w:szCs w:val="28"/>
          <w:lang w:eastAsia="ar-SA"/>
        </w:rPr>
        <w:drawing>
          <wp:anchor distT="0" distB="0" distL="114300" distR="114300" simplePos="0" relativeHeight="251661312" behindDoc="0" locked="0" layoutInCell="1" allowOverlap="0">
            <wp:simplePos x="0" y="0"/>
            <wp:positionH relativeFrom="page">
              <wp:posOffset>7052945</wp:posOffset>
            </wp:positionH>
            <wp:positionV relativeFrom="page">
              <wp:posOffset>4006850</wp:posOffset>
            </wp:positionV>
            <wp:extent cx="5715" cy="571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92">
        <w:rPr>
          <w:noProof/>
          <w:sz w:val="28"/>
          <w:szCs w:val="28"/>
          <w:lang w:eastAsia="ar-SA"/>
        </w:rPr>
        <w:drawing>
          <wp:anchor distT="0" distB="0" distL="114300" distR="114300" simplePos="0" relativeHeight="251662336" behindDoc="0" locked="0" layoutInCell="1" allowOverlap="0">
            <wp:simplePos x="0" y="0"/>
            <wp:positionH relativeFrom="page">
              <wp:posOffset>7076440</wp:posOffset>
            </wp:positionH>
            <wp:positionV relativeFrom="page">
              <wp:posOffset>5269865</wp:posOffset>
            </wp:positionV>
            <wp:extent cx="1206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92">
        <w:rPr>
          <w:noProof/>
          <w:sz w:val="28"/>
          <w:szCs w:val="28"/>
          <w:lang w:eastAsia="ar-SA"/>
        </w:rPr>
        <w:drawing>
          <wp:anchor distT="0" distB="0" distL="114300" distR="114300" simplePos="0" relativeHeight="251663360" behindDoc="0" locked="0" layoutInCell="1" allowOverlap="0">
            <wp:simplePos x="0" y="0"/>
            <wp:positionH relativeFrom="page">
              <wp:posOffset>7064375</wp:posOffset>
            </wp:positionH>
            <wp:positionV relativeFrom="page">
              <wp:posOffset>6277610</wp:posOffset>
            </wp:positionV>
            <wp:extent cx="5715" cy="571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92">
        <w:rPr>
          <w:noProof/>
          <w:sz w:val="28"/>
          <w:szCs w:val="28"/>
          <w:lang w:eastAsia="ar-SA"/>
        </w:rPr>
        <w:drawing>
          <wp:anchor distT="0" distB="0" distL="114300" distR="114300" simplePos="0" relativeHeight="251664384" behindDoc="0" locked="0" layoutInCell="1" allowOverlap="0">
            <wp:simplePos x="0" y="0"/>
            <wp:positionH relativeFrom="page">
              <wp:posOffset>942340</wp:posOffset>
            </wp:positionH>
            <wp:positionV relativeFrom="page">
              <wp:posOffset>6437630</wp:posOffset>
            </wp:positionV>
            <wp:extent cx="5715" cy="57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92">
        <w:rPr>
          <w:noProof/>
          <w:sz w:val="28"/>
          <w:szCs w:val="28"/>
          <w:lang w:eastAsia="ar-SA"/>
        </w:rPr>
        <w:drawing>
          <wp:anchor distT="0" distB="0" distL="114300" distR="114300" simplePos="0" relativeHeight="251665408" behindDoc="0" locked="0" layoutInCell="1" allowOverlap="0">
            <wp:simplePos x="0" y="0"/>
            <wp:positionH relativeFrom="page">
              <wp:posOffset>965835</wp:posOffset>
            </wp:positionH>
            <wp:positionV relativeFrom="page">
              <wp:posOffset>6508750</wp:posOffset>
            </wp:positionV>
            <wp:extent cx="5715" cy="571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92">
        <w:rPr>
          <w:color w:val="000000"/>
          <w:sz w:val="28"/>
          <w:szCs w:val="28"/>
        </w:rPr>
        <w:t>3.1. Рассмотреть вопрос о целесообразности определения мест, разрешённых для массового отдыха населения на водных объектах.</w:t>
      </w:r>
    </w:p>
    <w:p w:rsidR="00B13D92" w:rsidRPr="00B13D92" w:rsidRDefault="00B13D92" w:rsidP="007D7D0D">
      <w:pPr>
        <w:ind w:left="13" w:right="4" w:firstLine="699"/>
        <w:jc w:val="both"/>
        <w:rPr>
          <w:color w:val="000000"/>
          <w:sz w:val="28"/>
          <w:szCs w:val="28"/>
        </w:rPr>
      </w:pPr>
      <w:r w:rsidRPr="00B13D92">
        <w:rPr>
          <w:color w:val="000000"/>
          <w:sz w:val="28"/>
          <w:szCs w:val="28"/>
        </w:rPr>
        <w:t>3.2. Разработать мероприятия по обеспечению безопасности людей на водных объектах, охране их жизни и здоровья, созданию условий для массового отдыха жителей поселения и организации обустройства мест массового отдыха.</w:t>
      </w:r>
    </w:p>
    <w:p w:rsidR="00B13D92" w:rsidRPr="00B13D92" w:rsidRDefault="00B13D92" w:rsidP="007D7D0D">
      <w:pPr>
        <w:ind w:left="13" w:right="4" w:firstLine="699"/>
        <w:jc w:val="both"/>
        <w:rPr>
          <w:color w:val="000000"/>
          <w:sz w:val="28"/>
          <w:szCs w:val="28"/>
        </w:rPr>
      </w:pPr>
      <w:r w:rsidRPr="00B13D92">
        <w:rPr>
          <w:color w:val="000000"/>
          <w:sz w:val="28"/>
          <w:szCs w:val="28"/>
        </w:rPr>
        <w:t>3.3. Организовать изготовление и распространение памяток среди населения «Меры безопасности на воде».</w:t>
      </w:r>
    </w:p>
    <w:p w:rsidR="00B13D92" w:rsidRPr="00B13D92" w:rsidRDefault="00B13D92" w:rsidP="007D7D0D">
      <w:pPr>
        <w:ind w:left="6" w:right="11"/>
        <w:jc w:val="both"/>
        <w:rPr>
          <w:color w:val="000000"/>
          <w:sz w:val="28"/>
          <w:szCs w:val="28"/>
        </w:rPr>
      </w:pPr>
      <w:r w:rsidRPr="00B13D92">
        <w:rPr>
          <w:color w:val="000000"/>
          <w:sz w:val="28"/>
          <w:szCs w:val="28"/>
        </w:rPr>
        <w:t xml:space="preserve">          4. Специалисту сектора по делам ГО и ЧС Администрации муниципального образования «</w:t>
      </w:r>
      <w:proofErr w:type="spellStart"/>
      <w:r w:rsidRPr="00B13D92">
        <w:rPr>
          <w:color w:val="000000"/>
          <w:sz w:val="28"/>
          <w:szCs w:val="28"/>
        </w:rPr>
        <w:t>Шумячский</w:t>
      </w:r>
      <w:proofErr w:type="spellEnd"/>
      <w:r w:rsidRPr="00B13D92">
        <w:rPr>
          <w:color w:val="000000"/>
          <w:sz w:val="28"/>
          <w:szCs w:val="28"/>
        </w:rPr>
        <w:t xml:space="preserve"> муниципальный округ» Смоленской области через </w:t>
      </w:r>
      <w:r w:rsidR="002B400C">
        <w:rPr>
          <w:color w:val="000000"/>
          <w:sz w:val="28"/>
          <w:szCs w:val="28"/>
        </w:rPr>
        <w:t xml:space="preserve">редакцию </w:t>
      </w:r>
      <w:r w:rsidR="007D7D0D">
        <w:rPr>
          <w:sz w:val="28"/>
          <w:szCs w:val="28"/>
        </w:rPr>
        <w:t>газет</w:t>
      </w:r>
      <w:r w:rsidR="002B400C">
        <w:rPr>
          <w:sz w:val="28"/>
          <w:szCs w:val="28"/>
        </w:rPr>
        <w:t>ы</w:t>
      </w:r>
      <w:r w:rsidR="007D7D0D">
        <w:rPr>
          <w:sz w:val="28"/>
          <w:szCs w:val="28"/>
        </w:rPr>
        <w:t xml:space="preserve"> «</w:t>
      </w:r>
      <w:proofErr w:type="spellStart"/>
      <w:r w:rsidR="007D7D0D">
        <w:rPr>
          <w:sz w:val="28"/>
          <w:szCs w:val="28"/>
        </w:rPr>
        <w:t>Шумячка</w:t>
      </w:r>
      <w:proofErr w:type="spellEnd"/>
      <w:r w:rsidR="007D7D0D" w:rsidRPr="0039271F">
        <w:rPr>
          <w:sz w:val="28"/>
          <w:szCs w:val="28"/>
        </w:rPr>
        <w:t xml:space="preserve">» </w:t>
      </w:r>
      <w:r w:rsidRPr="00B13D92">
        <w:rPr>
          <w:color w:val="000000"/>
          <w:sz w:val="28"/>
          <w:szCs w:val="28"/>
        </w:rPr>
        <w:t>и сайт Администрации муниципального образования «</w:t>
      </w:r>
      <w:proofErr w:type="spellStart"/>
      <w:r w:rsidRPr="00B13D92">
        <w:rPr>
          <w:color w:val="000000"/>
          <w:sz w:val="28"/>
          <w:szCs w:val="28"/>
        </w:rPr>
        <w:t>Шумячский</w:t>
      </w:r>
      <w:proofErr w:type="spellEnd"/>
      <w:r w:rsidRPr="00B13D92">
        <w:rPr>
          <w:color w:val="000000"/>
          <w:sz w:val="28"/>
          <w:szCs w:val="28"/>
        </w:rPr>
        <w:t xml:space="preserve"> муниципальный округ» Смоленской области информировать население о складывающейся обстановке на водоёмах, мерах безопасности при купании, эксплуатации маломерных судов.</w:t>
      </w:r>
    </w:p>
    <w:p w:rsidR="00B13D92" w:rsidRPr="00B13D92" w:rsidRDefault="00B13D92" w:rsidP="006A17F6">
      <w:pPr>
        <w:numPr>
          <w:ilvl w:val="0"/>
          <w:numId w:val="11"/>
        </w:numPr>
        <w:suppressAutoHyphens/>
        <w:ind w:left="0" w:right="11" w:firstLine="709"/>
        <w:jc w:val="both"/>
        <w:rPr>
          <w:color w:val="000000"/>
          <w:sz w:val="28"/>
          <w:szCs w:val="28"/>
        </w:rPr>
      </w:pPr>
      <w:r w:rsidRPr="00B13D92">
        <w:rPr>
          <w:color w:val="000000"/>
          <w:sz w:val="28"/>
          <w:szCs w:val="28"/>
        </w:rPr>
        <w:t>Контроль за исполнением настоящего распоряжения оставляю за собой.</w:t>
      </w:r>
    </w:p>
    <w:p w:rsidR="007D7D0D" w:rsidRDefault="007D7D0D" w:rsidP="00D40643">
      <w:pPr>
        <w:rPr>
          <w:bCs/>
          <w:sz w:val="28"/>
          <w:szCs w:val="28"/>
        </w:rPr>
      </w:pPr>
    </w:p>
    <w:p w:rsidR="007D7D0D" w:rsidRDefault="007D7D0D" w:rsidP="00D40643">
      <w:pPr>
        <w:rPr>
          <w:bCs/>
          <w:sz w:val="28"/>
          <w:szCs w:val="28"/>
        </w:rPr>
      </w:pPr>
    </w:p>
    <w:p w:rsidR="00EF0A27" w:rsidRPr="00D40643" w:rsidRDefault="00D40643" w:rsidP="00D40643">
      <w:pPr>
        <w:rPr>
          <w:bCs/>
          <w:sz w:val="28"/>
          <w:szCs w:val="28"/>
        </w:rPr>
      </w:pPr>
      <w:r w:rsidRPr="00D40643">
        <w:rPr>
          <w:bCs/>
          <w:sz w:val="28"/>
          <w:szCs w:val="28"/>
        </w:rPr>
        <w:t>Глава муниципального образования</w:t>
      </w:r>
    </w:p>
    <w:p w:rsidR="00D40643" w:rsidRPr="00D40643" w:rsidRDefault="00D40643" w:rsidP="00D40643">
      <w:pPr>
        <w:rPr>
          <w:bCs/>
          <w:sz w:val="28"/>
          <w:szCs w:val="28"/>
        </w:rPr>
      </w:pPr>
      <w:r w:rsidRPr="00D40643">
        <w:rPr>
          <w:bCs/>
          <w:sz w:val="28"/>
          <w:szCs w:val="28"/>
        </w:rPr>
        <w:t>«</w:t>
      </w:r>
      <w:proofErr w:type="spellStart"/>
      <w:r w:rsidRPr="00D40643">
        <w:rPr>
          <w:bCs/>
          <w:sz w:val="28"/>
          <w:szCs w:val="28"/>
        </w:rPr>
        <w:t>Шумячский</w:t>
      </w:r>
      <w:proofErr w:type="spellEnd"/>
      <w:r w:rsidRPr="00D40643">
        <w:rPr>
          <w:bCs/>
          <w:sz w:val="28"/>
          <w:szCs w:val="28"/>
        </w:rPr>
        <w:t xml:space="preserve"> муниципальный округ»</w:t>
      </w:r>
    </w:p>
    <w:p w:rsidR="00D40643" w:rsidRPr="00D40643" w:rsidRDefault="00D40643" w:rsidP="00D40643">
      <w:pPr>
        <w:rPr>
          <w:bCs/>
          <w:sz w:val="28"/>
          <w:szCs w:val="28"/>
        </w:rPr>
      </w:pPr>
      <w:r w:rsidRPr="00D40643">
        <w:rPr>
          <w:bCs/>
          <w:sz w:val="28"/>
          <w:szCs w:val="28"/>
        </w:rPr>
        <w:t xml:space="preserve">Смоленской области                                                                   </w:t>
      </w:r>
      <w:r>
        <w:rPr>
          <w:bCs/>
          <w:sz w:val="28"/>
          <w:szCs w:val="28"/>
        </w:rPr>
        <w:t xml:space="preserve">   </w:t>
      </w:r>
      <w:r w:rsidRPr="00D40643">
        <w:rPr>
          <w:bCs/>
          <w:sz w:val="28"/>
          <w:szCs w:val="28"/>
        </w:rPr>
        <w:t xml:space="preserve">       Д.А. Каменев</w:t>
      </w:r>
    </w:p>
    <w:p w:rsidR="00EF0A27" w:rsidRPr="00D40643" w:rsidRDefault="00EF0A27" w:rsidP="00166001">
      <w:pPr>
        <w:jc w:val="both"/>
        <w:rPr>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bookmarkStart w:id="0" w:name="_GoBack"/>
      <w:bookmarkEnd w:id="0"/>
    </w:p>
    <w:sectPr w:rsidR="00EF0A27" w:rsidSect="00331B35">
      <w:headerReference w:type="even" r:id="rId15"/>
      <w:headerReference w:type="default" r:id="rId16"/>
      <w:pgSz w:w="11907" w:h="16840" w:code="9"/>
      <w:pgMar w:top="709" w:right="567"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252" w:rsidRDefault="00586252">
      <w:r>
        <w:separator/>
      </w:r>
    </w:p>
  </w:endnote>
  <w:endnote w:type="continuationSeparator" w:id="0">
    <w:p w:rsidR="00586252" w:rsidRDefault="0058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252" w:rsidRDefault="00586252">
      <w:r>
        <w:separator/>
      </w:r>
    </w:p>
  </w:footnote>
  <w:footnote w:type="continuationSeparator" w:id="0">
    <w:p w:rsidR="00586252" w:rsidRDefault="0058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010296"/>
      <w:docPartObj>
        <w:docPartGallery w:val="Page Numbers (Top of Page)"/>
        <w:docPartUnique/>
      </w:docPartObj>
    </w:sdtPr>
    <w:sdtEndPr/>
    <w:sdtContent>
      <w:p w:rsidR="007D7D0D" w:rsidRDefault="007D7D0D">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1" w15:restartNumberingAfterBreak="0">
    <w:nsid w:val="42CF4027"/>
    <w:multiLevelType w:val="hybridMultilevel"/>
    <w:tmpl w:val="CABC27FC"/>
    <w:lvl w:ilvl="0" w:tplc="B5D2EB1A">
      <w:start w:val="1"/>
      <w:numFmt w:val="decimal"/>
      <w:lvlText w:val="%1."/>
      <w:lvlJc w:val="left"/>
      <w:pPr>
        <w:ind w:left="1117" w:hanging="405"/>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12" w15:restartNumberingAfterBreak="0">
    <w:nsid w:val="7F63563B"/>
    <w:multiLevelType w:val="hybridMultilevel"/>
    <w:tmpl w:val="1514F776"/>
    <w:lvl w:ilvl="0" w:tplc="0D666820">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322A"/>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539F0"/>
    <w:rsid w:val="00155140"/>
    <w:rsid w:val="00166001"/>
    <w:rsid w:val="0017734C"/>
    <w:rsid w:val="00177620"/>
    <w:rsid w:val="0018348E"/>
    <w:rsid w:val="00184B62"/>
    <w:rsid w:val="001864F9"/>
    <w:rsid w:val="00190893"/>
    <w:rsid w:val="00191BE2"/>
    <w:rsid w:val="00196ECE"/>
    <w:rsid w:val="001B6247"/>
    <w:rsid w:val="001C5C6B"/>
    <w:rsid w:val="001D6E67"/>
    <w:rsid w:val="001E6616"/>
    <w:rsid w:val="001F6264"/>
    <w:rsid w:val="00202A66"/>
    <w:rsid w:val="00225ADB"/>
    <w:rsid w:val="0023077B"/>
    <w:rsid w:val="002348D3"/>
    <w:rsid w:val="00236176"/>
    <w:rsid w:val="002364BC"/>
    <w:rsid w:val="002422E7"/>
    <w:rsid w:val="00254269"/>
    <w:rsid w:val="00262809"/>
    <w:rsid w:val="00267E32"/>
    <w:rsid w:val="002737B6"/>
    <w:rsid w:val="00276D6A"/>
    <w:rsid w:val="00277D0F"/>
    <w:rsid w:val="00280A82"/>
    <w:rsid w:val="0028108A"/>
    <w:rsid w:val="00281D49"/>
    <w:rsid w:val="00287CE7"/>
    <w:rsid w:val="002925C2"/>
    <w:rsid w:val="00292EC5"/>
    <w:rsid w:val="002B400C"/>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841E7"/>
    <w:rsid w:val="00486599"/>
    <w:rsid w:val="004930D3"/>
    <w:rsid w:val="004B4C68"/>
    <w:rsid w:val="004D0FB0"/>
    <w:rsid w:val="004D6096"/>
    <w:rsid w:val="004D73A4"/>
    <w:rsid w:val="004F0685"/>
    <w:rsid w:val="005322C3"/>
    <w:rsid w:val="005465EB"/>
    <w:rsid w:val="00553745"/>
    <w:rsid w:val="0055652E"/>
    <w:rsid w:val="00562A49"/>
    <w:rsid w:val="00583815"/>
    <w:rsid w:val="00586252"/>
    <w:rsid w:val="005874AD"/>
    <w:rsid w:val="00592C40"/>
    <w:rsid w:val="00595329"/>
    <w:rsid w:val="00595D2E"/>
    <w:rsid w:val="00596027"/>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61BC4"/>
    <w:rsid w:val="00674F9A"/>
    <w:rsid w:val="006839B4"/>
    <w:rsid w:val="006A17F6"/>
    <w:rsid w:val="006A3FFE"/>
    <w:rsid w:val="006A6243"/>
    <w:rsid w:val="006C7DEA"/>
    <w:rsid w:val="006D1C9E"/>
    <w:rsid w:val="006E5562"/>
    <w:rsid w:val="006E73E0"/>
    <w:rsid w:val="006F3F9B"/>
    <w:rsid w:val="006F499E"/>
    <w:rsid w:val="007079CA"/>
    <w:rsid w:val="007108DA"/>
    <w:rsid w:val="00714598"/>
    <w:rsid w:val="0073359E"/>
    <w:rsid w:val="0073781D"/>
    <w:rsid w:val="00745E78"/>
    <w:rsid w:val="0075686C"/>
    <w:rsid w:val="00757273"/>
    <w:rsid w:val="00766C0D"/>
    <w:rsid w:val="00787EF4"/>
    <w:rsid w:val="0079658F"/>
    <w:rsid w:val="007A012C"/>
    <w:rsid w:val="007A1740"/>
    <w:rsid w:val="007B6B3A"/>
    <w:rsid w:val="007B6CC9"/>
    <w:rsid w:val="007C586B"/>
    <w:rsid w:val="007D7D0D"/>
    <w:rsid w:val="007E03FA"/>
    <w:rsid w:val="007E0C93"/>
    <w:rsid w:val="007E3786"/>
    <w:rsid w:val="007E4E48"/>
    <w:rsid w:val="007F1821"/>
    <w:rsid w:val="0080563B"/>
    <w:rsid w:val="00815BA5"/>
    <w:rsid w:val="00815C0A"/>
    <w:rsid w:val="00817391"/>
    <w:rsid w:val="008228E7"/>
    <w:rsid w:val="008545B9"/>
    <w:rsid w:val="008575F7"/>
    <w:rsid w:val="00863D25"/>
    <w:rsid w:val="00864FD3"/>
    <w:rsid w:val="008721B4"/>
    <w:rsid w:val="00880DBA"/>
    <w:rsid w:val="008870C4"/>
    <w:rsid w:val="008B6C7A"/>
    <w:rsid w:val="008B7BEB"/>
    <w:rsid w:val="008C3ADF"/>
    <w:rsid w:val="008C7E46"/>
    <w:rsid w:val="008F0397"/>
    <w:rsid w:val="008F766E"/>
    <w:rsid w:val="0090135B"/>
    <w:rsid w:val="009134EC"/>
    <w:rsid w:val="00914548"/>
    <w:rsid w:val="0091563D"/>
    <w:rsid w:val="0094497B"/>
    <w:rsid w:val="00967B78"/>
    <w:rsid w:val="0098451C"/>
    <w:rsid w:val="009A69A1"/>
    <w:rsid w:val="009B3A41"/>
    <w:rsid w:val="009C73A4"/>
    <w:rsid w:val="009E25BA"/>
    <w:rsid w:val="009F6B0A"/>
    <w:rsid w:val="00A01084"/>
    <w:rsid w:val="00A036A5"/>
    <w:rsid w:val="00A22FCA"/>
    <w:rsid w:val="00A2382F"/>
    <w:rsid w:val="00A51F56"/>
    <w:rsid w:val="00A5238B"/>
    <w:rsid w:val="00A61114"/>
    <w:rsid w:val="00A617E9"/>
    <w:rsid w:val="00A71A64"/>
    <w:rsid w:val="00A87594"/>
    <w:rsid w:val="00A91FAC"/>
    <w:rsid w:val="00A92805"/>
    <w:rsid w:val="00A9566A"/>
    <w:rsid w:val="00AB2521"/>
    <w:rsid w:val="00AB38B8"/>
    <w:rsid w:val="00AC3922"/>
    <w:rsid w:val="00AC3AF4"/>
    <w:rsid w:val="00AC4CBB"/>
    <w:rsid w:val="00AC6113"/>
    <w:rsid w:val="00AC73CE"/>
    <w:rsid w:val="00AF07D1"/>
    <w:rsid w:val="00B02AE3"/>
    <w:rsid w:val="00B02C24"/>
    <w:rsid w:val="00B04134"/>
    <w:rsid w:val="00B0776C"/>
    <w:rsid w:val="00B1275F"/>
    <w:rsid w:val="00B13D92"/>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CDE"/>
    <w:rsid w:val="00BF2D28"/>
    <w:rsid w:val="00C02B08"/>
    <w:rsid w:val="00C0514F"/>
    <w:rsid w:val="00C104B6"/>
    <w:rsid w:val="00C12390"/>
    <w:rsid w:val="00C30CCB"/>
    <w:rsid w:val="00C31F40"/>
    <w:rsid w:val="00C36698"/>
    <w:rsid w:val="00C50B53"/>
    <w:rsid w:val="00C56EAC"/>
    <w:rsid w:val="00C6353F"/>
    <w:rsid w:val="00C65295"/>
    <w:rsid w:val="00C664B5"/>
    <w:rsid w:val="00C67CA0"/>
    <w:rsid w:val="00C67E89"/>
    <w:rsid w:val="00C70317"/>
    <w:rsid w:val="00C724A2"/>
    <w:rsid w:val="00C7625F"/>
    <w:rsid w:val="00C82607"/>
    <w:rsid w:val="00C86848"/>
    <w:rsid w:val="00C9426A"/>
    <w:rsid w:val="00C97A5C"/>
    <w:rsid w:val="00CB1E28"/>
    <w:rsid w:val="00CB7D1E"/>
    <w:rsid w:val="00CC2C32"/>
    <w:rsid w:val="00CC45A1"/>
    <w:rsid w:val="00CC4DAC"/>
    <w:rsid w:val="00CD0B16"/>
    <w:rsid w:val="00CD216A"/>
    <w:rsid w:val="00CD7E26"/>
    <w:rsid w:val="00CE734B"/>
    <w:rsid w:val="00CF086F"/>
    <w:rsid w:val="00CF5DEC"/>
    <w:rsid w:val="00D40643"/>
    <w:rsid w:val="00D50F82"/>
    <w:rsid w:val="00D61970"/>
    <w:rsid w:val="00D658A5"/>
    <w:rsid w:val="00D80BFE"/>
    <w:rsid w:val="00D90192"/>
    <w:rsid w:val="00D90237"/>
    <w:rsid w:val="00DA080D"/>
    <w:rsid w:val="00DA38DD"/>
    <w:rsid w:val="00DA4F01"/>
    <w:rsid w:val="00DD18B8"/>
    <w:rsid w:val="00DD4C12"/>
    <w:rsid w:val="00DE3A28"/>
    <w:rsid w:val="00DE3F2F"/>
    <w:rsid w:val="00DE53FA"/>
    <w:rsid w:val="00E01923"/>
    <w:rsid w:val="00E03907"/>
    <w:rsid w:val="00E10F27"/>
    <w:rsid w:val="00E14287"/>
    <w:rsid w:val="00E22DD0"/>
    <w:rsid w:val="00E233A2"/>
    <w:rsid w:val="00E30E10"/>
    <w:rsid w:val="00E352F5"/>
    <w:rsid w:val="00E41454"/>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521E6"/>
    <w:rsid w:val="00F54DE0"/>
    <w:rsid w:val="00F55A0D"/>
    <w:rsid w:val="00F77EDE"/>
    <w:rsid w:val="00F80DCC"/>
    <w:rsid w:val="00F84849"/>
    <w:rsid w:val="00F9022D"/>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E9EA8"/>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2025-05-13T14:19:00Z</cp:lastPrinted>
  <dcterms:created xsi:type="dcterms:W3CDTF">2025-06-03T12:06:00Z</dcterms:created>
  <dcterms:modified xsi:type="dcterms:W3CDTF">2025-06-03T12:06:00Z</dcterms:modified>
</cp:coreProperties>
</file>