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74D47">
        <w:rPr>
          <w:sz w:val="28"/>
          <w:szCs w:val="28"/>
          <w:u w:val="single"/>
        </w:rPr>
        <w:t>17.05.2024г.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74D47">
        <w:rPr>
          <w:sz w:val="28"/>
          <w:szCs w:val="28"/>
        </w:rPr>
        <w:t xml:space="preserve"> 158-р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7E3944" w:rsidRDefault="007E3944" w:rsidP="00297EB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750"/>
      </w:tblGrid>
      <w:tr w:rsidR="009328B1" w:rsidTr="002A1C60">
        <w:tc>
          <w:tcPr>
            <w:tcW w:w="5098" w:type="dxa"/>
          </w:tcPr>
          <w:p w:rsidR="009328B1" w:rsidRDefault="009328B1" w:rsidP="002A1C60">
            <w:pPr>
              <w:tabs>
                <w:tab w:val="right" w:pos="10206"/>
              </w:tabs>
              <w:ind w:left="-105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в 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              Совет депутатов проекта решения «О            перечне передаваемых в собственность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объектов, относящихся к государственной собственности Смоленской области» </w:t>
            </w:r>
          </w:p>
          <w:p w:rsidR="009328B1" w:rsidRDefault="009328B1" w:rsidP="002A1C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9328B1" w:rsidRDefault="009328B1" w:rsidP="002A1C60">
            <w:pPr>
              <w:jc w:val="both"/>
              <w:rPr>
                <w:sz w:val="28"/>
                <w:szCs w:val="28"/>
              </w:rPr>
            </w:pPr>
          </w:p>
        </w:tc>
      </w:tr>
    </w:tbl>
    <w:p w:rsidR="009328B1" w:rsidRDefault="009328B1" w:rsidP="009328B1">
      <w:pPr>
        <w:tabs>
          <w:tab w:val="right" w:pos="10206"/>
        </w:tabs>
        <w:rPr>
          <w:sz w:val="28"/>
          <w:szCs w:val="28"/>
        </w:rPr>
      </w:pPr>
    </w:p>
    <w:p w:rsidR="009328B1" w:rsidRDefault="009328B1" w:rsidP="009328B1">
      <w:pPr>
        <w:tabs>
          <w:tab w:val="right" w:pos="1020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28 Устава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9328B1" w:rsidRDefault="009328B1" w:rsidP="009328B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8B1" w:rsidRDefault="009328B1" w:rsidP="009328B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районный Совет депутатов проект решения «</w:t>
      </w:r>
      <w:r w:rsidRPr="00E62CB5">
        <w:rPr>
          <w:sz w:val="28"/>
          <w:szCs w:val="28"/>
        </w:rPr>
        <w:t>О            перечне передаваемых в собственность муниципального образования «</w:t>
      </w:r>
      <w:proofErr w:type="spellStart"/>
      <w:r w:rsidRPr="00E62CB5">
        <w:rPr>
          <w:sz w:val="28"/>
          <w:szCs w:val="28"/>
        </w:rPr>
        <w:t>Шумячский</w:t>
      </w:r>
      <w:proofErr w:type="spellEnd"/>
      <w:r w:rsidRPr="00E62CB5">
        <w:rPr>
          <w:sz w:val="28"/>
          <w:szCs w:val="28"/>
        </w:rPr>
        <w:t xml:space="preserve"> район» Смоленской области объектов, относящихся к государственной собственности Смоленской области</w:t>
      </w:r>
      <w:r>
        <w:rPr>
          <w:sz w:val="28"/>
          <w:szCs w:val="28"/>
        </w:rPr>
        <w:t xml:space="preserve">». </w:t>
      </w:r>
    </w:p>
    <w:p w:rsidR="009328B1" w:rsidRDefault="009328B1" w:rsidP="009328B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Назначить начальника Отдела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Старовойтова Юрия Александровича официальным представителем при рассмотрении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районным Советом депутатов проекта решения «О </w:t>
      </w:r>
      <w:r w:rsidRPr="00E62CB5">
        <w:rPr>
          <w:sz w:val="28"/>
          <w:szCs w:val="28"/>
        </w:rPr>
        <w:t>перечне передаваемых в собственность муниципального образования «</w:t>
      </w:r>
      <w:proofErr w:type="spellStart"/>
      <w:r w:rsidRPr="00E62CB5">
        <w:rPr>
          <w:sz w:val="28"/>
          <w:szCs w:val="28"/>
        </w:rPr>
        <w:t>Шумячский</w:t>
      </w:r>
      <w:proofErr w:type="spellEnd"/>
      <w:r w:rsidRPr="00E62CB5">
        <w:rPr>
          <w:sz w:val="28"/>
          <w:szCs w:val="28"/>
        </w:rPr>
        <w:t xml:space="preserve"> район» Смоленской области объектов, относящихся к государственной собственности Смоленской области</w:t>
      </w:r>
      <w:r>
        <w:rPr>
          <w:sz w:val="28"/>
          <w:szCs w:val="28"/>
        </w:rPr>
        <w:t xml:space="preserve">». </w:t>
      </w:r>
    </w:p>
    <w:p w:rsidR="009328B1" w:rsidRDefault="009328B1" w:rsidP="009328B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8B1" w:rsidRDefault="009328B1" w:rsidP="009328B1">
      <w:pPr>
        <w:tabs>
          <w:tab w:val="right" w:pos="10206"/>
        </w:tabs>
        <w:jc w:val="both"/>
        <w:rPr>
          <w:sz w:val="28"/>
          <w:szCs w:val="28"/>
        </w:rPr>
      </w:pPr>
    </w:p>
    <w:p w:rsidR="009328B1" w:rsidRDefault="009328B1" w:rsidP="009328B1">
      <w:pPr>
        <w:tabs>
          <w:tab w:val="right" w:pos="10206"/>
        </w:tabs>
        <w:jc w:val="both"/>
        <w:rPr>
          <w:sz w:val="28"/>
          <w:szCs w:val="28"/>
        </w:rPr>
      </w:pPr>
    </w:p>
    <w:p w:rsidR="009328B1" w:rsidRDefault="009328B1" w:rsidP="009328B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328B1" w:rsidRDefault="009328B1" w:rsidP="009328B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A45D65" w:rsidRDefault="00A45D6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A45D65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C1" w:rsidRDefault="006D00C1">
      <w:r>
        <w:separator/>
      </w:r>
    </w:p>
  </w:endnote>
  <w:endnote w:type="continuationSeparator" w:id="0">
    <w:p w:rsidR="006D00C1" w:rsidRDefault="006D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C1" w:rsidRDefault="006D00C1">
      <w:r>
        <w:separator/>
      </w:r>
    </w:p>
  </w:footnote>
  <w:footnote w:type="continuationSeparator" w:id="0">
    <w:p w:rsidR="006D00C1" w:rsidRDefault="006D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B77AC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11E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AF2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0C1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8B1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5256"/>
    <w:rsid w:val="00A45D65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4D47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E097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2024-05-20T06:45:00Z</cp:lastPrinted>
  <dcterms:created xsi:type="dcterms:W3CDTF">2024-05-21T11:40:00Z</dcterms:created>
  <dcterms:modified xsi:type="dcterms:W3CDTF">2024-05-21T11:40:00Z</dcterms:modified>
</cp:coreProperties>
</file>