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350DB">
      <w:pPr>
        <w:jc w:val="center"/>
      </w:pPr>
      <w:r>
        <w:rPr>
          <w:b/>
          <w:noProof/>
          <w:sz w:val="28"/>
        </w:rPr>
        <w:drawing>
          <wp:inline distT="0" distB="0" distL="0" distR="0" wp14:anchorId="4EF0F249" wp14:editId="0C8BB1D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190C8D" w:rsidRDefault="00403EB0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B72094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B72094">
        <w:rPr>
          <w:b/>
          <w:sz w:val="28"/>
        </w:rPr>
        <w:t>МУНИЦИПАЛЬНЫЙ ОКРУГ</w:t>
      </w:r>
      <w:r w:rsidRPr="00A32B86">
        <w:rPr>
          <w:b/>
          <w:sz w:val="28"/>
        </w:rPr>
        <w:t>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190C8D" w:rsidRDefault="00403EB0">
      <w:pPr>
        <w:jc w:val="center"/>
        <w:rPr>
          <w:b/>
          <w:sz w:val="28"/>
          <w:szCs w:val="28"/>
        </w:rPr>
      </w:pPr>
    </w:p>
    <w:p w:rsidR="00403EB0" w:rsidRPr="00A32B86" w:rsidRDefault="00403EB0">
      <w:pPr>
        <w:pStyle w:val="1"/>
        <w:rPr>
          <w:b/>
          <w:sz w:val="28"/>
        </w:rPr>
      </w:pPr>
      <w:r w:rsidRPr="00A32B86">
        <w:rPr>
          <w:b/>
          <w:sz w:val="28"/>
        </w:rPr>
        <w:t>РАСПОРЯЖЕНИЕ</w:t>
      </w:r>
    </w:p>
    <w:p w:rsidR="00403EB0" w:rsidRPr="00190C8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E54E8E">
        <w:rPr>
          <w:sz w:val="28"/>
          <w:szCs w:val="28"/>
          <w:u w:val="single"/>
        </w:rPr>
        <w:t>19.03.2025г.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E54E8E">
        <w:rPr>
          <w:sz w:val="28"/>
          <w:szCs w:val="28"/>
        </w:rPr>
        <w:t xml:space="preserve"> 127-р</w:t>
      </w:r>
    </w:p>
    <w:p w:rsidR="00403EB0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proofErr w:type="spellStart"/>
      <w:r w:rsidR="00CE6BBD">
        <w:rPr>
          <w:sz w:val="28"/>
        </w:rPr>
        <w:t>пгт</w:t>
      </w:r>
      <w:proofErr w:type="spellEnd"/>
      <w:r w:rsidR="00CE6BBD">
        <w:rPr>
          <w:sz w:val="28"/>
        </w:rPr>
        <w:t xml:space="preserve">. </w:t>
      </w:r>
      <w:r w:rsidRPr="00A32B86">
        <w:rPr>
          <w:sz w:val="28"/>
          <w:szCs w:val="28"/>
        </w:rPr>
        <w:t>Шумячи</w:t>
      </w:r>
    </w:p>
    <w:p w:rsidR="00D90BD8" w:rsidRDefault="00D90BD8" w:rsidP="00D90BD8">
      <w:pPr>
        <w:ind w:right="5812"/>
        <w:jc w:val="both"/>
        <w:rPr>
          <w:sz w:val="28"/>
          <w:szCs w:val="28"/>
        </w:rPr>
      </w:pPr>
    </w:p>
    <w:p w:rsidR="00D90BD8" w:rsidRPr="00D90BD8" w:rsidRDefault="00D90BD8" w:rsidP="00D90BD8">
      <w:pPr>
        <w:ind w:right="5386"/>
        <w:jc w:val="both"/>
        <w:rPr>
          <w:sz w:val="28"/>
          <w:szCs w:val="28"/>
        </w:rPr>
      </w:pPr>
      <w:r w:rsidRPr="00D90BD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начале пожароопасного сезона </w:t>
      </w:r>
      <w:r w:rsidRPr="00D90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</w:t>
      </w:r>
      <w:r w:rsidRPr="00D90BD8">
        <w:rPr>
          <w:sz w:val="28"/>
          <w:szCs w:val="28"/>
        </w:rPr>
        <w:t>на территории муниципального образования «</w:t>
      </w:r>
      <w:proofErr w:type="spellStart"/>
      <w:r w:rsidRPr="00D90BD8">
        <w:rPr>
          <w:sz w:val="28"/>
          <w:szCs w:val="28"/>
        </w:rPr>
        <w:t>Шумячский</w:t>
      </w:r>
      <w:proofErr w:type="spellEnd"/>
      <w:r w:rsidRPr="00D90BD8">
        <w:rPr>
          <w:sz w:val="28"/>
          <w:szCs w:val="28"/>
        </w:rPr>
        <w:t xml:space="preserve"> муниципальный округ» Смоленской области</w:t>
      </w:r>
    </w:p>
    <w:p w:rsidR="00E77975" w:rsidRDefault="00E77975">
      <w:pPr>
        <w:jc w:val="both"/>
        <w:rPr>
          <w:sz w:val="28"/>
          <w:szCs w:val="28"/>
        </w:rPr>
      </w:pP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В соответствии с Федеральным законом «О пожарной безопасности», в связи с повышением пожарной опасности по условиям погоды: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 xml:space="preserve">1. Установить </w:t>
      </w:r>
      <w:r w:rsidR="0021377C">
        <w:rPr>
          <w:sz w:val="28"/>
          <w:szCs w:val="28"/>
        </w:rPr>
        <w:t xml:space="preserve">начало пожароопасного сезона </w:t>
      </w:r>
      <w:r w:rsidRPr="009350DB">
        <w:rPr>
          <w:sz w:val="28"/>
          <w:szCs w:val="28"/>
        </w:rPr>
        <w:t>на территории муниципального образования «</w:t>
      </w:r>
      <w:proofErr w:type="spellStart"/>
      <w:r w:rsidRPr="009350DB">
        <w:rPr>
          <w:sz w:val="28"/>
          <w:szCs w:val="28"/>
        </w:rPr>
        <w:t>Шумячский</w:t>
      </w:r>
      <w:proofErr w:type="spellEnd"/>
      <w:r w:rsidRPr="009350DB">
        <w:rPr>
          <w:sz w:val="28"/>
          <w:szCs w:val="28"/>
        </w:rPr>
        <w:t xml:space="preserve"> муниципальный округ» Смоленской области с 15.03.2025 года.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2. В срок, указанный в пункте 1 настоящего распоряжения, запретить в лесах, парках, сельскохозяйственных угодьях, на территориях садоводческих, огороднических и дачных некоммерческих объединений граждан, а также на территориях, прилегающих к жилым домам, иным постройкам: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- разведение костров, сжигание мусора, сухой травы и бытовых отходов;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- проведение пожароопасных работ, топку кухонных очагов и котельных установок, работающих на твердом топливе</w:t>
      </w:r>
      <w:r>
        <w:rPr>
          <w:sz w:val="28"/>
          <w:szCs w:val="28"/>
        </w:rPr>
        <w:t>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2.1. Неукоснительно соблюдать запрет на выжигание сухой травянистой растительности, стерни, пожнивных остатков, установленный постановлением Правительства Российской Федерации от 16.09.2020г. № 1479 «Об утверждении Правил противопожарного режима в Российской Федерации»</w:t>
      </w:r>
      <w:r>
        <w:rPr>
          <w:sz w:val="28"/>
          <w:szCs w:val="28"/>
        </w:rPr>
        <w:t>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 Рекомендовать Председателям территориальных комитетов</w:t>
      </w:r>
      <w:r w:rsidRPr="009350DB">
        <w:rPr>
          <w:color w:val="000000"/>
          <w:sz w:val="28"/>
          <w:szCs w:val="28"/>
        </w:rPr>
        <w:t xml:space="preserve"> управление по развитию территорий Администрации «Шумячского муниципального округа» Смоленской области</w:t>
      </w:r>
      <w:r>
        <w:rPr>
          <w:color w:val="000000"/>
          <w:sz w:val="28"/>
          <w:szCs w:val="28"/>
        </w:rPr>
        <w:t>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3.1. Организовать патрулирование территорий территориал</w:t>
      </w:r>
      <w:r>
        <w:rPr>
          <w:sz w:val="28"/>
          <w:szCs w:val="28"/>
        </w:rPr>
        <w:t>ь</w:t>
      </w:r>
      <w:r w:rsidRPr="009350DB">
        <w:rPr>
          <w:sz w:val="28"/>
          <w:szCs w:val="28"/>
        </w:rPr>
        <w:t>ных комитетов, лесных массивов, околиц деревень населением, добровольными пожарными.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 xml:space="preserve">3.2. Обеспечить население, добровольных пожарных, осуществляющих патрулирование в соответствии с подпунктом 3.1 настоящего пункта, </w:t>
      </w:r>
      <w:r w:rsidRPr="009350DB">
        <w:rPr>
          <w:sz w:val="28"/>
          <w:szCs w:val="28"/>
        </w:rPr>
        <w:lastRenderedPageBreak/>
        <w:t>первичными средствами пожаротушения (огнетушитель, лопата, метла и т.д.) и средствами связи.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3.3. Организовать очистку территорий, прилегающих к жилым домам, хозяйственным постройкам, от горючих отходов и сухостойной растительности с привлечением жильцов жилых домов.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3.4. Обеспечить регулярный вывоз бытовых отходов и уборку мусора на контейнерных площадках.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3.5. Подготовить для использования при тушении пожаров имеющуюся технику, предназначенную для подвоза воды, землеройную технику, а также технику, приспособленную для целей пожаротушения.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3.6. Принимать неотложные меры по организации ликвидации загораний мусора и сухой травянистой растительности на подведомственной территории с привлечением населения и работников подведомственных организаций.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3.7. Провести на подведомственных объектах и территориях разъяснительную работу по мерам пожарной безопасности и действиям в случае возникновения пожара.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3.8. Организовать выполнение мероприятий, исключающих возможность перехода огня при лесных и торфяных пожарах на здания и сооружения (устройство защитных противопожарных минерализованных полос, удаление сухой травянистой растительности и т.д.), в населенных пунктах, расположенных в лесных массивах или непосредственной близости от них.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3.9. Установить порядок оповещения населения о возникших пожарах и об угрозе их распространения.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3.10. Принять неотложные меры по обеспечению подведомственных объектов и территорий первичными средствами пожаротушения и запасом огнетушащих веществ.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3.11. Обеспечить своевременную передачу в Центр управления в кризисных ситуациях Главного управления МЧС России по Смоленской области информации о возникших пожарах, об угрозе их распространения, а также о силах и средствах, привлекаемых к их ликвидации.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4. Рекомендовать руководителям организаций независимо от организационно-правовых форм и форм собственности, расположенных на территории муниципального образования «</w:t>
      </w:r>
      <w:proofErr w:type="spellStart"/>
      <w:r w:rsidRPr="009350DB">
        <w:rPr>
          <w:sz w:val="28"/>
          <w:szCs w:val="28"/>
        </w:rPr>
        <w:t>Шумячский</w:t>
      </w:r>
      <w:proofErr w:type="spellEnd"/>
      <w:r w:rsidRPr="009350DB">
        <w:rPr>
          <w:sz w:val="28"/>
          <w:szCs w:val="28"/>
        </w:rPr>
        <w:t xml:space="preserve"> муниципальный округ» Смоленской области (далее - организации), организовать на подведомственной территории выполнение мероприятий, указанных в пункте 3 настоящего распоряжения, силами работников организаций.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5. Рекомендовать руководителям сельскохозяйственных организаций, крестьянских (фермерских) хозяйств: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5.1. Содержать в исправном состоянии дороги, проезды, подъезды к зданиям, сооружениям и водоисточникам.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5.2. Организовать круглосуточную охрану животноводческих помещений, мест складирования грубых кормов и зерновых культур.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5.3. Запретить складирование грубых кормов, зерновых культур на расстоянии ближе 50 метров от животноводческих и других строений.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lastRenderedPageBreak/>
        <w:t>5.4. Запретить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 xml:space="preserve">6. Рекомендовать </w:t>
      </w:r>
      <w:r w:rsidRPr="009350DB">
        <w:rPr>
          <w:color w:val="000000"/>
          <w:sz w:val="28"/>
          <w:szCs w:val="28"/>
        </w:rPr>
        <w:t>заместителю директора</w:t>
      </w:r>
      <w:r w:rsidRPr="009350DB">
        <w:rPr>
          <w:sz w:val="28"/>
          <w:szCs w:val="28"/>
        </w:rPr>
        <w:t xml:space="preserve"> - лесничему Шумячского лесничества ОГКУ «Смоленское управление лесничествами»: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6.1. Организовать проведение дополнительных рейдов на землях лесного фонда.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 xml:space="preserve">7. Рекомендовать руководителю </w:t>
      </w:r>
      <w:proofErr w:type="spellStart"/>
      <w:r w:rsidRPr="009350DB">
        <w:rPr>
          <w:sz w:val="28"/>
          <w:szCs w:val="28"/>
        </w:rPr>
        <w:t>Рославльского</w:t>
      </w:r>
      <w:proofErr w:type="spellEnd"/>
      <w:r w:rsidRPr="009350DB">
        <w:rPr>
          <w:sz w:val="28"/>
          <w:szCs w:val="28"/>
        </w:rPr>
        <w:t xml:space="preserve"> филиала ОГБУ «</w:t>
      </w:r>
      <w:proofErr w:type="spellStart"/>
      <w:r w:rsidRPr="009350DB">
        <w:rPr>
          <w:sz w:val="28"/>
          <w:szCs w:val="28"/>
        </w:rPr>
        <w:t>Лесопожарная</w:t>
      </w:r>
      <w:proofErr w:type="spellEnd"/>
      <w:r w:rsidRPr="009350DB">
        <w:rPr>
          <w:sz w:val="28"/>
          <w:szCs w:val="28"/>
        </w:rPr>
        <w:t xml:space="preserve"> служба Смоленской области»: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7.1. Организовать с привлечением работников учреждения дополнительное патрулирование лесных насаждений с высоким классом пожарной опасности.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7.2. Организовать контроль за соблюдением требований пожарной безопасности при проведении лесохозяйственных работ.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7.3. Обеспечить своевременное реагирование подчиненных сил и средств на тушение природных пожаров на территориях государственного лесного фонда.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7.4. При проведении мониторинга пожарной опасности обеспечить своевременную передачу информации об осложнении пожарной обстановки в Центр управления в кризисных ситуациях Главного управления МЧС России по Смоленской области и ЕДДС сектора по делам ГО и ЧС Администрации муниципального образования «</w:t>
      </w:r>
      <w:proofErr w:type="spellStart"/>
      <w:r w:rsidRPr="009350DB">
        <w:rPr>
          <w:sz w:val="28"/>
          <w:szCs w:val="28"/>
        </w:rPr>
        <w:t>Шумячский</w:t>
      </w:r>
      <w:proofErr w:type="spellEnd"/>
      <w:r w:rsidRPr="009350DB">
        <w:rPr>
          <w:sz w:val="28"/>
          <w:szCs w:val="28"/>
        </w:rPr>
        <w:t xml:space="preserve"> муниципальный округ» Смоленской области.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7.5. Организовать информационное обеспечение профилактики природных пожаров, включая все виды наглядной агитации, публикацию материалов и проведение выступлений в средствах массовой информации, проведение лекций и бесед с населением, распространение листовок.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8. Рекомендовать руководителям дачных некоммерческих объединений граждан: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8.1. Провести разъяснительную работу среди членов указанных объединений по неукоснительному выполнению требований пожарной безопасности, категорическому запрещению разведения открытых очагов огня.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8.2. Проверить состояние противопожарных водоемов, проездов и подъездов к ним и наличие необходимых запасов воды.</w:t>
      </w:r>
    </w:p>
    <w:p w:rsid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 xml:space="preserve">9. Рекомендовать Врио начальника пункта полиции по </w:t>
      </w:r>
      <w:proofErr w:type="spellStart"/>
      <w:r w:rsidRPr="009350DB">
        <w:rPr>
          <w:sz w:val="28"/>
          <w:szCs w:val="28"/>
        </w:rPr>
        <w:t>Шумячскому</w:t>
      </w:r>
      <w:proofErr w:type="spellEnd"/>
      <w:r w:rsidRPr="009350DB">
        <w:rPr>
          <w:sz w:val="28"/>
          <w:szCs w:val="28"/>
        </w:rPr>
        <w:t xml:space="preserve"> району МО МВД РФ «</w:t>
      </w:r>
      <w:proofErr w:type="spellStart"/>
      <w:r w:rsidRPr="009350DB">
        <w:rPr>
          <w:sz w:val="28"/>
          <w:szCs w:val="28"/>
        </w:rPr>
        <w:t>Рославльский</w:t>
      </w:r>
      <w:proofErr w:type="spellEnd"/>
      <w:r w:rsidRPr="009350DB">
        <w:rPr>
          <w:sz w:val="28"/>
          <w:szCs w:val="28"/>
        </w:rPr>
        <w:t>» при необходимости произвести усиление охраны общественного порядка и объектов, обеспечивающих жизнедеятельность населения, в местах пожаров и на прилегающих к ним территориях.</w:t>
      </w:r>
    </w:p>
    <w:p w:rsidR="00B42E51" w:rsidRPr="009350DB" w:rsidRDefault="00B42E51" w:rsidP="009350DB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после дня его подписания и распространяется на правоотношения, возникшие с 15 марта 2025 года. </w:t>
      </w:r>
    </w:p>
    <w:p w:rsidR="009350DB" w:rsidRPr="009350DB" w:rsidRDefault="009350DB" w:rsidP="009350DB">
      <w:pPr>
        <w:ind w:firstLine="624"/>
        <w:jc w:val="both"/>
        <w:rPr>
          <w:sz w:val="28"/>
          <w:szCs w:val="28"/>
        </w:rPr>
      </w:pPr>
      <w:r w:rsidRPr="009350DB">
        <w:rPr>
          <w:sz w:val="28"/>
          <w:szCs w:val="28"/>
        </w:rPr>
        <w:t>1</w:t>
      </w:r>
      <w:r w:rsidR="00B42E51">
        <w:rPr>
          <w:sz w:val="28"/>
          <w:szCs w:val="28"/>
        </w:rPr>
        <w:t>1</w:t>
      </w:r>
      <w:r w:rsidRPr="009350DB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946260" w:rsidRDefault="009350DB" w:rsidP="00946260">
      <w:pPr>
        <w:spacing w:line="360" w:lineRule="auto"/>
        <w:jc w:val="both"/>
        <w:rPr>
          <w:sz w:val="28"/>
        </w:rPr>
      </w:pPr>
      <w:r w:rsidRPr="009350DB">
        <w:rPr>
          <w:sz w:val="28"/>
        </w:rPr>
        <w:t xml:space="preserve"> </w:t>
      </w:r>
    </w:p>
    <w:p w:rsidR="009350DB" w:rsidRDefault="009350DB" w:rsidP="009350DB">
      <w:pPr>
        <w:jc w:val="both"/>
        <w:rPr>
          <w:sz w:val="28"/>
        </w:rPr>
      </w:pPr>
      <w:r w:rsidRPr="009350DB">
        <w:rPr>
          <w:sz w:val="28"/>
        </w:rPr>
        <w:t xml:space="preserve">Глава муниципального образования </w:t>
      </w:r>
    </w:p>
    <w:p w:rsidR="009350DB" w:rsidRPr="009350DB" w:rsidRDefault="009350DB" w:rsidP="009350DB">
      <w:pPr>
        <w:jc w:val="both"/>
        <w:rPr>
          <w:sz w:val="28"/>
        </w:rPr>
      </w:pPr>
      <w:r w:rsidRPr="009350DB">
        <w:rPr>
          <w:sz w:val="28"/>
        </w:rPr>
        <w:t>«</w:t>
      </w:r>
      <w:proofErr w:type="spellStart"/>
      <w:r w:rsidRPr="009350DB">
        <w:rPr>
          <w:sz w:val="28"/>
        </w:rPr>
        <w:t>Шумячский</w:t>
      </w:r>
      <w:proofErr w:type="spellEnd"/>
      <w:r w:rsidRPr="009350DB">
        <w:rPr>
          <w:sz w:val="28"/>
        </w:rPr>
        <w:t xml:space="preserve"> муниципальный округ»               </w:t>
      </w:r>
    </w:p>
    <w:p w:rsidR="009350DB" w:rsidRDefault="009350DB" w:rsidP="009350DB">
      <w:pPr>
        <w:jc w:val="both"/>
        <w:rPr>
          <w:sz w:val="28"/>
        </w:rPr>
      </w:pPr>
      <w:r w:rsidRPr="009350DB">
        <w:rPr>
          <w:sz w:val="28"/>
        </w:rPr>
        <w:t>Смоленской области                                                                                   Д.А. Каменев</w:t>
      </w:r>
      <w:bookmarkStart w:id="0" w:name="_GoBack"/>
      <w:bookmarkEnd w:id="0"/>
    </w:p>
    <w:sectPr w:rsidR="009350DB" w:rsidSect="00E54E8E">
      <w:headerReference w:type="even" r:id="rId8"/>
      <w:headerReference w:type="default" r:id="rId9"/>
      <w:pgSz w:w="11907" w:h="16840" w:code="9"/>
      <w:pgMar w:top="993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B6A" w:rsidRDefault="00173B6A" w:rsidP="00403EB0">
      <w:pPr>
        <w:pStyle w:val="a3"/>
      </w:pPr>
      <w:r>
        <w:separator/>
      </w:r>
    </w:p>
  </w:endnote>
  <w:endnote w:type="continuationSeparator" w:id="0">
    <w:p w:rsidR="00173B6A" w:rsidRDefault="00173B6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B6A" w:rsidRDefault="00173B6A" w:rsidP="00403EB0">
      <w:pPr>
        <w:pStyle w:val="a3"/>
      </w:pPr>
      <w:r>
        <w:separator/>
      </w:r>
    </w:p>
  </w:footnote>
  <w:footnote w:type="continuationSeparator" w:id="0">
    <w:p w:rsidR="00173B6A" w:rsidRDefault="00173B6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48367"/>
      <w:docPartObj>
        <w:docPartGallery w:val="Page Numbers (Top of Page)"/>
        <w:docPartUnique/>
      </w:docPartObj>
    </w:sdtPr>
    <w:sdtEndPr/>
    <w:sdtContent>
      <w:p w:rsidR="009350DB" w:rsidRDefault="009350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23"/>
  </w:num>
  <w:num w:numId="14">
    <w:abstractNumId w:val="0"/>
  </w:num>
  <w:num w:numId="15">
    <w:abstractNumId w:val="15"/>
  </w:num>
  <w:num w:numId="16">
    <w:abstractNumId w:val="25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7"/>
  </w:num>
  <w:num w:numId="25">
    <w:abstractNumId w:val="26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70E02"/>
    <w:rsid w:val="00080CA1"/>
    <w:rsid w:val="00081386"/>
    <w:rsid w:val="00095B5B"/>
    <w:rsid w:val="000977CD"/>
    <w:rsid w:val="000B0311"/>
    <w:rsid w:val="000B53DE"/>
    <w:rsid w:val="000E06E9"/>
    <w:rsid w:val="000E27AC"/>
    <w:rsid w:val="001163CD"/>
    <w:rsid w:val="0012228F"/>
    <w:rsid w:val="00122E54"/>
    <w:rsid w:val="0012685E"/>
    <w:rsid w:val="00131657"/>
    <w:rsid w:val="0014197C"/>
    <w:rsid w:val="00144B85"/>
    <w:rsid w:val="00152A8A"/>
    <w:rsid w:val="001669E6"/>
    <w:rsid w:val="00171D0A"/>
    <w:rsid w:val="00173B6A"/>
    <w:rsid w:val="00190C8D"/>
    <w:rsid w:val="00191FBF"/>
    <w:rsid w:val="00197201"/>
    <w:rsid w:val="001A5608"/>
    <w:rsid w:val="001B299E"/>
    <w:rsid w:val="001C2A50"/>
    <w:rsid w:val="001C5EAC"/>
    <w:rsid w:val="001C5F38"/>
    <w:rsid w:val="001D02A4"/>
    <w:rsid w:val="001E5FEF"/>
    <w:rsid w:val="001F7A1F"/>
    <w:rsid w:val="0021377C"/>
    <w:rsid w:val="00224598"/>
    <w:rsid w:val="002373F4"/>
    <w:rsid w:val="00255966"/>
    <w:rsid w:val="00262ABA"/>
    <w:rsid w:val="002639B1"/>
    <w:rsid w:val="002722AE"/>
    <w:rsid w:val="00275ADF"/>
    <w:rsid w:val="0027737A"/>
    <w:rsid w:val="0027749B"/>
    <w:rsid w:val="00283A2F"/>
    <w:rsid w:val="002877E8"/>
    <w:rsid w:val="00296460"/>
    <w:rsid w:val="002A3C35"/>
    <w:rsid w:val="002D6444"/>
    <w:rsid w:val="002E496C"/>
    <w:rsid w:val="00330B76"/>
    <w:rsid w:val="00374B3F"/>
    <w:rsid w:val="0038626D"/>
    <w:rsid w:val="003A0CA6"/>
    <w:rsid w:val="003B1CC1"/>
    <w:rsid w:val="003D53FF"/>
    <w:rsid w:val="003E0101"/>
    <w:rsid w:val="003E2388"/>
    <w:rsid w:val="00403EB0"/>
    <w:rsid w:val="004146FF"/>
    <w:rsid w:val="00424B7F"/>
    <w:rsid w:val="0042731F"/>
    <w:rsid w:val="0044020A"/>
    <w:rsid w:val="00442F32"/>
    <w:rsid w:val="00472353"/>
    <w:rsid w:val="00475C56"/>
    <w:rsid w:val="00486F7A"/>
    <w:rsid w:val="00496AB2"/>
    <w:rsid w:val="004A49D9"/>
    <w:rsid w:val="004A648B"/>
    <w:rsid w:val="004B18C0"/>
    <w:rsid w:val="004B6FB7"/>
    <w:rsid w:val="004D0579"/>
    <w:rsid w:val="004D0AE9"/>
    <w:rsid w:val="004D4195"/>
    <w:rsid w:val="004D721B"/>
    <w:rsid w:val="004F4651"/>
    <w:rsid w:val="004F6151"/>
    <w:rsid w:val="004F6C07"/>
    <w:rsid w:val="00515517"/>
    <w:rsid w:val="005160B3"/>
    <w:rsid w:val="00530EA3"/>
    <w:rsid w:val="005356E0"/>
    <w:rsid w:val="00550F1D"/>
    <w:rsid w:val="00560311"/>
    <w:rsid w:val="00577FF4"/>
    <w:rsid w:val="00583981"/>
    <w:rsid w:val="00604DE3"/>
    <w:rsid w:val="00607C15"/>
    <w:rsid w:val="006111AC"/>
    <w:rsid w:val="00637C9E"/>
    <w:rsid w:val="00646237"/>
    <w:rsid w:val="00652FFA"/>
    <w:rsid w:val="0066157B"/>
    <w:rsid w:val="00674465"/>
    <w:rsid w:val="00690B10"/>
    <w:rsid w:val="006A374A"/>
    <w:rsid w:val="006B45EC"/>
    <w:rsid w:val="006B61C2"/>
    <w:rsid w:val="006F1B0F"/>
    <w:rsid w:val="007304EC"/>
    <w:rsid w:val="00744C22"/>
    <w:rsid w:val="00750F78"/>
    <w:rsid w:val="0079045E"/>
    <w:rsid w:val="007A6A13"/>
    <w:rsid w:val="007C6286"/>
    <w:rsid w:val="007E6362"/>
    <w:rsid w:val="00800D81"/>
    <w:rsid w:val="008500FC"/>
    <w:rsid w:val="00870EDF"/>
    <w:rsid w:val="008854B2"/>
    <w:rsid w:val="00891185"/>
    <w:rsid w:val="008A238E"/>
    <w:rsid w:val="008B6B0B"/>
    <w:rsid w:val="008D5F05"/>
    <w:rsid w:val="008D5FCF"/>
    <w:rsid w:val="008E58EB"/>
    <w:rsid w:val="008E6D4A"/>
    <w:rsid w:val="008F4601"/>
    <w:rsid w:val="009350DB"/>
    <w:rsid w:val="00946260"/>
    <w:rsid w:val="00950C6C"/>
    <w:rsid w:val="00960772"/>
    <w:rsid w:val="00965DAF"/>
    <w:rsid w:val="009B3F9A"/>
    <w:rsid w:val="009B6B19"/>
    <w:rsid w:val="009E10E4"/>
    <w:rsid w:val="009F7FC4"/>
    <w:rsid w:val="00A0630E"/>
    <w:rsid w:val="00A32B86"/>
    <w:rsid w:val="00A429AE"/>
    <w:rsid w:val="00A43D2A"/>
    <w:rsid w:val="00A44643"/>
    <w:rsid w:val="00A5561D"/>
    <w:rsid w:val="00A80645"/>
    <w:rsid w:val="00AA3E3D"/>
    <w:rsid w:val="00AC0528"/>
    <w:rsid w:val="00AC56D8"/>
    <w:rsid w:val="00AD0FD9"/>
    <w:rsid w:val="00B01805"/>
    <w:rsid w:val="00B0398F"/>
    <w:rsid w:val="00B11195"/>
    <w:rsid w:val="00B21B75"/>
    <w:rsid w:val="00B42E51"/>
    <w:rsid w:val="00B62411"/>
    <w:rsid w:val="00B70C68"/>
    <w:rsid w:val="00B72094"/>
    <w:rsid w:val="00BE2784"/>
    <w:rsid w:val="00C237DE"/>
    <w:rsid w:val="00C31674"/>
    <w:rsid w:val="00C3399A"/>
    <w:rsid w:val="00C379AD"/>
    <w:rsid w:val="00C55724"/>
    <w:rsid w:val="00C616E1"/>
    <w:rsid w:val="00C634D8"/>
    <w:rsid w:val="00C92D4D"/>
    <w:rsid w:val="00C949AE"/>
    <w:rsid w:val="00CB770B"/>
    <w:rsid w:val="00CC1A29"/>
    <w:rsid w:val="00CC67E1"/>
    <w:rsid w:val="00CE6BBD"/>
    <w:rsid w:val="00CF28D6"/>
    <w:rsid w:val="00CF5620"/>
    <w:rsid w:val="00D008FF"/>
    <w:rsid w:val="00D10AFF"/>
    <w:rsid w:val="00D25896"/>
    <w:rsid w:val="00D74309"/>
    <w:rsid w:val="00D774FD"/>
    <w:rsid w:val="00D90BD8"/>
    <w:rsid w:val="00D945F4"/>
    <w:rsid w:val="00DB1D3D"/>
    <w:rsid w:val="00DC729D"/>
    <w:rsid w:val="00DD7CDE"/>
    <w:rsid w:val="00DF3664"/>
    <w:rsid w:val="00E27048"/>
    <w:rsid w:val="00E31624"/>
    <w:rsid w:val="00E54E8E"/>
    <w:rsid w:val="00E60FB1"/>
    <w:rsid w:val="00E63F83"/>
    <w:rsid w:val="00E77975"/>
    <w:rsid w:val="00EC2FF6"/>
    <w:rsid w:val="00EC50AE"/>
    <w:rsid w:val="00EC6AE1"/>
    <w:rsid w:val="00ED3194"/>
    <w:rsid w:val="00ED498B"/>
    <w:rsid w:val="00EE1172"/>
    <w:rsid w:val="00EE1287"/>
    <w:rsid w:val="00EE3695"/>
    <w:rsid w:val="00EE45A5"/>
    <w:rsid w:val="00EE5579"/>
    <w:rsid w:val="00F46215"/>
    <w:rsid w:val="00F46A65"/>
    <w:rsid w:val="00F74DBB"/>
    <w:rsid w:val="00F7745F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B7144"/>
  <w15:chartTrackingRefBased/>
  <w15:docId w15:val="{04E4068E-4C6A-4AF2-ABF1-4B79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  <w:lang w:val="x-none" w:eastAsia="x-none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9350DB"/>
    <w:rPr>
      <w:sz w:val="24"/>
    </w:rPr>
  </w:style>
  <w:style w:type="paragraph" w:styleId="af1">
    <w:name w:val="Balloon Text"/>
    <w:basedOn w:val="a"/>
    <w:link w:val="af2"/>
    <w:rsid w:val="004B18C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4B1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2025-03-17T08:47:00Z</cp:lastPrinted>
  <dcterms:created xsi:type="dcterms:W3CDTF">2025-03-26T06:19:00Z</dcterms:created>
  <dcterms:modified xsi:type="dcterms:W3CDTF">2025-03-26T06:19:00Z</dcterms:modified>
</cp:coreProperties>
</file>