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E086E">
        <w:rPr>
          <w:sz w:val="28"/>
          <w:szCs w:val="28"/>
          <w:u w:val="single"/>
        </w:rPr>
        <w:t>12.12.2025г.</w:t>
      </w:r>
      <w:r w:rsidRPr="000016F6">
        <w:rPr>
          <w:sz w:val="28"/>
          <w:szCs w:val="28"/>
        </w:rPr>
        <w:t>№</w:t>
      </w:r>
      <w:r w:rsidR="008E086E">
        <w:rPr>
          <w:sz w:val="28"/>
          <w:szCs w:val="28"/>
        </w:rPr>
        <w:t xml:space="preserve"> 992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8E7EC4" w:rsidRPr="008E7EC4" w:rsidTr="008E7EC4">
        <w:tc>
          <w:tcPr>
            <w:tcW w:w="4786" w:type="dxa"/>
          </w:tcPr>
          <w:p w:rsidR="008E7EC4" w:rsidRPr="008E7EC4" w:rsidRDefault="008E7EC4" w:rsidP="008E7EC4">
            <w:pPr>
              <w:ind w:left="30" w:right="419"/>
              <w:jc w:val="both"/>
              <w:rPr>
                <w:sz w:val="28"/>
                <w:szCs w:val="28"/>
              </w:rPr>
            </w:pPr>
            <w:r w:rsidRPr="008E7EC4">
              <w:rPr>
                <w:sz w:val="28"/>
                <w:szCs w:val="28"/>
              </w:rPr>
              <w:t>О предоставлении в аренду земельного участка, государственная собственность на который не разграничена</w:t>
            </w:r>
          </w:p>
          <w:p w:rsidR="008E7EC4" w:rsidRDefault="008E7EC4" w:rsidP="008E7EC4">
            <w:pPr>
              <w:ind w:left="30"/>
              <w:jc w:val="both"/>
              <w:rPr>
                <w:sz w:val="28"/>
                <w:szCs w:val="28"/>
              </w:rPr>
            </w:pPr>
          </w:p>
          <w:p w:rsidR="008E7EC4" w:rsidRPr="008E7EC4" w:rsidRDefault="008E7EC4" w:rsidP="008E7EC4">
            <w:pPr>
              <w:ind w:left="30"/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8E7EC4" w:rsidRPr="008E7EC4" w:rsidRDefault="008E7EC4" w:rsidP="008E7EC4">
            <w:pPr>
              <w:jc w:val="both"/>
              <w:rPr>
                <w:sz w:val="26"/>
                <w:szCs w:val="26"/>
              </w:rPr>
            </w:pPr>
          </w:p>
        </w:tc>
      </w:tr>
    </w:tbl>
    <w:p w:rsidR="008E7EC4" w:rsidRPr="008E7EC4" w:rsidRDefault="008E7EC4" w:rsidP="008E7EC4">
      <w:pPr>
        <w:ind w:firstLine="709"/>
        <w:jc w:val="both"/>
        <w:rPr>
          <w:sz w:val="28"/>
          <w:szCs w:val="28"/>
        </w:rPr>
      </w:pPr>
      <w:r w:rsidRPr="008E7EC4">
        <w:rPr>
          <w:sz w:val="28"/>
          <w:szCs w:val="28"/>
        </w:rPr>
        <w:t>В соответствии с Земельным кодексом Российской Федерации, ст. 10.1 Федерального закона от 24.07.2002г. № 101-ФЗ «Об обороте земель сельскохозяйственного назначения», на основании заявления  ИП А.В. Никонова от 21.11.2025г. № 6453888106</w:t>
      </w:r>
    </w:p>
    <w:p w:rsidR="008E7EC4" w:rsidRPr="008E7EC4" w:rsidRDefault="008E7EC4" w:rsidP="008E7EC4">
      <w:pPr>
        <w:ind w:firstLine="709"/>
        <w:jc w:val="both"/>
        <w:rPr>
          <w:sz w:val="28"/>
          <w:szCs w:val="28"/>
        </w:rPr>
      </w:pPr>
      <w:r w:rsidRPr="008E7EC4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8E7EC4" w:rsidRPr="008E7EC4" w:rsidRDefault="008E7EC4" w:rsidP="008E7EC4">
      <w:pPr>
        <w:ind w:firstLine="709"/>
        <w:jc w:val="both"/>
        <w:rPr>
          <w:sz w:val="28"/>
          <w:szCs w:val="28"/>
        </w:rPr>
      </w:pPr>
    </w:p>
    <w:p w:rsidR="008E7EC4" w:rsidRPr="008E7EC4" w:rsidRDefault="008E7EC4" w:rsidP="008E7EC4">
      <w:pPr>
        <w:ind w:firstLine="709"/>
        <w:jc w:val="both"/>
        <w:rPr>
          <w:sz w:val="28"/>
          <w:szCs w:val="28"/>
        </w:rPr>
      </w:pPr>
      <w:r w:rsidRPr="008E7EC4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8E7EC4">
        <w:rPr>
          <w:sz w:val="28"/>
          <w:szCs w:val="28"/>
        </w:rPr>
        <w:t xml:space="preserve">Т:                 </w:t>
      </w:r>
    </w:p>
    <w:p w:rsidR="008E7EC4" w:rsidRPr="008E7EC4" w:rsidRDefault="008E7EC4" w:rsidP="008E7EC4">
      <w:pPr>
        <w:ind w:firstLine="709"/>
        <w:jc w:val="both"/>
        <w:rPr>
          <w:sz w:val="28"/>
          <w:szCs w:val="28"/>
        </w:rPr>
      </w:pPr>
    </w:p>
    <w:p w:rsidR="008E7EC4" w:rsidRPr="008E7EC4" w:rsidRDefault="008E7EC4" w:rsidP="008E7EC4">
      <w:pPr>
        <w:ind w:firstLine="708"/>
        <w:jc w:val="both"/>
        <w:rPr>
          <w:sz w:val="28"/>
          <w:szCs w:val="28"/>
        </w:rPr>
      </w:pPr>
      <w:r w:rsidRPr="008E7EC4">
        <w:rPr>
          <w:sz w:val="28"/>
          <w:szCs w:val="28"/>
        </w:rPr>
        <w:t>1. Предоставить в аренду на  срок 2 (два) года индивидуальному предпринимателю Никонову Алексею Владимировичу:</w:t>
      </w:r>
    </w:p>
    <w:p w:rsidR="008E7EC4" w:rsidRPr="008E7EC4" w:rsidRDefault="008E7EC4" w:rsidP="008E7E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7EC4">
        <w:rPr>
          <w:sz w:val="28"/>
          <w:szCs w:val="28"/>
        </w:rPr>
        <w:t xml:space="preserve">земельный участок из земель сельскохозяйственного назначения с кадастровым номером 67:24:0040101:355, находящийся по адресу: Российская Федерация, Смоленская область, Шумячский район, Озерное сельское поселение, вблизи д. Дубовица (далее – Участок), для  использования в целях –  сельскохозяйственное использование,  площадью 171559  (сто семьдесят одна тысяча пятьсот пятьдесят девять) кв.м. </w:t>
      </w:r>
    </w:p>
    <w:p w:rsidR="008E7EC4" w:rsidRPr="008E7EC4" w:rsidRDefault="008E7EC4" w:rsidP="008E7EC4">
      <w:pPr>
        <w:rPr>
          <w:sz w:val="28"/>
          <w:szCs w:val="28"/>
        </w:rPr>
      </w:pPr>
      <w:r w:rsidRPr="008E7EC4">
        <w:rPr>
          <w:sz w:val="28"/>
          <w:szCs w:val="28"/>
        </w:rPr>
        <w:t xml:space="preserve">Ограничения использования или обременения Участка: </w:t>
      </w:r>
    </w:p>
    <w:p w:rsidR="008E7EC4" w:rsidRPr="008E7EC4" w:rsidRDefault="008E7EC4" w:rsidP="008E7EC4">
      <w:pPr>
        <w:jc w:val="both"/>
        <w:rPr>
          <w:sz w:val="28"/>
          <w:szCs w:val="28"/>
        </w:rPr>
      </w:pPr>
      <w:r w:rsidRPr="008E7EC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8E7EC4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>
        <w:rPr>
          <w:sz w:val="28"/>
          <w:szCs w:val="28"/>
        </w:rPr>
        <w:t>«</w:t>
      </w:r>
      <w:r w:rsidRPr="008E7EC4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8E7EC4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</w:t>
      </w:r>
      <w:r w:rsidRPr="008E7EC4">
        <w:rPr>
          <w:sz w:val="28"/>
          <w:szCs w:val="28"/>
        </w:rPr>
        <w:lastRenderedPageBreak/>
        <w:t>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8E7EC4" w:rsidRPr="008E7EC4" w:rsidRDefault="008E7EC4" w:rsidP="008E7EC4">
      <w:pPr>
        <w:jc w:val="both"/>
        <w:rPr>
          <w:sz w:val="28"/>
          <w:szCs w:val="28"/>
        </w:rPr>
      </w:pPr>
      <w:r w:rsidRPr="008E7EC4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8E7EC4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c 03.09.2021; реквизиты документа-основания: указ от 09.01.2011 № 26 выдан: Президентом РФ; </w:t>
      </w:r>
    </w:p>
    <w:p w:rsidR="008E7EC4" w:rsidRPr="008E7EC4" w:rsidRDefault="008E7EC4" w:rsidP="008E7EC4">
      <w:pPr>
        <w:jc w:val="both"/>
        <w:rPr>
          <w:sz w:val="28"/>
          <w:szCs w:val="28"/>
        </w:rPr>
      </w:pPr>
      <w:r w:rsidRPr="008E7EC4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8E7EC4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отсутствуют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8E7EC4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</w:t>
      </w:r>
      <w:r>
        <w:rPr>
          <w:sz w:val="28"/>
          <w:szCs w:val="28"/>
        </w:rPr>
        <w:t>т</w:t>
      </w:r>
      <w:r w:rsidRPr="008E7EC4">
        <w:rPr>
          <w:sz w:val="28"/>
          <w:szCs w:val="28"/>
        </w:rPr>
        <w:t>ками</w:t>
      </w:r>
      <w:r>
        <w:rPr>
          <w:sz w:val="28"/>
          <w:szCs w:val="28"/>
        </w:rPr>
        <w:t>»</w:t>
      </w:r>
      <w:r w:rsidRPr="008E7EC4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8E7EC4" w:rsidRPr="008E7EC4" w:rsidRDefault="008E7EC4" w:rsidP="008E7EC4">
      <w:pPr>
        <w:ind w:firstLine="709"/>
        <w:jc w:val="both"/>
        <w:rPr>
          <w:sz w:val="28"/>
          <w:szCs w:val="28"/>
        </w:rPr>
      </w:pPr>
      <w:r w:rsidRPr="008E7EC4">
        <w:rPr>
          <w:sz w:val="26"/>
          <w:szCs w:val="26"/>
        </w:rPr>
        <w:t xml:space="preserve">2. </w:t>
      </w:r>
      <w:r w:rsidRPr="008E7EC4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проект договора аренды Участка.</w:t>
      </w:r>
    </w:p>
    <w:p w:rsidR="008E7EC4" w:rsidRDefault="008E7EC4" w:rsidP="008E7EC4">
      <w:pPr>
        <w:jc w:val="both"/>
        <w:rPr>
          <w:sz w:val="26"/>
          <w:szCs w:val="26"/>
        </w:rPr>
      </w:pPr>
    </w:p>
    <w:p w:rsidR="008E7EC4" w:rsidRDefault="008E7EC4" w:rsidP="008E7EC4">
      <w:pPr>
        <w:jc w:val="both"/>
        <w:rPr>
          <w:sz w:val="26"/>
          <w:szCs w:val="26"/>
        </w:rPr>
      </w:pPr>
    </w:p>
    <w:p w:rsidR="008E7EC4" w:rsidRPr="008E7EC4" w:rsidRDefault="008E7EC4" w:rsidP="008E7EC4">
      <w:pPr>
        <w:jc w:val="both"/>
        <w:rPr>
          <w:sz w:val="26"/>
          <w:szCs w:val="26"/>
        </w:rPr>
      </w:pPr>
    </w:p>
    <w:p w:rsidR="008E7EC4" w:rsidRPr="008E7EC4" w:rsidRDefault="008E7EC4" w:rsidP="008E7EC4">
      <w:pPr>
        <w:jc w:val="both"/>
        <w:rPr>
          <w:sz w:val="28"/>
          <w:szCs w:val="28"/>
        </w:rPr>
      </w:pPr>
      <w:r w:rsidRPr="008E7EC4">
        <w:rPr>
          <w:sz w:val="28"/>
          <w:szCs w:val="28"/>
        </w:rPr>
        <w:t xml:space="preserve">Глава муниципального  образования </w:t>
      </w:r>
    </w:p>
    <w:p w:rsidR="008E7EC4" w:rsidRPr="008E7EC4" w:rsidRDefault="008E7EC4" w:rsidP="008E7EC4">
      <w:pPr>
        <w:jc w:val="both"/>
        <w:rPr>
          <w:sz w:val="26"/>
          <w:szCs w:val="26"/>
        </w:rPr>
      </w:pPr>
      <w:r w:rsidRPr="008E7EC4">
        <w:rPr>
          <w:sz w:val="28"/>
          <w:szCs w:val="28"/>
        </w:rPr>
        <w:t>«Шумячский муниципальный округ»</w:t>
      </w:r>
      <w:r w:rsidRPr="008E7EC4">
        <w:rPr>
          <w:sz w:val="26"/>
          <w:szCs w:val="26"/>
        </w:rPr>
        <w:t xml:space="preserve"> </w:t>
      </w:r>
    </w:p>
    <w:p w:rsidR="008E7EC4" w:rsidRPr="008E7EC4" w:rsidRDefault="008E7EC4" w:rsidP="008E7EC4">
      <w:pPr>
        <w:jc w:val="both"/>
        <w:rPr>
          <w:szCs w:val="24"/>
        </w:rPr>
      </w:pPr>
      <w:r w:rsidRPr="008E7EC4">
        <w:rPr>
          <w:sz w:val="28"/>
          <w:szCs w:val="28"/>
        </w:rPr>
        <w:t xml:space="preserve">Смоленской области  </w:t>
      </w:r>
      <w:r w:rsidRPr="008E7EC4">
        <w:rPr>
          <w:sz w:val="26"/>
          <w:szCs w:val="26"/>
        </w:rPr>
        <w:t xml:space="preserve">                                                                                   </w:t>
      </w:r>
      <w:r w:rsidRPr="008E7EC4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8E7E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025" w:rsidRDefault="00246025">
      <w:r>
        <w:separator/>
      </w:r>
    </w:p>
  </w:endnote>
  <w:endnote w:type="continuationSeparator" w:id="0">
    <w:p w:rsidR="00246025" w:rsidRDefault="0024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025" w:rsidRDefault="00246025">
      <w:r>
        <w:separator/>
      </w:r>
    </w:p>
  </w:footnote>
  <w:footnote w:type="continuationSeparator" w:id="0">
    <w:p w:rsidR="00246025" w:rsidRDefault="0024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7469018"/>
      <w:docPartObj>
        <w:docPartGallery w:val="Page Numbers (Top of Page)"/>
        <w:docPartUnique/>
      </w:docPartObj>
    </w:sdtPr>
    <w:sdtEndPr/>
    <w:sdtContent>
      <w:p w:rsidR="008E7EC4" w:rsidRDefault="008E7E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6025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086E"/>
    <w:rsid w:val="008E5356"/>
    <w:rsid w:val="008E68B6"/>
    <w:rsid w:val="008E7EC4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64BAF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0B2C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17F9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7863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2025-12-10T11:33:00Z</cp:lastPrinted>
  <dcterms:created xsi:type="dcterms:W3CDTF">2025-12-15T12:29:00Z</dcterms:created>
  <dcterms:modified xsi:type="dcterms:W3CDTF">2025-12-15T12:29:00Z</dcterms:modified>
</cp:coreProperties>
</file>