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1DBDD6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0EECB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723DE">
        <w:rPr>
          <w:sz w:val="28"/>
          <w:szCs w:val="28"/>
          <w:u w:val="single"/>
        </w:rPr>
        <w:t>17.11.2025г.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723DE">
        <w:rPr>
          <w:sz w:val="28"/>
          <w:szCs w:val="28"/>
        </w:rPr>
        <w:t xml:space="preserve"> 905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  <w:gridCol w:w="4250"/>
      </w:tblGrid>
      <w:tr w:rsidR="001A3A6D" w:rsidRPr="001A3A6D" w14:paraId="0D9D0363" w14:textId="77777777" w:rsidTr="001A3A6D">
        <w:trPr>
          <w:trHeight w:val="1605"/>
        </w:trPr>
        <w:tc>
          <w:tcPr>
            <w:tcW w:w="4537" w:type="dxa"/>
            <w:hideMark/>
          </w:tcPr>
          <w:p w14:paraId="4E7AEF86" w14:textId="41C3D08C" w:rsidR="001A3A6D" w:rsidRPr="001A3A6D" w:rsidRDefault="001A3A6D" w:rsidP="001A3A6D">
            <w:pPr>
              <w:ind w:left="30" w:right="37"/>
              <w:jc w:val="both"/>
              <w:rPr>
                <w:sz w:val="28"/>
                <w:szCs w:val="28"/>
              </w:rPr>
            </w:pPr>
            <w:r w:rsidRPr="001A3A6D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31.10.2025г. № 867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250" w:type="dxa"/>
          </w:tcPr>
          <w:p w14:paraId="5D43D05A" w14:textId="77777777" w:rsidR="001A3A6D" w:rsidRPr="001A3A6D" w:rsidRDefault="001A3A6D" w:rsidP="001A3A6D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5CB135CC" w14:textId="6F4E1800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ab/>
      </w:r>
    </w:p>
    <w:p w14:paraId="6154F358" w14:textId="6A9AD0EF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         В соответствии с Уставом Администрации муниципального образования «Шумячский муниципальный округ» Смоленской области</w:t>
      </w:r>
    </w:p>
    <w:p w14:paraId="13086258" w14:textId="1569B305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1A3A6D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43B1889C" w14:textId="77777777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</w:t>
      </w:r>
    </w:p>
    <w:p w14:paraId="0CD29CD2" w14:textId="2838383A" w:rsidR="001A3A6D" w:rsidRPr="001A3A6D" w:rsidRDefault="001A3A6D" w:rsidP="001A3A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3A6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Т:</w:t>
      </w:r>
    </w:p>
    <w:p w14:paraId="06D6D718" w14:textId="77777777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        </w:t>
      </w:r>
    </w:p>
    <w:p w14:paraId="4091F0C0" w14:textId="6FDF946D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A3A6D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31.10.2025г. № 867 «Об утверждении схемы расположения земельного участка на кадастровом плане территории» следующие изменения:</w:t>
      </w:r>
    </w:p>
    <w:p w14:paraId="2562BF65" w14:textId="01E59FEE" w:rsidR="001A3A6D" w:rsidRPr="001A3A6D" w:rsidRDefault="001A3A6D" w:rsidP="001A3A6D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 Слова по тексту «Шумячский район» заменить «Шумячский муниципальный округ».</w:t>
      </w:r>
    </w:p>
    <w:p w14:paraId="5B3698FF" w14:textId="1F0DC565" w:rsidR="001A3A6D" w:rsidRPr="001A3A6D" w:rsidRDefault="001A3A6D" w:rsidP="001A3A6D">
      <w:pPr>
        <w:pStyle w:val="af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A3A6D">
        <w:rPr>
          <w:sz w:val="28"/>
          <w:szCs w:val="28"/>
        </w:rPr>
        <w:t>Настоящее постановление вступает в силу со дня его подписания.</w:t>
      </w:r>
    </w:p>
    <w:p w14:paraId="08B2D052" w14:textId="5107B8EA" w:rsidR="001A3A6D" w:rsidRDefault="001A3A6D" w:rsidP="001A3A6D">
      <w:pPr>
        <w:ind w:firstLine="709"/>
        <w:jc w:val="both"/>
        <w:rPr>
          <w:sz w:val="28"/>
          <w:szCs w:val="28"/>
        </w:rPr>
      </w:pPr>
      <w:r w:rsidRPr="001A3A6D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2CD3B8AC" w14:textId="21FBA253" w:rsidR="001A3A6D" w:rsidRDefault="001A3A6D" w:rsidP="001A3A6D">
      <w:pPr>
        <w:jc w:val="both"/>
        <w:rPr>
          <w:sz w:val="28"/>
          <w:szCs w:val="28"/>
        </w:rPr>
      </w:pPr>
    </w:p>
    <w:p w14:paraId="4D8F1A66" w14:textId="77777777" w:rsidR="001A3A6D" w:rsidRDefault="001A3A6D" w:rsidP="001A3A6D">
      <w:pPr>
        <w:jc w:val="both"/>
        <w:rPr>
          <w:sz w:val="28"/>
          <w:szCs w:val="28"/>
        </w:rPr>
      </w:pPr>
    </w:p>
    <w:p w14:paraId="56813E9A" w14:textId="0E8203AD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>Глава муниципального образования</w:t>
      </w:r>
    </w:p>
    <w:p w14:paraId="374B6F37" w14:textId="77777777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«Шумячский муниципальный округ» </w:t>
      </w:r>
    </w:p>
    <w:p w14:paraId="63F65F94" w14:textId="69417067" w:rsidR="001A3A6D" w:rsidRPr="001A3A6D" w:rsidRDefault="001A3A6D" w:rsidP="001A3A6D">
      <w:pPr>
        <w:jc w:val="both"/>
        <w:rPr>
          <w:sz w:val="28"/>
          <w:szCs w:val="28"/>
        </w:rPr>
      </w:pPr>
      <w:r w:rsidRPr="001A3A6D">
        <w:rPr>
          <w:sz w:val="28"/>
          <w:szCs w:val="28"/>
        </w:rPr>
        <w:t xml:space="preserve">Смоленской области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1A3A6D">
        <w:rPr>
          <w:sz w:val="28"/>
          <w:szCs w:val="28"/>
        </w:rPr>
        <w:t xml:space="preserve"> Д.А. Каменев</w:t>
      </w: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1A3A6D">
      <w:headerReference w:type="even" r:id="rId9"/>
      <w:headerReference w:type="default" r:id="rId10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ED4D" w14:textId="77777777" w:rsidR="001564A3" w:rsidRDefault="001564A3" w:rsidP="00FC6C01">
      <w:r>
        <w:separator/>
      </w:r>
    </w:p>
  </w:endnote>
  <w:endnote w:type="continuationSeparator" w:id="0">
    <w:p w14:paraId="13EF12C1" w14:textId="77777777" w:rsidR="001564A3" w:rsidRDefault="001564A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06A91" w14:textId="77777777" w:rsidR="001564A3" w:rsidRDefault="001564A3" w:rsidP="00FC6C01">
      <w:r>
        <w:separator/>
      </w:r>
    </w:p>
  </w:footnote>
  <w:footnote w:type="continuationSeparator" w:id="0">
    <w:p w14:paraId="50DF69EF" w14:textId="77777777" w:rsidR="001564A3" w:rsidRDefault="001564A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393399AF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4A3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A6D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409D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B38A1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23DE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848E-3F30-4199-86C6-39450992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2025-11-13T14:03:00Z</cp:lastPrinted>
  <dcterms:created xsi:type="dcterms:W3CDTF">2025-11-19T13:06:00Z</dcterms:created>
  <dcterms:modified xsi:type="dcterms:W3CDTF">2025-11-19T13:06:00Z</dcterms:modified>
</cp:coreProperties>
</file>