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5D0FDE">
        <w:rPr>
          <w:sz w:val="28"/>
          <w:szCs w:val="28"/>
          <w:u w:val="single"/>
        </w:rPr>
        <w:t>14.11.2025г.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5D0FDE">
        <w:rPr>
          <w:sz w:val="28"/>
          <w:szCs w:val="28"/>
        </w:rPr>
        <w:t xml:space="preserve"> 902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Pr="00CB1B72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Cs w:val="24"/>
        </w:rPr>
      </w:pPr>
    </w:p>
    <w:p w:rsidR="00E263F4" w:rsidRPr="00E263F4" w:rsidRDefault="00E263F4" w:rsidP="00E263F4">
      <w:pPr>
        <w:suppressAutoHyphens/>
        <w:ind w:right="5385"/>
        <w:jc w:val="both"/>
        <w:rPr>
          <w:sz w:val="20"/>
          <w:lang w:eastAsia="zh-CN"/>
        </w:rPr>
      </w:pPr>
      <w:r w:rsidRPr="00E263F4">
        <w:rPr>
          <w:sz w:val="28"/>
          <w:szCs w:val="28"/>
          <w:lang w:eastAsia="zh-CN"/>
        </w:rPr>
        <w:t>Об основных направлениях бюджетной и налоговой политики муниципального образования «Шумячский муниципальный округ» Смоленской области на 2026 год и на плановый период 2027 и 2028 годов</w:t>
      </w:r>
    </w:p>
    <w:p w:rsidR="00E263F4" w:rsidRPr="00E263F4" w:rsidRDefault="00E263F4" w:rsidP="00E263F4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</w:p>
    <w:p w:rsidR="00E66EBC" w:rsidRDefault="00E263F4" w:rsidP="00E263F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В соответствии со статьями 172, 184.2 Бюджетного кодекса Российской Федерации, решения Шумячского окружного Совета депутатов от 24.10.2024г. №22 «Об утверждении Положения о бюджетном процессе в муниципальном образовании «Шумячский муниципальный округ» Смоленской области,</w:t>
      </w:r>
      <w:r w:rsidRPr="00E263F4">
        <w:rPr>
          <w:rFonts w:ascii="TimesNewRomanPSMT" w:hAnsi="TimesNewRomanPSMT" w:cs="TimesNewRomanPSMT"/>
          <w:sz w:val="28"/>
          <w:szCs w:val="28"/>
          <w:lang w:eastAsia="zh-CN"/>
        </w:rPr>
        <w:t xml:space="preserve"> </w:t>
      </w:r>
      <w:r w:rsidRPr="00E263F4">
        <w:rPr>
          <w:sz w:val="28"/>
          <w:szCs w:val="28"/>
          <w:lang w:eastAsia="zh-CN"/>
        </w:rPr>
        <w:t xml:space="preserve">в целях разработки проекта бюджета муниципального образования «Шумячский муниципальный округ» Смоленской области на 2026 год и на плановый период 2027 и 2028 годов, </w:t>
      </w:r>
    </w:p>
    <w:p w:rsidR="00E263F4" w:rsidRPr="00E263F4" w:rsidRDefault="00E263F4" w:rsidP="00E263F4">
      <w:pPr>
        <w:suppressAutoHyphens/>
        <w:ind w:firstLine="709"/>
        <w:jc w:val="both"/>
        <w:rPr>
          <w:sz w:val="20"/>
          <w:lang w:eastAsia="zh-CN"/>
        </w:rPr>
      </w:pPr>
      <w:r w:rsidRPr="00E263F4">
        <w:rPr>
          <w:sz w:val="28"/>
          <w:szCs w:val="28"/>
          <w:lang w:eastAsia="zh-CN"/>
        </w:rPr>
        <w:t>Администрация муниципального образования «Шумячский муниципальный округ» Смоленской области</w:t>
      </w:r>
    </w:p>
    <w:p w:rsidR="00E263F4" w:rsidRPr="00CB1B72" w:rsidRDefault="00E263F4" w:rsidP="00E263F4">
      <w:pPr>
        <w:suppressAutoHyphens/>
        <w:jc w:val="both"/>
        <w:rPr>
          <w:szCs w:val="24"/>
          <w:lang w:eastAsia="zh-CN"/>
        </w:rPr>
      </w:pPr>
    </w:p>
    <w:p w:rsidR="00E263F4" w:rsidRPr="00E263F4" w:rsidRDefault="00E263F4" w:rsidP="00E263F4">
      <w:pPr>
        <w:suppressAutoHyphens/>
        <w:jc w:val="both"/>
        <w:rPr>
          <w:sz w:val="20"/>
          <w:lang w:eastAsia="zh-CN"/>
        </w:rPr>
      </w:pPr>
      <w:r w:rsidRPr="00E263F4">
        <w:rPr>
          <w:sz w:val="28"/>
          <w:szCs w:val="28"/>
          <w:lang w:eastAsia="zh-CN"/>
        </w:rPr>
        <w:t xml:space="preserve">          П О С Т А Н О В Л Я Е Т:</w:t>
      </w:r>
    </w:p>
    <w:p w:rsidR="00E263F4" w:rsidRPr="00CB1B72" w:rsidRDefault="00E263F4" w:rsidP="00E263F4">
      <w:pPr>
        <w:suppressAutoHyphens/>
        <w:autoSpaceDE w:val="0"/>
        <w:jc w:val="both"/>
        <w:rPr>
          <w:szCs w:val="24"/>
          <w:lang w:eastAsia="zh-CN"/>
        </w:rPr>
      </w:pPr>
    </w:p>
    <w:p w:rsidR="00E263F4" w:rsidRPr="00E263F4" w:rsidRDefault="00E263F4" w:rsidP="00E263F4">
      <w:pPr>
        <w:suppressAutoHyphens/>
        <w:ind w:firstLine="720"/>
        <w:jc w:val="both"/>
        <w:rPr>
          <w:sz w:val="20"/>
          <w:lang w:eastAsia="zh-CN"/>
        </w:rPr>
      </w:pPr>
      <w:r w:rsidRPr="00E263F4">
        <w:rPr>
          <w:sz w:val="28"/>
          <w:szCs w:val="28"/>
          <w:lang w:eastAsia="zh-CN"/>
        </w:rPr>
        <w:t xml:space="preserve">1. Утвердить основные направления бюджетной и налоговой политики муниципального образования «Шумячский муниципальный округ» Смоленской области на 2026 год и на плановый период 2027 и 2028 годов </w:t>
      </w:r>
      <w:r w:rsidR="00034967">
        <w:rPr>
          <w:sz w:val="28"/>
          <w:szCs w:val="28"/>
          <w:lang w:eastAsia="zh-CN"/>
        </w:rPr>
        <w:t xml:space="preserve">согласно </w:t>
      </w:r>
      <w:r w:rsidRPr="00E263F4">
        <w:rPr>
          <w:sz w:val="28"/>
          <w:szCs w:val="28"/>
          <w:lang w:eastAsia="zh-CN"/>
        </w:rPr>
        <w:t>приложени</w:t>
      </w:r>
      <w:r w:rsidR="00034967">
        <w:rPr>
          <w:sz w:val="28"/>
          <w:szCs w:val="28"/>
          <w:lang w:eastAsia="zh-CN"/>
        </w:rPr>
        <w:t>ю.</w:t>
      </w:r>
    </w:p>
    <w:p w:rsidR="00E263F4" w:rsidRPr="00E263F4" w:rsidRDefault="00E263F4" w:rsidP="00E263F4">
      <w:pPr>
        <w:tabs>
          <w:tab w:val="left" w:pos="10080"/>
        </w:tabs>
        <w:suppressAutoHyphens/>
        <w:ind w:firstLine="720"/>
        <w:jc w:val="both"/>
        <w:rPr>
          <w:sz w:val="20"/>
          <w:lang w:eastAsia="zh-CN"/>
        </w:rPr>
      </w:pPr>
      <w:r w:rsidRPr="00E263F4">
        <w:rPr>
          <w:sz w:val="28"/>
          <w:szCs w:val="28"/>
          <w:lang w:eastAsia="zh-CN"/>
        </w:rPr>
        <w:t xml:space="preserve">2. Настоящее постановление подлежит размещению на официальном сайте Администрации муниципального образования «Шумячский муниципальный округ» Смоленской области в информационно-телекоммуникационной сети «Интернет».  </w:t>
      </w:r>
    </w:p>
    <w:p w:rsidR="00E263F4" w:rsidRPr="00E263F4" w:rsidRDefault="00E263F4" w:rsidP="00E263F4">
      <w:pPr>
        <w:tabs>
          <w:tab w:val="left" w:pos="10080"/>
        </w:tabs>
        <w:suppressAutoHyphens/>
        <w:ind w:firstLine="720"/>
        <w:jc w:val="both"/>
        <w:rPr>
          <w:sz w:val="20"/>
          <w:lang w:eastAsia="zh-CN"/>
        </w:rPr>
      </w:pPr>
      <w:r w:rsidRPr="00E263F4">
        <w:rPr>
          <w:sz w:val="28"/>
          <w:szCs w:val="28"/>
          <w:lang w:eastAsia="zh-CN"/>
        </w:rPr>
        <w:t>3. Настоящее постановление вступает в силу с 01.01.2026 года.</w:t>
      </w:r>
    </w:p>
    <w:p w:rsidR="00E263F4" w:rsidRPr="00E263F4" w:rsidRDefault="00E263F4" w:rsidP="00E263F4">
      <w:pPr>
        <w:tabs>
          <w:tab w:val="left" w:pos="10206"/>
        </w:tabs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E263F4" w:rsidRPr="00E263F4" w:rsidRDefault="00E263F4" w:rsidP="00E263F4">
      <w:pPr>
        <w:suppressAutoHyphens/>
        <w:rPr>
          <w:sz w:val="20"/>
          <w:lang w:eastAsia="zh-CN"/>
        </w:rPr>
      </w:pPr>
      <w:r w:rsidRPr="00E263F4">
        <w:rPr>
          <w:sz w:val="28"/>
          <w:lang w:eastAsia="zh-CN"/>
        </w:rPr>
        <w:t>Глава муниципального образования</w:t>
      </w:r>
    </w:p>
    <w:p w:rsidR="00E263F4" w:rsidRPr="00E263F4" w:rsidRDefault="00E263F4" w:rsidP="00E263F4">
      <w:pPr>
        <w:suppressAutoHyphens/>
        <w:rPr>
          <w:sz w:val="28"/>
          <w:lang w:eastAsia="zh-CN"/>
        </w:rPr>
      </w:pPr>
      <w:r w:rsidRPr="00E263F4">
        <w:rPr>
          <w:sz w:val="28"/>
          <w:lang w:eastAsia="zh-CN"/>
        </w:rPr>
        <w:t>«Шумячский муниципальный округ»</w:t>
      </w:r>
    </w:p>
    <w:p w:rsidR="00E263F4" w:rsidRPr="00E263F4" w:rsidRDefault="00E263F4" w:rsidP="00E263F4">
      <w:pPr>
        <w:suppressAutoHyphens/>
        <w:rPr>
          <w:sz w:val="28"/>
          <w:lang w:eastAsia="zh-CN"/>
        </w:rPr>
      </w:pPr>
      <w:r w:rsidRPr="00E263F4">
        <w:rPr>
          <w:sz w:val="28"/>
          <w:lang w:eastAsia="zh-CN"/>
        </w:rPr>
        <w:t>Смоленской области                                                                               Д.А. Каменев</w:t>
      </w:r>
    </w:p>
    <w:p w:rsidR="00E263F4" w:rsidRPr="00E66EBC" w:rsidRDefault="00E66EBC" w:rsidP="00E66EBC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                                                                </w:t>
      </w:r>
      <w:r w:rsidR="00E263F4" w:rsidRPr="00E66EBC">
        <w:rPr>
          <w:sz w:val="28"/>
          <w:szCs w:val="28"/>
          <w:lang w:eastAsia="zh-CN"/>
        </w:rPr>
        <w:t>Приложение</w:t>
      </w:r>
    </w:p>
    <w:p w:rsidR="00E263F4" w:rsidRPr="00E66EBC" w:rsidRDefault="00E263F4" w:rsidP="00E263F4">
      <w:pPr>
        <w:suppressAutoHyphens/>
        <w:ind w:left="5529"/>
        <w:jc w:val="both"/>
        <w:rPr>
          <w:sz w:val="28"/>
          <w:szCs w:val="28"/>
          <w:lang w:eastAsia="zh-CN"/>
        </w:rPr>
      </w:pPr>
      <w:r w:rsidRPr="00E66EBC">
        <w:rPr>
          <w:sz w:val="28"/>
          <w:szCs w:val="28"/>
          <w:lang w:eastAsia="zh-CN"/>
        </w:rPr>
        <w:t>к постановлению Администрации муниципального образования «Шумячский муниципальный округ» Смоленской области</w:t>
      </w:r>
    </w:p>
    <w:p w:rsidR="00E263F4" w:rsidRDefault="00E263F4" w:rsidP="00E263F4">
      <w:pPr>
        <w:suppressAutoHyphens/>
        <w:ind w:left="4820"/>
        <w:rPr>
          <w:sz w:val="28"/>
          <w:szCs w:val="28"/>
          <w:lang w:eastAsia="zh-CN"/>
        </w:rPr>
      </w:pPr>
      <w:r w:rsidRPr="00E66EBC">
        <w:rPr>
          <w:sz w:val="28"/>
          <w:szCs w:val="28"/>
          <w:lang w:eastAsia="zh-CN"/>
        </w:rPr>
        <w:t xml:space="preserve">          от </w:t>
      </w:r>
      <w:r w:rsidR="005D0FDE" w:rsidRPr="005D0FDE">
        <w:rPr>
          <w:sz w:val="28"/>
          <w:szCs w:val="28"/>
          <w:u w:val="single"/>
          <w:lang w:eastAsia="zh-CN"/>
        </w:rPr>
        <w:t>14.11.2025г.</w:t>
      </w:r>
      <w:r w:rsidR="005D0FDE">
        <w:rPr>
          <w:sz w:val="28"/>
          <w:szCs w:val="28"/>
          <w:lang w:eastAsia="zh-CN"/>
        </w:rPr>
        <w:t xml:space="preserve"> </w:t>
      </w:r>
      <w:r w:rsidR="006E3FBE">
        <w:rPr>
          <w:sz w:val="28"/>
          <w:szCs w:val="28"/>
          <w:lang w:eastAsia="zh-CN"/>
        </w:rPr>
        <w:t>№</w:t>
      </w:r>
      <w:r w:rsidR="005D0FDE">
        <w:rPr>
          <w:sz w:val="28"/>
          <w:szCs w:val="28"/>
          <w:lang w:eastAsia="zh-CN"/>
        </w:rPr>
        <w:t xml:space="preserve"> 902</w:t>
      </w:r>
      <w:r w:rsidR="006E3FBE">
        <w:rPr>
          <w:sz w:val="28"/>
          <w:szCs w:val="28"/>
          <w:lang w:eastAsia="zh-CN"/>
        </w:rPr>
        <w:t xml:space="preserve"> </w:t>
      </w:r>
    </w:p>
    <w:p w:rsidR="006E3FBE" w:rsidRPr="00E66EBC" w:rsidRDefault="006E3FBE" w:rsidP="00E263F4">
      <w:pPr>
        <w:suppressAutoHyphens/>
        <w:ind w:left="4820"/>
        <w:rPr>
          <w:sz w:val="28"/>
          <w:szCs w:val="28"/>
          <w:lang w:eastAsia="zh-CN"/>
        </w:rPr>
      </w:pPr>
    </w:p>
    <w:p w:rsidR="00E263F4" w:rsidRPr="00E263F4" w:rsidRDefault="00E263F4" w:rsidP="00E263F4">
      <w:pPr>
        <w:suppressAutoHyphens/>
        <w:jc w:val="right"/>
        <w:rPr>
          <w:sz w:val="28"/>
          <w:szCs w:val="28"/>
          <w:lang w:eastAsia="zh-CN"/>
        </w:rPr>
      </w:pPr>
    </w:p>
    <w:p w:rsidR="00E263F4" w:rsidRPr="00E263F4" w:rsidRDefault="00E263F4" w:rsidP="00E263F4">
      <w:pPr>
        <w:suppressAutoHyphens/>
        <w:jc w:val="center"/>
        <w:rPr>
          <w:b/>
          <w:sz w:val="28"/>
          <w:szCs w:val="28"/>
          <w:lang w:eastAsia="zh-CN"/>
        </w:rPr>
      </w:pPr>
      <w:r w:rsidRPr="00E263F4">
        <w:rPr>
          <w:b/>
          <w:sz w:val="28"/>
          <w:szCs w:val="28"/>
          <w:lang w:eastAsia="zh-CN"/>
        </w:rPr>
        <w:t>Основные направления бюджетной и налоговой политики муниципального образования «Шумячский муниципальный округ» Смоленской области на 2025 год и на плановый период 2026 и 2027 годов</w:t>
      </w:r>
    </w:p>
    <w:p w:rsidR="00E263F4" w:rsidRPr="00E263F4" w:rsidRDefault="00E263F4" w:rsidP="00E263F4">
      <w:pPr>
        <w:widowControl w:val="0"/>
        <w:suppressAutoHyphens/>
        <w:autoSpaceDE w:val="0"/>
        <w:jc w:val="center"/>
        <w:outlineLvl w:val="1"/>
        <w:rPr>
          <w:b/>
          <w:sz w:val="28"/>
          <w:szCs w:val="28"/>
          <w:lang w:eastAsia="zh-CN"/>
        </w:rPr>
      </w:pPr>
    </w:p>
    <w:p w:rsidR="00E263F4" w:rsidRPr="00E263F4" w:rsidRDefault="00E263F4" w:rsidP="00E263F4">
      <w:pPr>
        <w:widowControl w:val="0"/>
        <w:suppressAutoHyphens/>
        <w:autoSpaceDE w:val="0"/>
        <w:jc w:val="center"/>
        <w:outlineLvl w:val="1"/>
        <w:rPr>
          <w:b/>
          <w:sz w:val="28"/>
          <w:szCs w:val="28"/>
          <w:lang w:eastAsia="zh-CN"/>
        </w:rPr>
      </w:pPr>
      <w:r w:rsidRPr="00E263F4">
        <w:rPr>
          <w:b/>
          <w:sz w:val="28"/>
          <w:szCs w:val="28"/>
          <w:lang w:val="en-US" w:eastAsia="zh-CN"/>
        </w:rPr>
        <w:t>I</w:t>
      </w:r>
      <w:r w:rsidRPr="00E263F4">
        <w:rPr>
          <w:b/>
          <w:sz w:val="28"/>
          <w:szCs w:val="28"/>
          <w:lang w:eastAsia="zh-CN"/>
        </w:rPr>
        <w:t>. Общие положения</w:t>
      </w:r>
    </w:p>
    <w:p w:rsidR="00E263F4" w:rsidRPr="00E263F4" w:rsidRDefault="00E263F4" w:rsidP="00E263F4">
      <w:pPr>
        <w:widowControl w:val="0"/>
        <w:suppressAutoHyphens/>
        <w:autoSpaceDE w:val="0"/>
        <w:ind w:left="1080"/>
        <w:jc w:val="center"/>
        <w:outlineLvl w:val="1"/>
        <w:rPr>
          <w:sz w:val="28"/>
          <w:szCs w:val="28"/>
          <w:lang w:eastAsia="zh-CN"/>
        </w:rPr>
      </w:pPr>
    </w:p>
    <w:p w:rsidR="00E263F4" w:rsidRPr="00E263F4" w:rsidRDefault="00E263F4" w:rsidP="00E263F4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Основные направления бюджетной и налоговой политики муниципального образования «Шумячский муниципальный округ» Смоленской области (далее – муниципальный округ) на 2026 год и на плановый период 2027 и 2028 годов разработаны в целях формирования задач бюджетной и налоговой политики на среднесрочный период, а также условий и подходов, принимаемых при составлении проекта бюджета муниципального округа на 2026 год и на плановый период 2027 и 2028 годов.</w:t>
      </w:r>
    </w:p>
    <w:p w:rsidR="00E263F4" w:rsidRPr="00E263F4" w:rsidRDefault="00E263F4" w:rsidP="00E263F4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iCs/>
          <w:sz w:val="28"/>
          <w:szCs w:val="28"/>
          <w:lang w:eastAsia="zh-CN"/>
        </w:rPr>
        <w:t xml:space="preserve">Бюджетная и налоговая политика муниципального округа  на среднесрочную перспективу сохраняет преемственность </w:t>
      </w:r>
      <w:r w:rsidRPr="00E263F4">
        <w:rPr>
          <w:sz w:val="28"/>
          <w:szCs w:val="28"/>
          <w:lang w:eastAsia="zh-CN"/>
        </w:rPr>
        <w:t xml:space="preserve">целей бюджетной и налоговой политики, определенных в предшествующем периоде, </w:t>
      </w:r>
      <w:r w:rsidRPr="00E263F4">
        <w:rPr>
          <w:iCs/>
          <w:sz w:val="28"/>
          <w:szCs w:val="28"/>
          <w:lang w:eastAsia="zh-CN"/>
        </w:rPr>
        <w:t>и ориентирована в первую очередь на реализацию основных задач, определенных Указом Президента Российской Федерации от 7 мая 2024г. № 309 «О</w:t>
      </w:r>
      <w:r w:rsidRPr="00E263F4">
        <w:rPr>
          <w:iCs/>
          <w:sz w:val="28"/>
          <w:szCs w:val="28"/>
          <w:lang w:val="en-US" w:eastAsia="zh-CN"/>
        </w:rPr>
        <w:t> </w:t>
      </w:r>
      <w:r w:rsidRPr="00E263F4">
        <w:rPr>
          <w:iCs/>
          <w:sz w:val="28"/>
          <w:szCs w:val="28"/>
          <w:lang w:eastAsia="zh-CN"/>
        </w:rPr>
        <w:t>национальных целях развития Российской Федерации на период до 2030 года и на перспективу до 2036 года»</w:t>
      </w:r>
      <w:r w:rsidRPr="00E263F4">
        <w:rPr>
          <w:sz w:val="28"/>
          <w:szCs w:val="28"/>
          <w:lang w:eastAsia="zh-CN"/>
        </w:rPr>
        <w:t xml:space="preserve"> (далее – Указ Президента Российской Федерации № 309), прогнозом социально-экономического развития муниципального образования «Шумячский муниципальный округ» Смоленской области.</w:t>
      </w:r>
    </w:p>
    <w:p w:rsidR="00E263F4" w:rsidRPr="00034967" w:rsidRDefault="00E263F4" w:rsidP="00E263F4">
      <w:pPr>
        <w:suppressAutoHyphens/>
        <w:jc w:val="center"/>
        <w:rPr>
          <w:sz w:val="28"/>
          <w:szCs w:val="28"/>
          <w:lang w:eastAsia="zh-CN"/>
        </w:rPr>
      </w:pPr>
    </w:p>
    <w:p w:rsidR="00E263F4" w:rsidRPr="00E263F4" w:rsidRDefault="00E263F4" w:rsidP="00E263F4">
      <w:pPr>
        <w:widowControl w:val="0"/>
        <w:suppressAutoHyphens/>
        <w:autoSpaceDE w:val="0"/>
        <w:jc w:val="center"/>
        <w:outlineLvl w:val="1"/>
        <w:rPr>
          <w:b/>
          <w:color w:val="000000"/>
          <w:sz w:val="28"/>
          <w:szCs w:val="28"/>
          <w:lang w:eastAsia="zh-CN"/>
        </w:rPr>
      </w:pPr>
      <w:r w:rsidRPr="00E263F4">
        <w:rPr>
          <w:b/>
          <w:color w:val="000000"/>
          <w:sz w:val="28"/>
          <w:szCs w:val="28"/>
          <w:lang w:val="en-US" w:eastAsia="zh-CN"/>
        </w:rPr>
        <w:t>II</w:t>
      </w:r>
      <w:r w:rsidRPr="00E263F4">
        <w:rPr>
          <w:b/>
          <w:color w:val="000000"/>
          <w:sz w:val="28"/>
          <w:szCs w:val="28"/>
          <w:lang w:eastAsia="zh-CN"/>
        </w:rPr>
        <w:t xml:space="preserve">. Основные задачи бюджетной и налоговой политики </w:t>
      </w:r>
    </w:p>
    <w:p w:rsidR="00E263F4" w:rsidRPr="00E263F4" w:rsidRDefault="00E263F4" w:rsidP="00E263F4">
      <w:pPr>
        <w:widowControl w:val="0"/>
        <w:suppressAutoHyphens/>
        <w:autoSpaceDE w:val="0"/>
        <w:jc w:val="center"/>
        <w:outlineLvl w:val="1"/>
        <w:rPr>
          <w:b/>
          <w:color w:val="000000"/>
          <w:sz w:val="28"/>
          <w:szCs w:val="28"/>
          <w:lang w:eastAsia="zh-CN"/>
        </w:rPr>
      </w:pPr>
      <w:r w:rsidRPr="00E263F4">
        <w:rPr>
          <w:b/>
          <w:bCs/>
          <w:color w:val="000000"/>
          <w:sz w:val="28"/>
          <w:szCs w:val="28"/>
          <w:lang w:eastAsia="zh-CN"/>
        </w:rPr>
        <w:t xml:space="preserve">муниципального образования «Шумячский муниципальный округ» </w:t>
      </w:r>
      <w:r w:rsidRPr="00E263F4">
        <w:rPr>
          <w:b/>
          <w:color w:val="000000"/>
          <w:sz w:val="28"/>
          <w:szCs w:val="28"/>
          <w:lang w:eastAsia="zh-CN"/>
        </w:rPr>
        <w:t>Смоленской области</w:t>
      </w:r>
    </w:p>
    <w:p w:rsidR="00E263F4" w:rsidRPr="00E263F4" w:rsidRDefault="00E263F4" w:rsidP="00E263F4">
      <w:pPr>
        <w:widowControl w:val="0"/>
        <w:suppressAutoHyphens/>
        <w:autoSpaceDE w:val="0"/>
        <w:jc w:val="center"/>
        <w:outlineLvl w:val="1"/>
        <w:rPr>
          <w:b/>
          <w:color w:val="000000"/>
          <w:sz w:val="28"/>
          <w:szCs w:val="28"/>
          <w:lang w:eastAsia="zh-CN"/>
        </w:rPr>
      </w:pPr>
    </w:p>
    <w:p w:rsidR="00E263F4" w:rsidRPr="00E263F4" w:rsidRDefault="00E263F4" w:rsidP="00E263F4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E263F4">
        <w:rPr>
          <w:color w:val="000000"/>
          <w:sz w:val="28"/>
          <w:szCs w:val="28"/>
          <w:lang w:eastAsia="zh-CN"/>
        </w:rPr>
        <w:t>В сложившихся экономических условиях основными задачами бюджетной и налоговой политики муниципального образования «Шумячский муниципальный округ» Смоленской области на 2026 - 2028 годы являются: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1. Сохранение долгосрочной устойчивости бюджетной системы муниципального образования «Шумячский муниципальный округ» Смоленской области в условиях изменения геополитической обстановки и ее влияния на экономическую ситуацию, развитие доходной базы муниципального округа, привлечение инвестиций в экономику муниципального образования.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2. Стратегическая приоритизация расходов бюджета, направленных на достижение целей и целевых показателей национальных проектов, определенных в соответствии с Указом Президента Российской Федерации № 309.</w:t>
      </w:r>
    </w:p>
    <w:p w:rsidR="00E263F4" w:rsidRPr="00E263F4" w:rsidRDefault="00E263F4" w:rsidP="00E263F4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lastRenderedPageBreak/>
        <w:t>3. Сохранение социальной направленности бюджета муниципального образования «Шумячский муниципальный округ» Смоленской области, безусловное исполнение всех социально значимых обязательств.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4. Укрепление доходной базы бюджета муниципального образования «Шумячский муниципальный округ» Смоленской области за счет повышения эффективности администрирования неналоговых доходов и мобилизации имеющихся резервов.</w:t>
      </w:r>
    </w:p>
    <w:p w:rsidR="00E263F4" w:rsidRPr="00E263F4" w:rsidRDefault="00E263F4" w:rsidP="00E263F4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5. Развитие механизмов инициативного бюджетирования в муниципальном образовании «Шумячский муниципальный округ» Смоленской области, расширение практик его применения в целях прямого вовлечения граждан в решение приоритетных социальных проблем местного значения.</w:t>
      </w:r>
    </w:p>
    <w:p w:rsidR="00E263F4" w:rsidRPr="00E263F4" w:rsidRDefault="00E263F4" w:rsidP="00E263F4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6. Обеспечение прозрачного механизма оценки эффективности предоставленных налоговых льгот, установленных соответствующими нормативно – правовыми актами.</w:t>
      </w:r>
    </w:p>
    <w:p w:rsidR="00E263F4" w:rsidRPr="00E263F4" w:rsidRDefault="00E263F4" w:rsidP="00E263F4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7. Обеспечение высокого уровня открытости и прозрачности бюджетного процесса в муниципальном образовании «Шумячский муниципальный округ» Смоленской области и высокого качества управления муниципальными финансами. 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left="709"/>
        <w:jc w:val="center"/>
        <w:rPr>
          <w:b/>
          <w:sz w:val="28"/>
          <w:szCs w:val="28"/>
          <w:lang w:eastAsia="zh-CN"/>
        </w:rPr>
      </w:pPr>
      <w:r w:rsidRPr="00E263F4">
        <w:rPr>
          <w:b/>
          <w:color w:val="000000"/>
          <w:sz w:val="28"/>
          <w:szCs w:val="28"/>
          <w:lang w:eastAsia="zh-CN"/>
        </w:rPr>
        <w:t>II</w:t>
      </w:r>
      <w:r w:rsidRPr="00E263F4">
        <w:rPr>
          <w:b/>
          <w:color w:val="000000"/>
          <w:sz w:val="28"/>
          <w:szCs w:val="28"/>
          <w:lang w:val="en-US" w:eastAsia="zh-CN"/>
        </w:rPr>
        <w:t>I</w:t>
      </w:r>
      <w:r w:rsidRPr="00E263F4">
        <w:rPr>
          <w:b/>
          <w:color w:val="000000"/>
          <w:sz w:val="28"/>
          <w:szCs w:val="28"/>
          <w:lang w:eastAsia="zh-CN"/>
        </w:rPr>
        <w:t xml:space="preserve">. </w:t>
      </w:r>
      <w:r w:rsidRPr="00E263F4">
        <w:rPr>
          <w:b/>
          <w:sz w:val="28"/>
          <w:szCs w:val="28"/>
          <w:lang w:eastAsia="zh-CN"/>
        </w:rPr>
        <w:t>Основные направления налоговой политики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left="709"/>
        <w:jc w:val="center"/>
        <w:rPr>
          <w:sz w:val="28"/>
          <w:szCs w:val="28"/>
          <w:lang w:eastAsia="zh-CN"/>
        </w:rPr>
      </w:pPr>
    </w:p>
    <w:p w:rsidR="00E263F4" w:rsidRPr="00E263F4" w:rsidRDefault="00E263F4" w:rsidP="00E263F4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Основные направления налоговой политики муниципального образования «Шумячский муниципальный округ» Смоленской области на 2026 год и на плановый период 2027 и 2028 годов формируются </w:t>
      </w:r>
      <w:r w:rsidRPr="00E263F4">
        <w:rPr>
          <w:rFonts w:eastAsia="Calibri"/>
          <w:sz w:val="28"/>
          <w:szCs w:val="28"/>
          <w:lang w:eastAsia="en-US"/>
        </w:rPr>
        <w:t>исходя из изменений с 2026 года федерального налогового законодательства, с учетом адаптации экономики региона и муниципального образования к изменившимся условиям</w:t>
      </w:r>
      <w:r w:rsidRPr="00E263F4">
        <w:rPr>
          <w:sz w:val="28"/>
          <w:szCs w:val="28"/>
          <w:lang w:eastAsia="zh-CN"/>
        </w:rPr>
        <w:t>.</w:t>
      </w:r>
    </w:p>
    <w:p w:rsidR="00E263F4" w:rsidRPr="00E263F4" w:rsidRDefault="00E263F4" w:rsidP="00E263F4">
      <w:pPr>
        <w:suppressAutoHyphens/>
        <w:ind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E263F4">
        <w:rPr>
          <w:color w:val="000000"/>
          <w:sz w:val="28"/>
          <w:szCs w:val="28"/>
          <w:lang w:eastAsia="zh-CN"/>
        </w:rPr>
        <w:t>Целями налоговой политики муниципального образования «Шумячский муниципальный округ» Смоленской области на трехлетний период является, с одной стороны, сохранение условий для поддержания устойчивого роста экономики муниципального образования, предпринимательской и инвестиционной активности, с другой стороны – сохранение бюджетной устойчивости, получение необходимого объема бюджетных доходов и обеспечение сбалансированности бюджета муниципального округа.</w:t>
      </w:r>
    </w:p>
    <w:p w:rsidR="00E263F4" w:rsidRPr="00E263F4" w:rsidRDefault="00E263F4" w:rsidP="00E263F4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63F4">
        <w:rPr>
          <w:sz w:val="28"/>
          <w:szCs w:val="28"/>
          <w:lang w:eastAsia="zh-CN"/>
        </w:rPr>
        <w:t>Достижению целей должны способствовать следующие основные направления</w:t>
      </w:r>
      <w:r w:rsidRPr="00E263F4">
        <w:rPr>
          <w:rFonts w:eastAsia="Calibri"/>
          <w:sz w:val="28"/>
          <w:szCs w:val="28"/>
          <w:lang w:eastAsia="en-US"/>
        </w:rPr>
        <w:t>.</w:t>
      </w:r>
    </w:p>
    <w:p w:rsidR="00E263F4" w:rsidRPr="00E263F4" w:rsidRDefault="00E263F4" w:rsidP="00E263F4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263F4">
        <w:rPr>
          <w:rFonts w:eastAsia="Calibri"/>
          <w:sz w:val="28"/>
          <w:szCs w:val="28"/>
          <w:lang w:eastAsia="en-US"/>
        </w:rPr>
        <w:t>1. Стимулирование экономической и инвестиционной деятельности, поддержка субъектов малого и среднего бизнеса.</w:t>
      </w:r>
    </w:p>
    <w:p w:rsidR="00E263F4" w:rsidRPr="00E263F4" w:rsidRDefault="00E263F4" w:rsidP="00E263F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63F4">
        <w:rPr>
          <w:rFonts w:eastAsia="Calibri"/>
          <w:sz w:val="28"/>
          <w:szCs w:val="28"/>
          <w:lang w:eastAsia="en-US"/>
        </w:rPr>
        <w:t>В данном направлении продолжится реализация комплекса мер, направленных на создание комфортных условий для деятельности инвесторов и стимулирования привлечения инвестиций на территорию муниципального образования «Шумячский муниципальный округ» Смоленской области для реализации высокоэффективных инвестиционных проектов.</w:t>
      </w:r>
    </w:p>
    <w:p w:rsidR="00E263F4" w:rsidRPr="00E263F4" w:rsidRDefault="00E263F4" w:rsidP="00E263F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63F4">
        <w:rPr>
          <w:rFonts w:eastAsia="Calibri"/>
          <w:sz w:val="28"/>
          <w:szCs w:val="28"/>
          <w:lang w:eastAsia="en-US"/>
        </w:rPr>
        <w:t xml:space="preserve">В целях улучшения условий ведения предпринимательской деятельности, увеличения численности занятых в сфере малого и среднего предпринимательства продолжится реализация мероприятий, направленных на создание благоприятных условий для развития малого и среднего бизнеса на территории муниципального образования «Шумячский муниципальный округ» </w:t>
      </w:r>
      <w:r w:rsidRPr="00E263F4">
        <w:rPr>
          <w:rFonts w:eastAsia="Calibri"/>
          <w:sz w:val="28"/>
          <w:szCs w:val="28"/>
          <w:lang w:eastAsia="en-US"/>
        </w:rPr>
        <w:lastRenderedPageBreak/>
        <w:t>Смоленской области, формирование условий для ведения бизнеса, в том числе на ранних этапах его развития.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2. Мобилизация доходов.</w:t>
      </w:r>
    </w:p>
    <w:p w:rsidR="00E263F4" w:rsidRPr="00E263F4" w:rsidRDefault="00E263F4" w:rsidP="00E263F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63F4">
        <w:rPr>
          <w:rFonts w:eastAsia="Calibri"/>
          <w:sz w:val="28"/>
          <w:szCs w:val="28"/>
          <w:lang w:eastAsia="en-US"/>
        </w:rPr>
        <w:t xml:space="preserve">В 2026 </w:t>
      </w:r>
      <w:r w:rsidRPr="00E263F4">
        <w:rPr>
          <w:sz w:val="28"/>
          <w:szCs w:val="28"/>
          <w:lang w:eastAsia="zh-CN"/>
        </w:rPr>
        <w:t>–</w:t>
      </w:r>
      <w:r w:rsidRPr="00E263F4">
        <w:rPr>
          <w:rFonts w:eastAsia="Calibri"/>
          <w:sz w:val="28"/>
          <w:szCs w:val="28"/>
          <w:lang w:eastAsia="en-US"/>
        </w:rPr>
        <w:t xml:space="preserve"> 2028 годах планируется продолжить проводимую ранее работу по укреплению доходной базы бюджета муниципального образования «Шумячский муниципальный округ» Смоленской области за счет увеличения налогооблагаемой базы и мобилизации имеющихся резервов.</w:t>
      </w:r>
    </w:p>
    <w:p w:rsidR="00E263F4" w:rsidRPr="00E263F4" w:rsidRDefault="00E263F4" w:rsidP="00E263F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63F4">
        <w:rPr>
          <w:sz w:val="28"/>
          <w:szCs w:val="28"/>
          <w:lang w:eastAsia="zh-CN"/>
        </w:rPr>
        <w:t xml:space="preserve">В целях мобилизации доходов в бюджет муниципального образования </w:t>
      </w:r>
      <w:r w:rsidRPr="00E263F4">
        <w:rPr>
          <w:rFonts w:eastAsia="Calibri"/>
          <w:sz w:val="28"/>
          <w:szCs w:val="28"/>
          <w:lang w:eastAsia="en-US"/>
        </w:rPr>
        <w:t>«Шумячский муниципальный округ» Смоленской области</w:t>
      </w:r>
      <w:r w:rsidRPr="00E263F4">
        <w:rPr>
          <w:sz w:val="28"/>
          <w:szCs w:val="28"/>
          <w:lang w:eastAsia="zh-CN"/>
        </w:rPr>
        <w:t xml:space="preserve"> предусматривается:</w:t>
      </w:r>
    </w:p>
    <w:p w:rsidR="00E263F4" w:rsidRPr="00E263F4" w:rsidRDefault="00E263F4" w:rsidP="00E263F4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- продолжение работы, направленной на выявление и пресечение схем минимизации налогов, совершенствование методов контроля легализации «теневой» заработной платы и доведения ее до среднеотраслевого уровня;</w:t>
      </w:r>
    </w:p>
    <w:p w:rsidR="00E263F4" w:rsidRPr="00E263F4" w:rsidRDefault="00E263F4" w:rsidP="00E263F4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63F4">
        <w:rPr>
          <w:sz w:val="28"/>
          <w:szCs w:val="28"/>
          <w:lang w:eastAsia="zh-CN"/>
        </w:rPr>
        <w:t>- содействие вовлечению граждан в предпринимательскую деятельность и сокращению неформальной занятости, в том числе путем их регистрации в качестве индивидуального предпринимателя или самозанятого</w:t>
      </w:r>
      <w:r w:rsidRPr="00E263F4">
        <w:rPr>
          <w:rFonts w:eastAsia="Calibri"/>
          <w:sz w:val="28"/>
          <w:szCs w:val="28"/>
          <w:lang w:eastAsia="en-US"/>
        </w:rPr>
        <w:t>;</w:t>
      </w:r>
    </w:p>
    <w:p w:rsidR="00E263F4" w:rsidRPr="00E263F4" w:rsidRDefault="00E263F4" w:rsidP="00E263F4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63F4">
        <w:rPr>
          <w:rFonts w:eastAsia="Calibri"/>
          <w:sz w:val="28"/>
          <w:szCs w:val="28"/>
          <w:lang w:eastAsia="en-US"/>
        </w:rPr>
        <w:t>- уточнение перечня объектов недвижимости для определения налоговой базы по налогу на имущество физических лиц на основе кадастровой стоимости в отношении административно-деловых и торговых центров, нежилых помещений, используемых для размещения офисов, торговых объектов, объектов общественного питания и бытового обслуживания.</w:t>
      </w:r>
    </w:p>
    <w:p w:rsidR="00E263F4" w:rsidRPr="00E263F4" w:rsidRDefault="00E263F4" w:rsidP="00E263F4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В целях формирования комфортной потребительской среды будет продолжена работа по созданию условий для развития малых форматов торговли в муниципальном образовании, в том числе легализации незаконно установленных нестационарных торговых объектов, что в свою очередь обеспечит рост поступлений в бюджет муниципального округа</w:t>
      </w:r>
      <w:r w:rsidRPr="00E263F4">
        <w:rPr>
          <w:sz w:val="20"/>
          <w:lang w:eastAsia="zh-CN"/>
        </w:rPr>
        <w:t>.</w:t>
      </w:r>
    </w:p>
    <w:p w:rsidR="00E263F4" w:rsidRPr="00E263F4" w:rsidRDefault="00E263F4" w:rsidP="00E263F4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3. Совершенствование администрирования доходов.</w:t>
      </w:r>
    </w:p>
    <w:p w:rsidR="00E263F4" w:rsidRPr="00E263F4" w:rsidRDefault="00E263F4" w:rsidP="00E263F4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В целях улучшения качества налогового администрирования будет продолжена работа: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- по повышению ответственности главных администраторов доходов в области планирования и контроля за поступлением в бюджетную систему администрируемых налогов и неналоговых платежей, усиление претензионно-исковой работы с неплательщиками, проведение анализа состояния дебиторской задолженности;</w:t>
      </w:r>
    </w:p>
    <w:p w:rsidR="00E263F4" w:rsidRPr="00E263F4" w:rsidRDefault="00E263F4" w:rsidP="00E263F4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- по взаимодействию органов власти всех уровней в рамках деятельности межведомственных рабочих групп (комиссий) в части администрирования доходов бюджетов, повышения уровня их собираемости, сокращения недоимки и легализации объектов налогообложения;</w:t>
      </w:r>
    </w:p>
    <w:p w:rsidR="00E263F4" w:rsidRPr="00E263F4" w:rsidRDefault="00E263F4" w:rsidP="00E263F4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- по актуализации на постоянной основе сведений, предоставляемых органами, осуществляющими регистрацию и учет объектов недвижимого имущества, в Управление ФНС России по Смоленской области, в том числе за счет выявления правообладателей ранее учтенных объектов недвижимости;</w:t>
      </w:r>
    </w:p>
    <w:p w:rsidR="00E263F4" w:rsidRPr="00E263F4" w:rsidRDefault="00E263F4" w:rsidP="00E263F4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- по проведению совместно с территориальными налоговыми органами адресной работы с физическими лицами, имеющими задолженность в бюджет по имущественным налогам, информированию работодателей о сотрудниках, имеющих задолженность по имущественным налогам, повышению налоговой культуры налогоплательщиков.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E263F4" w:rsidRPr="00E263F4" w:rsidRDefault="00E263F4" w:rsidP="00E263F4">
      <w:pPr>
        <w:widowControl w:val="0"/>
        <w:suppressAutoHyphens/>
        <w:autoSpaceDE w:val="0"/>
        <w:ind w:firstLine="720"/>
        <w:jc w:val="center"/>
        <w:outlineLvl w:val="1"/>
        <w:rPr>
          <w:b/>
          <w:color w:val="000000"/>
          <w:sz w:val="28"/>
          <w:szCs w:val="28"/>
          <w:lang w:eastAsia="zh-CN"/>
        </w:rPr>
      </w:pPr>
      <w:r w:rsidRPr="00E263F4">
        <w:rPr>
          <w:b/>
          <w:color w:val="000000"/>
          <w:sz w:val="28"/>
          <w:szCs w:val="28"/>
          <w:lang w:eastAsia="zh-CN"/>
        </w:rPr>
        <w:lastRenderedPageBreak/>
        <w:t>I</w:t>
      </w:r>
      <w:r w:rsidRPr="00E263F4">
        <w:rPr>
          <w:b/>
          <w:color w:val="000000"/>
          <w:sz w:val="28"/>
          <w:szCs w:val="28"/>
          <w:lang w:val="en-US" w:eastAsia="zh-CN"/>
        </w:rPr>
        <w:t>V</w:t>
      </w:r>
      <w:r w:rsidRPr="00E263F4">
        <w:rPr>
          <w:b/>
          <w:color w:val="000000"/>
          <w:sz w:val="28"/>
          <w:szCs w:val="28"/>
          <w:lang w:eastAsia="zh-CN"/>
        </w:rPr>
        <w:t>. Основные направления бюджетной политики</w:t>
      </w:r>
    </w:p>
    <w:p w:rsidR="00E263F4" w:rsidRPr="00E263F4" w:rsidRDefault="00E263F4" w:rsidP="00E263F4">
      <w:pPr>
        <w:widowControl w:val="0"/>
        <w:suppressAutoHyphens/>
        <w:autoSpaceDE w:val="0"/>
        <w:ind w:firstLine="720"/>
        <w:jc w:val="center"/>
        <w:outlineLvl w:val="1"/>
        <w:rPr>
          <w:b/>
          <w:color w:val="000000"/>
          <w:sz w:val="28"/>
          <w:szCs w:val="28"/>
          <w:lang w:eastAsia="zh-CN"/>
        </w:rPr>
      </w:pP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lang w:eastAsia="zh-CN"/>
        </w:rPr>
      </w:pPr>
      <w:r w:rsidRPr="00E263F4">
        <w:rPr>
          <w:sz w:val="28"/>
          <w:szCs w:val="28"/>
          <w:lang w:eastAsia="zh-CN"/>
        </w:rPr>
        <w:t>Бюджетная политика муниципального образования «Шумячский муниципальный округ» Смоленской области на 2026 год и на плановый период 2027 и 2028 годов ориентирована на обеспечение финансовой стабильности, улучшение качества жизни и благосостояния населения.</w:t>
      </w:r>
      <w:r w:rsidRPr="00E263F4">
        <w:rPr>
          <w:sz w:val="20"/>
          <w:lang w:eastAsia="zh-CN"/>
        </w:rPr>
        <w:t xml:space="preserve"> 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Основными направлениями бюджетной политики являются: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- формирование реалистичного прогноза поступления доходов бюджета муниципального округа; 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- первоочередное планирование бюджетных ассигнований на исполнение действующих расходных обязательств муниципального округа; 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- принятие новых расходных обязательств исключительно по вопросам, отнесенным федеральными законами к полномочиям органов местного самоуправления, на основе их тщательной оценки и при наличии источников финансирования для их гарантированного исполнения; 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- достижение целей развития путем реализации мероприятий муниципальных программ, включающих в себя региональные проекты, реализуемые в рамках национальных проектов, в целях повышения качества жизни населения муниципального образования «Шумячский муниципальный округ» Смоленской области. Главным инструментом финансирования будут являться муниципальные программы, реализуемые в том числе в рамках национальных и региональных проектов; 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- сохранение достигнутых соотношений к среднемесячному доходу от трудовой деятельности средней заработной платы отдельных категорий работников бюджетной сферы, поименованных в указах Президента Российской Федерации; 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- обеспечение выплаты заработной платы работникам организаций бюджетной сферы не ниже минимального размера оплаты труда, устанавливаемого на федеральном уровне; </w:t>
      </w:r>
    </w:p>
    <w:p w:rsidR="00E263F4" w:rsidRPr="00E263F4" w:rsidRDefault="00E263F4" w:rsidP="00E263F4">
      <w:pPr>
        <w:tabs>
          <w:tab w:val="left" w:pos="3450"/>
        </w:tabs>
        <w:suppressAutoHyphens/>
        <w:ind w:firstLine="709"/>
        <w:jc w:val="both"/>
        <w:rPr>
          <w:sz w:val="20"/>
          <w:lang w:eastAsia="zh-CN"/>
        </w:rPr>
      </w:pPr>
      <w:r w:rsidRPr="00E263F4">
        <w:rPr>
          <w:sz w:val="28"/>
          <w:lang w:eastAsia="zh-CN"/>
        </w:rPr>
        <w:t xml:space="preserve">- выполнение всех социальных обязательств </w:t>
      </w:r>
      <w:r w:rsidRPr="00E263F4">
        <w:rPr>
          <w:sz w:val="28"/>
          <w:szCs w:val="28"/>
          <w:lang w:eastAsia="zh-CN"/>
        </w:rPr>
        <w:t>муниципального образования «Шумячский муниципальный округ» Смоленской области</w:t>
      </w:r>
      <w:r w:rsidRPr="00E263F4">
        <w:rPr>
          <w:sz w:val="28"/>
          <w:lang w:eastAsia="zh-CN"/>
        </w:rPr>
        <w:t>, недопущение образования кредиторской задолженности, особенно просроченной кредиторской задолженности по заработной плате работников;</w:t>
      </w:r>
    </w:p>
    <w:p w:rsidR="00E263F4" w:rsidRPr="00E263F4" w:rsidRDefault="00E263F4" w:rsidP="00E263F4">
      <w:pPr>
        <w:tabs>
          <w:tab w:val="left" w:pos="3450"/>
        </w:tabs>
        <w:suppressAutoHyphens/>
        <w:ind w:firstLine="709"/>
        <w:jc w:val="both"/>
        <w:rPr>
          <w:sz w:val="20"/>
          <w:lang w:eastAsia="zh-CN"/>
        </w:rPr>
      </w:pPr>
      <w:r w:rsidRPr="00E263F4">
        <w:rPr>
          <w:sz w:val="28"/>
          <w:lang w:eastAsia="zh-CN"/>
        </w:rPr>
        <w:t>- повышение эффективности осуществления закупок товаров, работ, услуг для обеспечения муниципальных нужд;</w:t>
      </w:r>
    </w:p>
    <w:p w:rsidR="00E263F4" w:rsidRPr="00E263F4" w:rsidRDefault="00E263F4" w:rsidP="00E263F4">
      <w:pPr>
        <w:tabs>
          <w:tab w:val="left" w:pos="3450"/>
        </w:tabs>
        <w:suppressAutoHyphens/>
        <w:ind w:firstLine="709"/>
        <w:jc w:val="both"/>
        <w:rPr>
          <w:sz w:val="20"/>
          <w:lang w:eastAsia="zh-CN"/>
        </w:rPr>
      </w:pPr>
      <w:r w:rsidRPr="00E263F4">
        <w:rPr>
          <w:sz w:val="28"/>
          <w:lang w:eastAsia="zh-CN"/>
        </w:rPr>
        <w:t>- обеспечение прозрачности расходования бюджетных средств и открытости бюджета для граждан, что позволит повысить информированность граждан в вопросах формирования и исполнения бюджета муниципального округа, а также вовлечь граждан в процедуру обсуждения и принятия конкретных бюджетных решений;</w:t>
      </w:r>
    </w:p>
    <w:p w:rsidR="00E263F4" w:rsidRPr="00E263F4" w:rsidRDefault="00E263F4" w:rsidP="00E263F4">
      <w:pPr>
        <w:tabs>
          <w:tab w:val="left" w:pos="3450"/>
        </w:tabs>
        <w:suppressAutoHyphens/>
        <w:ind w:firstLine="709"/>
        <w:jc w:val="both"/>
        <w:rPr>
          <w:sz w:val="20"/>
          <w:lang w:eastAsia="zh-CN"/>
        </w:rPr>
      </w:pPr>
      <w:r w:rsidRPr="00E263F4">
        <w:rPr>
          <w:sz w:val="28"/>
          <w:lang w:eastAsia="zh-CN"/>
        </w:rPr>
        <w:t>- обеспечение привлечения средств вышестоящих бюджетов на решение вопросов местного значения в целях сокращения нагрузки на бюджет муниципального округа и выполнение условий софинансирования по средствам вышестоящих бюджетов;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- обеспечение соблюдения условий, целей и порядка расходования целевых средств вышестоящих бюджетов в соответствии с требованиями </w:t>
      </w:r>
      <w:r w:rsidRPr="00E263F4">
        <w:rPr>
          <w:sz w:val="28"/>
          <w:szCs w:val="28"/>
          <w:lang w:eastAsia="zh-CN"/>
        </w:rPr>
        <w:lastRenderedPageBreak/>
        <w:t xml:space="preserve">Бюджетного кодекса Российской Федерации и заключенными с органами исполнительной власти Смоленской области соглашениями; 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- повышение эффективности бюджетных расходов; 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- проведение долговой политики муниципального образования «Шумячский муниципальный округ» район Смоленской области с учетом сохранения безопасного уровня долговой нагрузки на бюджет муниципального округа; 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 xml:space="preserve">- </w:t>
      </w:r>
      <w:r w:rsidRPr="00E263F4">
        <w:rPr>
          <w:iCs/>
          <w:sz w:val="28"/>
          <w:szCs w:val="28"/>
          <w:lang w:eastAsia="zh-CN"/>
        </w:rPr>
        <w:t>обеспечение открытости и прозрачности бюджетного процесса, доступности информации о муниципальных финансах</w:t>
      </w:r>
      <w:r w:rsidRPr="00E263F4">
        <w:rPr>
          <w:rFonts w:eastAsia="Calibri"/>
          <w:sz w:val="28"/>
          <w:szCs w:val="28"/>
          <w:lang w:eastAsia="en-US"/>
        </w:rPr>
        <w:t xml:space="preserve"> муниципального образования «Шумячский муниципальный округ» </w:t>
      </w:r>
      <w:r w:rsidRPr="00E263F4">
        <w:rPr>
          <w:iCs/>
          <w:sz w:val="28"/>
          <w:szCs w:val="28"/>
          <w:lang w:eastAsia="zh-CN"/>
        </w:rPr>
        <w:t>Смоленской области;</w:t>
      </w:r>
    </w:p>
    <w:p w:rsidR="00E263F4" w:rsidRPr="00E263F4" w:rsidRDefault="00E263F4" w:rsidP="00E263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263F4">
        <w:rPr>
          <w:sz w:val="28"/>
          <w:szCs w:val="28"/>
          <w:lang w:eastAsia="zh-CN"/>
        </w:rPr>
        <w:t>- вовлечение населения муниципального округа в бюджетный процесс посредством реализации проектов инициативного бюджетирования.</w:t>
      </w:r>
    </w:p>
    <w:p w:rsidR="00FF1D7F" w:rsidRPr="006E3FBE" w:rsidRDefault="00E263F4" w:rsidP="006E3FBE">
      <w:pPr>
        <w:pStyle w:val="a4"/>
        <w:tabs>
          <w:tab w:val="clear" w:pos="4536"/>
          <w:tab w:val="clear" w:pos="9072"/>
          <w:tab w:val="left" w:pos="7655"/>
        </w:tabs>
        <w:ind w:firstLine="709"/>
        <w:jc w:val="both"/>
        <w:rPr>
          <w:sz w:val="28"/>
          <w:szCs w:val="28"/>
        </w:rPr>
      </w:pPr>
      <w:r w:rsidRPr="006E3FBE">
        <w:rPr>
          <w:sz w:val="28"/>
          <w:szCs w:val="28"/>
          <w:lang w:eastAsia="zh-CN"/>
        </w:rPr>
        <w:t>Результатом проведения бюджетной политики должно стать исполнение принятых расходных обязательств, обеспечение оптимальной долговой нагрузки, создание механизмов и условий для оценки нормативно-правового регулирования и методического обеспечения</w:t>
      </w:r>
    </w:p>
    <w:p w:rsidR="00FF1D7F" w:rsidRPr="006E3FBE" w:rsidRDefault="00FF1D7F" w:rsidP="006E3FBE">
      <w:pPr>
        <w:pStyle w:val="a4"/>
        <w:tabs>
          <w:tab w:val="clear" w:pos="4536"/>
          <w:tab w:val="clear" w:pos="9072"/>
          <w:tab w:val="left" w:pos="7655"/>
        </w:tabs>
        <w:jc w:val="both"/>
        <w:rPr>
          <w:sz w:val="28"/>
          <w:szCs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FF1D7F" w:rsidSect="00CB1B72">
      <w:headerReference w:type="even" r:id="rId8"/>
      <w:headerReference w:type="default" r:id="rId9"/>
      <w:headerReference w:type="first" r:id="rId10"/>
      <w:pgSz w:w="11906" w:h="16838"/>
      <w:pgMar w:top="709" w:right="567" w:bottom="426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E42" w:rsidRDefault="002F5E42" w:rsidP="001526C9">
      <w:pPr>
        <w:pStyle w:val="1"/>
      </w:pPr>
      <w:r>
        <w:separator/>
      </w:r>
    </w:p>
  </w:endnote>
  <w:endnote w:type="continuationSeparator" w:id="0">
    <w:p w:rsidR="002F5E42" w:rsidRDefault="002F5E42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E42" w:rsidRDefault="002F5E42" w:rsidP="001526C9">
      <w:pPr>
        <w:pStyle w:val="1"/>
      </w:pPr>
      <w:r>
        <w:separator/>
      </w:r>
    </w:p>
  </w:footnote>
  <w:footnote w:type="continuationSeparator" w:id="0">
    <w:p w:rsidR="002F5E42" w:rsidRDefault="002F5E42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2622928"/>
      <w:docPartObj>
        <w:docPartGallery w:val="Page Numbers (Top of Page)"/>
        <w:docPartUnique/>
      </w:docPartObj>
    </w:sdtPr>
    <w:sdtEndPr/>
    <w:sdtContent>
      <w:p w:rsidR="00034967" w:rsidRDefault="000349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967" w:rsidRDefault="00034967">
    <w:pPr>
      <w:pStyle w:val="a4"/>
      <w:jc w:val="center"/>
    </w:pPr>
  </w:p>
  <w:p w:rsidR="00034967" w:rsidRDefault="000349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34967"/>
    <w:rsid w:val="000B731F"/>
    <w:rsid w:val="000C237E"/>
    <w:rsid w:val="0012451E"/>
    <w:rsid w:val="001247B5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776BB"/>
    <w:rsid w:val="002C435A"/>
    <w:rsid w:val="002F5E42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B46A0"/>
    <w:rsid w:val="004C0463"/>
    <w:rsid w:val="004C6306"/>
    <w:rsid w:val="004C645B"/>
    <w:rsid w:val="004C7BDF"/>
    <w:rsid w:val="004D3818"/>
    <w:rsid w:val="00546A56"/>
    <w:rsid w:val="00554F75"/>
    <w:rsid w:val="00562AA5"/>
    <w:rsid w:val="00596FF1"/>
    <w:rsid w:val="005A4EC3"/>
    <w:rsid w:val="005D0FDE"/>
    <w:rsid w:val="005E7876"/>
    <w:rsid w:val="005F4BB3"/>
    <w:rsid w:val="006009B1"/>
    <w:rsid w:val="006202A1"/>
    <w:rsid w:val="00641065"/>
    <w:rsid w:val="00642479"/>
    <w:rsid w:val="00653249"/>
    <w:rsid w:val="00663A52"/>
    <w:rsid w:val="00667D2D"/>
    <w:rsid w:val="006B5628"/>
    <w:rsid w:val="006C4B9C"/>
    <w:rsid w:val="006D02AF"/>
    <w:rsid w:val="006D1B34"/>
    <w:rsid w:val="006E3FBE"/>
    <w:rsid w:val="006E65AF"/>
    <w:rsid w:val="0074544F"/>
    <w:rsid w:val="007632D1"/>
    <w:rsid w:val="007756D0"/>
    <w:rsid w:val="007775BA"/>
    <w:rsid w:val="00780EAE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B6CA5"/>
    <w:rsid w:val="009114C4"/>
    <w:rsid w:val="009137DE"/>
    <w:rsid w:val="00924BB0"/>
    <w:rsid w:val="0094165B"/>
    <w:rsid w:val="00960A73"/>
    <w:rsid w:val="009710BB"/>
    <w:rsid w:val="009B0244"/>
    <w:rsid w:val="009C30EB"/>
    <w:rsid w:val="009D3AEB"/>
    <w:rsid w:val="009D67E1"/>
    <w:rsid w:val="00A02570"/>
    <w:rsid w:val="00A16A89"/>
    <w:rsid w:val="00AB6B14"/>
    <w:rsid w:val="00AD65EE"/>
    <w:rsid w:val="00AF50F9"/>
    <w:rsid w:val="00AF7E4C"/>
    <w:rsid w:val="00B064ED"/>
    <w:rsid w:val="00B32946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47001"/>
    <w:rsid w:val="00C6633C"/>
    <w:rsid w:val="00C80263"/>
    <w:rsid w:val="00C8039C"/>
    <w:rsid w:val="00C86B36"/>
    <w:rsid w:val="00C96FA8"/>
    <w:rsid w:val="00CB1B72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263F4"/>
    <w:rsid w:val="00E4187C"/>
    <w:rsid w:val="00E43010"/>
    <w:rsid w:val="00E60A66"/>
    <w:rsid w:val="00E66EBC"/>
    <w:rsid w:val="00E81BF0"/>
    <w:rsid w:val="00EA2913"/>
    <w:rsid w:val="00EA5441"/>
    <w:rsid w:val="00EA7B8C"/>
    <w:rsid w:val="00EC0ED6"/>
    <w:rsid w:val="00EC3631"/>
    <w:rsid w:val="00F10745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5EB45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E263F4"/>
  </w:style>
  <w:style w:type="paragraph" w:styleId="af3">
    <w:name w:val="Balloon Text"/>
    <w:basedOn w:val="a"/>
    <w:link w:val="af4"/>
    <w:rsid w:val="00EC363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EC3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2025-11-12T14:11:00Z</cp:lastPrinted>
  <dcterms:created xsi:type="dcterms:W3CDTF">2025-11-19T13:35:00Z</dcterms:created>
  <dcterms:modified xsi:type="dcterms:W3CDTF">2025-11-19T13:35:00Z</dcterms:modified>
</cp:coreProperties>
</file>