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F59E43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F13618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05877">
        <w:rPr>
          <w:sz w:val="28"/>
          <w:szCs w:val="28"/>
          <w:u w:val="single"/>
        </w:rPr>
        <w:t>07.11.2025г.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05877">
        <w:rPr>
          <w:sz w:val="28"/>
          <w:szCs w:val="28"/>
        </w:rPr>
        <w:t xml:space="preserve"> 885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8"/>
        <w:gridCol w:w="4250"/>
      </w:tblGrid>
      <w:tr w:rsidR="00C65FC6" w:rsidRPr="00C65FC6" w14:paraId="6F07D51A" w14:textId="77777777" w:rsidTr="00C65FC6">
        <w:trPr>
          <w:trHeight w:val="1605"/>
        </w:trPr>
        <w:tc>
          <w:tcPr>
            <w:tcW w:w="5388" w:type="dxa"/>
            <w:hideMark/>
          </w:tcPr>
          <w:p w14:paraId="00EE1CA5" w14:textId="6010E46C" w:rsidR="00C65FC6" w:rsidRPr="00C65FC6" w:rsidRDefault="00C65FC6" w:rsidP="00C65FC6">
            <w:pPr>
              <w:ind w:left="30" w:right="892"/>
              <w:jc w:val="both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C65FC6">
              <w:rPr>
                <w:sz w:val="28"/>
                <w:szCs w:val="28"/>
              </w:rPr>
              <w:t>Шумячский</w:t>
            </w:r>
            <w:proofErr w:type="spellEnd"/>
            <w:r w:rsidRPr="00C65FC6">
              <w:rPr>
                <w:sz w:val="28"/>
                <w:szCs w:val="28"/>
              </w:rPr>
              <w:t xml:space="preserve"> муниципальный округ» Смоленской области от 29.10.2025г. № 857 «Об утверждение схемы расположения земельного участка на кадастровом плане территории </w:t>
            </w:r>
          </w:p>
        </w:tc>
        <w:tc>
          <w:tcPr>
            <w:tcW w:w="4250" w:type="dxa"/>
          </w:tcPr>
          <w:p w14:paraId="49CD9632" w14:textId="77777777" w:rsidR="00C65FC6" w:rsidRPr="00C65FC6" w:rsidRDefault="00C65FC6" w:rsidP="00C65FC6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1A87430E" w14:textId="0317E1DF" w:rsidR="00C65FC6" w:rsidRDefault="00C65FC6" w:rsidP="00C65FC6">
      <w:pPr>
        <w:jc w:val="both"/>
        <w:rPr>
          <w:sz w:val="28"/>
          <w:szCs w:val="28"/>
        </w:rPr>
      </w:pPr>
      <w:r w:rsidRPr="00C65FC6">
        <w:rPr>
          <w:sz w:val="28"/>
          <w:szCs w:val="28"/>
        </w:rPr>
        <w:tab/>
      </w:r>
    </w:p>
    <w:p w14:paraId="4640EB4C" w14:textId="77777777" w:rsidR="00C65FC6" w:rsidRPr="00C65FC6" w:rsidRDefault="00C65FC6" w:rsidP="00C65FC6">
      <w:pPr>
        <w:jc w:val="both"/>
        <w:rPr>
          <w:sz w:val="28"/>
          <w:szCs w:val="28"/>
        </w:rPr>
      </w:pPr>
    </w:p>
    <w:p w14:paraId="52242642" w14:textId="7F59A935" w:rsidR="00C65FC6" w:rsidRPr="00C65FC6" w:rsidRDefault="00C65FC6" w:rsidP="00C65FC6">
      <w:pPr>
        <w:tabs>
          <w:tab w:val="left" w:pos="709"/>
        </w:tabs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          В соответствии с Уставом Администрации муниципального образования «</w:t>
      </w:r>
      <w:proofErr w:type="spellStart"/>
      <w:r w:rsidRPr="00C65FC6">
        <w:rPr>
          <w:sz w:val="28"/>
          <w:szCs w:val="28"/>
        </w:rPr>
        <w:t>Шумячский</w:t>
      </w:r>
      <w:proofErr w:type="spellEnd"/>
      <w:r w:rsidRPr="00C65FC6">
        <w:rPr>
          <w:sz w:val="28"/>
          <w:szCs w:val="28"/>
        </w:rPr>
        <w:t xml:space="preserve"> муниципальный округ» Смоленской области</w:t>
      </w:r>
    </w:p>
    <w:p w14:paraId="4FDC9854" w14:textId="2DBD51AA" w:rsidR="00C65FC6" w:rsidRPr="00C65FC6" w:rsidRDefault="00C65FC6" w:rsidP="00C65FC6">
      <w:pPr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 w:rsidRPr="00C65FC6">
        <w:rPr>
          <w:sz w:val="28"/>
          <w:szCs w:val="28"/>
        </w:rPr>
        <w:t>Шумячский</w:t>
      </w:r>
      <w:proofErr w:type="spellEnd"/>
      <w:r w:rsidRPr="00C65FC6">
        <w:rPr>
          <w:sz w:val="28"/>
          <w:szCs w:val="28"/>
        </w:rPr>
        <w:t xml:space="preserve"> муниципальный округ» Смоленской области </w:t>
      </w:r>
    </w:p>
    <w:p w14:paraId="5CCCAD00" w14:textId="77777777" w:rsidR="00C65FC6" w:rsidRPr="00C65FC6" w:rsidRDefault="00C65FC6" w:rsidP="00C65FC6">
      <w:pPr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</w:t>
      </w:r>
    </w:p>
    <w:p w14:paraId="3315B4B7" w14:textId="52F2A087" w:rsidR="00C65FC6" w:rsidRPr="00C65FC6" w:rsidRDefault="00C65FC6" w:rsidP="00C65F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5FC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65FC6">
        <w:rPr>
          <w:sz w:val="28"/>
          <w:szCs w:val="28"/>
        </w:rPr>
        <w:t>Т:</w:t>
      </w:r>
    </w:p>
    <w:p w14:paraId="62C2908B" w14:textId="77777777" w:rsidR="00C65FC6" w:rsidRPr="00C65FC6" w:rsidRDefault="00C65FC6" w:rsidP="00C65FC6">
      <w:pPr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        </w:t>
      </w:r>
    </w:p>
    <w:p w14:paraId="16FA86DF" w14:textId="4105369B" w:rsidR="00C65FC6" w:rsidRPr="00C65FC6" w:rsidRDefault="00C65FC6" w:rsidP="00C65FC6">
      <w:pPr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C65FC6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C65FC6">
        <w:rPr>
          <w:sz w:val="28"/>
          <w:szCs w:val="28"/>
        </w:rPr>
        <w:t>Шумячский</w:t>
      </w:r>
      <w:proofErr w:type="spellEnd"/>
      <w:r w:rsidRPr="00C65FC6">
        <w:rPr>
          <w:sz w:val="28"/>
          <w:szCs w:val="28"/>
        </w:rPr>
        <w:t xml:space="preserve"> муниципальный округ» Смоленской области от 29.10.2025г. № 857 «Об утверждении схемы расположения земельного участка на кадастровом плане территории» следующие изменения:</w:t>
      </w:r>
    </w:p>
    <w:p w14:paraId="4EE6F2B5" w14:textId="72EC016C" w:rsidR="00C65FC6" w:rsidRPr="00C65FC6" w:rsidRDefault="00C65FC6" w:rsidP="00C65FC6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C65FC6">
        <w:rPr>
          <w:sz w:val="28"/>
          <w:szCs w:val="28"/>
        </w:rPr>
        <w:t>Слова по тексту «</w:t>
      </w:r>
      <w:proofErr w:type="spellStart"/>
      <w:r w:rsidRPr="00C65FC6">
        <w:rPr>
          <w:sz w:val="28"/>
          <w:szCs w:val="28"/>
        </w:rPr>
        <w:t>Шумячский</w:t>
      </w:r>
      <w:proofErr w:type="spellEnd"/>
      <w:r w:rsidRPr="00C65FC6">
        <w:rPr>
          <w:sz w:val="28"/>
          <w:szCs w:val="28"/>
        </w:rPr>
        <w:t xml:space="preserve"> район» заменить </w:t>
      </w:r>
      <w:r w:rsidR="006F7C73">
        <w:rPr>
          <w:sz w:val="28"/>
          <w:szCs w:val="28"/>
        </w:rPr>
        <w:t xml:space="preserve">словами </w:t>
      </w:r>
      <w:r w:rsidRPr="00C65FC6">
        <w:rPr>
          <w:sz w:val="28"/>
          <w:szCs w:val="28"/>
        </w:rPr>
        <w:t>«</w:t>
      </w:r>
      <w:proofErr w:type="spellStart"/>
      <w:r w:rsidRPr="00C65FC6">
        <w:rPr>
          <w:sz w:val="28"/>
          <w:szCs w:val="28"/>
        </w:rPr>
        <w:t>Шумячский</w:t>
      </w:r>
      <w:proofErr w:type="spellEnd"/>
      <w:r w:rsidRPr="00C65FC6">
        <w:rPr>
          <w:sz w:val="28"/>
          <w:szCs w:val="28"/>
        </w:rPr>
        <w:t xml:space="preserve"> муниципальный округ»</w:t>
      </w:r>
      <w:r w:rsidR="00367C66">
        <w:rPr>
          <w:sz w:val="28"/>
          <w:szCs w:val="28"/>
        </w:rPr>
        <w:t>.</w:t>
      </w:r>
    </w:p>
    <w:p w14:paraId="6BF0151E" w14:textId="38DBC57E" w:rsidR="00C65FC6" w:rsidRPr="00C65FC6" w:rsidRDefault="00C65FC6" w:rsidP="00C65FC6">
      <w:pPr>
        <w:ind w:firstLine="142"/>
        <w:jc w:val="both"/>
        <w:rPr>
          <w:sz w:val="28"/>
          <w:szCs w:val="28"/>
        </w:rPr>
      </w:pPr>
      <w:r w:rsidRPr="00C65FC6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C65FC6" w:rsidRPr="00C65FC6" w14:paraId="30617E81" w14:textId="77777777" w:rsidTr="002C0F00">
        <w:tc>
          <w:tcPr>
            <w:tcW w:w="10031" w:type="dxa"/>
            <w:hideMark/>
          </w:tcPr>
          <w:p w14:paraId="74671695" w14:textId="62344079" w:rsidR="00C65FC6" w:rsidRPr="00C65FC6" w:rsidRDefault="00C65FC6" w:rsidP="00C65FC6">
            <w:pPr>
              <w:ind w:right="291" w:firstLine="179"/>
              <w:jc w:val="both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 xml:space="preserve">      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 w:rsidRPr="00C65FC6">
              <w:rPr>
                <w:sz w:val="28"/>
                <w:szCs w:val="28"/>
              </w:rPr>
              <w:t>Шумячский</w:t>
            </w:r>
            <w:proofErr w:type="spellEnd"/>
            <w:r w:rsidRPr="00C65FC6"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31DA478B" w14:textId="77777777" w:rsidR="00C65FC6" w:rsidRPr="00C65FC6" w:rsidRDefault="00C65FC6" w:rsidP="00C65FC6">
            <w:pPr>
              <w:jc w:val="both"/>
              <w:rPr>
                <w:sz w:val="28"/>
                <w:szCs w:val="28"/>
              </w:rPr>
            </w:pPr>
          </w:p>
          <w:p w14:paraId="37DA423A" w14:textId="77777777" w:rsidR="00C65FC6" w:rsidRPr="00C65FC6" w:rsidRDefault="00C65FC6" w:rsidP="00C65FC6">
            <w:pPr>
              <w:jc w:val="both"/>
              <w:rPr>
                <w:sz w:val="28"/>
                <w:szCs w:val="28"/>
              </w:rPr>
            </w:pPr>
          </w:p>
          <w:p w14:paraId="4B2B8BF4" w14:textId="77777777" w:rsidR="00C65FC6" w:rsidRPr="00C65FC6" w:rsidRDefault="00C65FC6" w:rsidP="00C65FC6">
            <w:pPr>
              <w:jc w:val="both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>Глава муниципального образования</w:t>
            </w:r>
          </w:p>
          <w:p w14:paraId="60A4E428" w14:textId="77777777" w:rsidR="00C65FC6" w:rsidRPr="00C65FC6" w:rsidRDefault="00C65FC6" w:rsidP="00C65FC6">
            <w:pPr>
              <w:jc w:val="both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>«</w:t>
            </w:r>
            <w:proofErr w:type="spellStart"/>
            <w:r w:rsidRPr="00C65FC6">
              <w:rPr>
                <w:sz w:val="28"/>
                <w:szCs w:val="28"/>
              </w:rPr>
              <w:t>Шумячский</w:t>
            </w:r>
            <w:proofErr w:type="spellEnd"/>
            <w:r w:rsidRPr="00C65FC6">
              <w:rPr>
                <w:sz w:val="28"/>
                <w:szCs w:val="28"/>
              </w:rPr>
              <w:t xml:space="preserve"> муниципальный округ» </w:t>
            </w:r>
          </w:p>
          <w:p w14:paraId="30D1CE8A" w14:textId="178A25A8" w:rsidR="00C65FC6" w:rsidRPr="00C65FC6" w:rsidRDefault="00C65FC6" w:rsidP="00C65FC6">
            <w:pPr>
              <w:jc w:val="both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 xml:space="preserve">Смоленской области        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Pr="00C65FC6">
              <w:rPr>
                <w:sz w:val="28"/>
                <w:szCs w:val="28"/>
              </w:rPr>
              <w:t xml:space="preserve">  Д.А. Каменев</w:t>
            </w:r>
          </w:p>
        </w:tc>
        <w:tc>
          <w:tcPr>
            <w:tcW w:w="4111" w:type="dxa"/>
            <w:vAlign w:val="bottom"/>
            <w:hideMark/>
          </w:tcPr>
          <w:p w14:paraId="7BED4F35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</w:p>
          <w:p w14:paraId="5A04A49B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</w:p>
          <w:p w14:paraId="7F2BADFD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</w:p>
          <w:p w14:paraId="49BEC164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</w:p>
          <w:p w14:paraId="360DE42F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</w:p>
          <w:p w14:paraId="4DF7A428" w14:textId="77777777" w:rsidR="00C65FC6" w:rsidRPr="00C65FC6" w:rsidRDefault="00C65FC6" w:rsidP="00C65FC6">
            <w:pPr>
              <w:jc w:val="right"/>
              <w:rPr>
                <w:sz w:val="28"/>
                <w:szCs w:val="28"/>
              </w:rPr>
            </w:pPr>
            <w:r w:rsidRPr="00C65FC6">
              <w:rPr>
                <w:sz w:val="28"/>
                <w:szCs w:val="28"/>
              </w:rPr>
              <w:t>Д.А. Каменев</w:t>
            </w:r>
          </w:p>
        </w:tc>
      </w:tr>
    </w:tbl>
    <w:p w14:paraId="5F5F2B93" w14:textId="611799DD" w:rsidR="00061C64" w:rsidRDefault="00061C64" w:rsidP="00E05877">
      <w:pPr>
        <w:rPr>
          <w:sz w:val="28"/>
          <w:szCs w:val="28"/>
        </w:rPr>
      </w:pPr>
      <w:bookmarkStart w:id="0" w:name="_GoBack"/>
      <w:bookmarkEnd w:id="0"/>
    </w:p>
    <w:sectPr w:rsidR="00061C64" w:rsidSect="00C65FC6">
      <w:headerReference w:type="even" r:id="rId9"/>
      <w:headerReference w:type="default" r:id="rId10"/>
      <w:pgSz w:w="11906" w:h="16838"/>
      <w:pgMar w:top="568" w:right="567" w:bottom="0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F4632" w14:textId="77777777" w:rsidR="00CC527C" w:rsidRDefault="00CC527C" w:rsidP="00FC6C01">
      <w:r>
        <w:separator/>
      </w:r>
    </w:p>
  </w:endnote>
  <w:endnote w:type="continuationSeparator" w:id="0">
    <w:p w14:paraId="4B2E56EC" w14:textId="77777777" w:rsidR="00CC527C" w:rsidRDefault="00CC527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85105" w14:textId="77777777" w:rsidR="00CC527C" w:rsidRDefault="00CC527C" w:rsidP="00FC6C01">
      <w:r>
        <w:separator/>
      </w:r>
    </w:p>
  </w:footnote>
  <w:footnote w:type="continuationSeparator" w:id="0">
    <w:p w14:paraId="031250FA" w14:textId="77777777" w:rsidR="00CC527C" w:rsidRDefault="00CC527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65DF141C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3314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67C66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0681F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6F7C73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2EC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38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5FC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27C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6878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5877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27B3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21FA-C718-42BB-9686-C4DFDB20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2025-11-06T14:02:00Z</cp:lastPrinted>
  <dcterms:created xsi:type="dcterms:W3CDTF">2025-11-13T08:41:00Z</dcterms:created>
  <dcterms:modified xsi:type="dcterms:W3CDTF">2025-11-13T08:41:00Z</dcterms:modified>
</cp:coreProperties>
</file>