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01F57">
        <w:rPr>
          <w:sz w:val="28"/>
          <w:szCs w:val="28"/>
          <w:u w:val="single"/>
        </w:rPr>
        <w:t>31.10.205г.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01F57">
        <w:rPr>
          <w:sz w:val="28"/>
          <w:szCs w:val="28"/>
        </w:rPr>
        <w:t xml:space="preserve"> 875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4"/>
        <w:gridCol w:w="4975"/>
      </w:tblGrid>
      <w:tr w:rsidR="00B07B89" w:rsidRPr="00B07B89" w:rsidTr="00B07B89">
        <w:tc>
          <w:tcPr>
            <w:tcW w:w="4664" w:type="dxa"/>
            <w:shd w:val="clear" w:color="auto" w:fill="auto"/>
          </w:tcPr>
          <w:p w:rsidR="00B07B89" w:rsidRPr="00B07B89" w:rsidRDefault="00B07B89" w:rsidP="00B07B89">
            <w:pPr>
              <w:ind w:left="30"/>
              <w:jc w:val="both"/>
              <w:rPr>
                <w:sz w:val="26"/>
                <w:szCs w:val="26"/>
              </w:rPr>
            </w:pPr>
            <w:r w:rsidRPr="00B07B89">
              <w:rPr>
                <w:sz w:val="28"/>
                <w:szCs w:val="28"/>
              </w:rPr>
              <w:t>О продаже находящегося в  собственности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 Смоленской области  недвижимого имущества с торгов</w:t>
            </w:r>
          </w:p>
        </w:tc>
        <w:tc>
          <w:tcPr>
            <w:tcW w:w="4975" w:type="dxa"/>
            <w:shd w:val="clear" w:color="auto" w:fill="auto"/>
          </w:tcPr>
          <w:p w:rsidR="00B07B89" w:rsidRPr="00B07B89" w:rsidRDefault="00B07B89" w:rsidP="00B07B89">
            <w:pPr>
              <w:rPr>
                <w:sz w:val="26"/>
                <w:szCs w:val="26"/>
              </w:rPr>
            </w:pPr>
          </w:p>
        </w:tc>
      </w:tr>
    </w:tbl>
    <w:p w:rsidR="00B07B89" w:rsidRPr="00B07B89" w:rsidRDefault="00B07B89" w:rsidP="00B07B89">
      <w:pPr>
        <w:rPr>
          <w:sz w:val="26"/>
          <w:szCs w:val="26"/>
        </w:rPr>
      </w:pPr>
    </w:p>
    <w:p w:rsidR="00B07B89" w:rsidRPr="00B07B89" w:rsidRDefault="00B07B89" w:rsidP="00B07B89">
      <w:pPr>
        <w:rPr>
          <w:sz w:val="26"/>
          <w:szCs w:val="26"/>
        </w:rPr>
      </w:pP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В соответствии с Федеральным законом от 21.12.2001г.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12.08.2002г. № 585, Уставом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области, Административным регламентом по предоставлению Администрацией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район» Смоленской области муниципальной услуги «Приватизация муниципального имущества», утвержденным постановлением Администрации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район» Смоленской области от 23.08.2013г. № 369, решением Шумячского окружного Совета депутатов от   25.12.2024г. № 94 «О прогнозном плане (программе) приватизации муниципального имущества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области на 2025 год» (в ред. от 28.03.2025г. № 82, от 31.10.2025г. №271)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Администрация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области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 xml:space="preserve">              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 xml:space="preserve">П О С Т А Н О В Л Я Е Т:         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1. Реализовать путем продажи на аукционе (электронном по составу участников и форме подаче предложений о цене), находящееся в собственности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</w:t>
      </w:r>
      <w:r w:rsidRPr="00B07B89">
        <w:rPr>
          <w:sz w:val="28"/>
          <w:szCs w:val="28"/>
        </w:rPr>
        <w:lastRenderedPageBreak/>
        <w:t>области недвижимое имущество, расположенное по адресу</w:t>
      </w:r>
      <w:proofErr w:type="gramStart"/>
      <w:r w:rsidRPr="00B07B89">
        <w:rPr>
          <w:sz w:val="28"/>
          <w:szCs w:val="28"/>
        </w:rPr>
        <w:t>:</w:t>
      </w:r>
      <w:proofErr w:type="gramEnd"/>
      <w:r w:rsidRPr="00B07B89">
        <w:rPr>
          <w:sz w:val="28"/>
          <w:szCs w:val="28"/>
        </w:rPr>
        <w:t xml:space="preserve"> Смоленская область, Шумячи, ул. Школьная, д.1 (далее – имущество): 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 xml:space="preserve">- лот № 1 – транспортное средство – ВАЗ-21214, LADA 4х4,2007 </w:t>
      </w:r>
      <w:proofErr w:type="spellStart"/>
      <w:r w:rsidRPr="00B07B89">
        <w:rPr>
          <w:sz w:val="28"/>
          <w:szCs w:val="28"/>
        </w:rPr>
        <w:t>г.в</w:t>
      </w:r>
      <w:proofErr w:type="spellEnd"/>
      <w:r w:rsidRPr="00B07B89">
        <w:rPr>
          <w:sz w:val="28"/>
          <w:szCs w:val="28"/>
        </w:rPr>
        <w:t xml:space="preserve">. идентификационный номер (VIN): ХТА21214071871586, местонахождение имущества: Российская Федерация, Смоленская область, 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                 </w:t>
      </w:r>
      <w:r w:rsidRPr="00B07B89">
        <w:rPr>
          <w:sz w:val="28"/>
          <w:szCs w:val="28"/>
        </w:rPr>
        <w:t>п. Шумячи, ул. Школьная, д.1.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2. Установить начальную цену продажи имущества в размере: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- лот № 1 – 185 000,00 (</w:t>
      </w:r>
      <w:r w:rsidR="002649DD">
        <w:rPr>
          <w:sz w:val="28"/>
          <w:szCs w:val="28"/>
        </w:rPr>
        <w:t>с</w:t>
      </w:r>
      <w:r w:rsidRPr="00B07B89">
        <w:rPr>
          <w:sz w:val="28"/>
          <w:szCs w:val="28"/>
        </w:rPr>
        <w:t>то восемьдесят пять тысяч) рублей 00 копеек.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3. Установить «шаг аукциона» в размере 5% от начальной цены продажи имущества.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4. Утвердить прилагаемый состав аукционной комиссии по продаже недвижимого имущества.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5. Утвердить аукционистом при проведении аукциона по продаже имущества Старовойтова Юрия Александровича –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области.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>6. Опубликовать информационное сообщение о проведении аукциона по продаже  имущества в газете «</w:t>
      </w:r>
      <w:proofErr w:type="spellStart"/>
      <w:r w:rsidRPr="00B07B89">
        <w:rPr>
          <w:sz w:val="28"/>
          <w:szCs w:val="28"/>
        </w:rPr>
        <w:t>Шумячка</w:t>
      </w:r>
      <w:proofErr w:type="spellEnd"/>
      <w:r w:rsidRPr="00B07B89">
        <w:rPr>
          <w:sz w:val="28"/>
          <w:szCs w:val="28"/>
        </w:rPr>
        <w:t xml:space="preserve">» и разместить на официальном сайте </w:t>
      </w:r>
      <w:r w:rsidRPr="00B07B89">
        <w:rPr>
          <w:sz w:val="28"/>
          <w:szCs w:val="28"/>
          <w:lang w:val="en-US"/>
        </w:rPr>
        <w:t>www</w:t>
      </w:r>
      <w:r w:rsidRPr="00B07B89">
        <w:rPr>
          <w:sz w:val="28"/>
          <w:szCs w:val="28"/>
        </w:rPr>
        <w:t>/</w:t>
      </w:r>
      <w:proofErr w:type="spellStart"/>
      <w:r w:rsidRPr="00B07B89">
        <w:rPr>
          <w:sz w:val="28"/>
          <w:szCs w:val="28"/>
          <w:lang w:val="en-US"/>
        </w:rPr>
        <w:t>torgi</w:t>
      </w:r>
      <w:proofErr w:type="spellEnd"/>
      <w:r w:rsidRPr="00B07B89">
        <w:rPr>
          <w:sz w:val="28"/>
          <w:szCs w:val="28"/>
        </w:rPr>
        <w:t>.</w:t>
      </w:r>
      <w:r w:rsidRPr="00B07B89">
        <w:rPr>
          <w:sz w:val="28"/>
          <w:szCs w:val="28"/>
          <w:lang w:val="en-US"/>
        </w:rPr>
        <w:t>gov</w:t>
      </w:r>
      <w:r w:rsidRPr="00B07B89">
        <w:rPr>
          <w:sz w:val="28"/>
          <w:szCs w:val="28"/>
        </w:rPr>
        <w:t>.</w:t>
      </w:r>
      <w:proofErr w:type="spellStart"/>
      <w:r w:rsidRPr="00B07B89">
        <w:rPr>
          <w:sz w:val="28"/>
          <w:szCs w:val="28"/>
          <w:lang w:val="en-US"/>
        </w:rPr>
        <w:t>ru</w:t>
      </w:r>
      <w:proofErr w:type="spellEnd"/>
      <w:r w:rsidRPr="00B07B89">
        <w:rPr>
          <w:sz w:val="28"/>
          <w:szCs w:val="28"/>
        </w:rPr>
        <w:t>.</w:t>
      </w:r>
    </w:p>
    <w:p w:rsidR="00B07B89" w:rsidRPr="00B07B89" w:rsidRDefault="00B07B89" w:rsidP="00B07B89">
      <w:pPr>
        <w:ind w:firstLine="709"/>
        <w:jc w:val="both"/>
        <w:rPr>
          <w:sz w:val="28"/>
          <w:szCs w:val="28"/>
        </w:rPr>
      </w:pPr>
      <w:r w:rsidRPr="00B07B89">
        <w:rPr>
          <w:sz w:val="28"/>
          <w:szCs w:val="28"/>
        </w:rPr>
        <w:t xml:space="preserve">7. </w:t>
      </w:r>
      <w:r w:rsidRPr="00B07B89">
        <w:t xml:space="preserve"> </w:t>
      </w:r>
      <w:r w:rsidRPr="00B07B8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   </w:t>
      </w:r>
    </w:p>
    <w:p w:rsidR="00B07B89" w:rsidRPr="00B07B89" w:rsidRDefault="00B07B89" w:rsidP="00B07B89">
      <w:pPr>
        <w:jc w:val="both"/>
        <w:rPr>
          <w:sz w:val="26"/>
          <w:szCs w:val="26"/>
        </w:rPr>
      </w:pPr>
    </w:p>
    <w:p w:rsidR="00B07B89" w:rsidRDefault="00B07B89" w:rsidP="00B07B89">
      <w:pPr>
        <w:jc w:val="both"/>
        <w:rPr>
          <w:sz w:val="26"/>
          <w:szCs w:val="26"/>
        </w:rPr>
      </w:pPr>
    </w:p>
    <w:p w:rsidR="00B07B89" w:rsidRPr="00B07B89" w:rsidRDefault="00B07B89" w:rsidP="00B07B89">
      <w:pPr>
        <w:jc w:val="both"/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jc w:val="both"/>
        <w:rPr>
          <w:sz w:val="28"/>
          <w:szCs w:val="28"/>
        </w:rPr>
      </w:pPr>
      <w:proofErr w:type="spellStart"/>
      <w:r w:rsidRPr="00B07B89">
        <w:rPr>
          <w:sz w:val="28"/>
          <w:szCs w:val="28"/>
        </w:rPr>
        <w:t>И.п</w:t>
      </w:r>
      <w:proofErr w:type="spellEnd"/>
      <w:r w:rsidRPr="00B07B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7B89">
        <w:rPr>
          <w:sz w:val="28"/>
          <w:szCs w:val="28"/>
        </w:rPr>
        <w:t>Главы муниципального образования</w:t>
      </w:r>
    </w:p>
    <w:p w:rsidR="00B07B89" w:rsidRDefault="00B07B89" w:rsidP="00B07B89">
      <w:pPr>
        <w:tabs>
          <w:tab w:val="right" w:pos="10206"/>
        </w:tabs>
        <w:jc w:val="both"/>
        <w:rPr>
          <w:sz w:val="28"/>
          <w:szCs w:val="28"/>
        </w:rPr>
      </w:pPr>
      <w:r w:rsidRPr="00B07B89">
        <w:rPr>
          <w:sz w:val="28"/>
          <w:szCs w:val="28"/>
        </w:rPr>
        <w:t>«</w:t>
      </w:r>
      <w:proofErr w:type="spellStart"/>
      <w:r w:rsidRPr="00B07B89">
        <w:rPr>
          <w:sz w:val="28"/>
          <w:szCs w:val="28"/>
        </w:rPr>
        <w:t>Шумячский</w:t>
      </w:r>
      <w:proofErr w:type="spellEnd"/>
      <w:r w:rsidRPr="00B07B89">
        <w:rPr>
          <w:sz w:val="28"/>
          <w:szCs w:val="28"/>
        </w:rPr>
        <w:t xml:space="preserve"> муниципальный округ»</w:t>
      </w:r>
    </w:p>
    <w:p w:rsidR="00B07B89" w:rsidRPr="00B07B89" w:rsidRDefault="00B07B89" w:rsidP="00B07B89">
      <w:pPr>
        <w:tabs>
          <w:tab w:val="right" w:pos="10206"/>
        </w:tabs>
        <w:jc w:val="both"/>
        <w:rPr>
          <w:sz w:val="28"/>
          <w:szCs w:val="28"/>
        </w:rPr>
      </w:pPr>
      <w:r w:rsidRPr="00B07B89">
        <w:rPr>
          <w:sz w:val="28"/>
          <w:szCs w:val="28"/>
        </w:rPr>
        <w:t>Смоленской области                                                                               Н.М. Дмитриева</w:t>
      </w: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6"/>
          <w:szCs w:val="26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tbl>
      <w:tblPr>
        <w:tblW w:w="9782" w:type="dxa"/>
        <w:tblLook w:val="01E0" w:firstRow="1" w:lastRow="1" w:firstColumn="1" w:lastColumn="1" w:noHBand="0" w:noVBand="0"/>
      </w:tblPr>
      <w:tblGrid>
        <w:gridCol w:w="4962"/>
        <w:gridCol w:w="4820"/>
      </w:tblGrid>
      <w:tr w:rsidR="00B07B89" w:rsidRPr="00B07B89" w:rsidTr="00B07B89">
        <w:tc>
          <w:tcPr>
            <w:tcW w:w="4962" w:type="dxa"/>
          </w:tcPr>
          <w:p w:rsidR="00B07B89" w:rsidRPr="00B07B89" w:rsidRDefault="00B07B89" w:rsidP="00B07B89">
            <w:pPr>
              <w:jc w:val="both"/>
              <w:rPr>
                <w:sz w:val="26"/>
                <w:szCs w:val="26"/>
              </w:rPr>
            </w:pPr>
            <w:r w:rsidRPr="00B07B89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УТВЕРЖДЁН</w:t>
            </w:r>
          </w:p>
          <w:p w:rsidR="00B07B89" w:rsidRPr="00B07B89" w:rsidRDefault="00B07B89" w:rsidP="00B07B89">
            <w:pPr>
              <w:ind w:left="175"/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07B89">
              <w:rPr>
                <w:sz w:val="28"/>
                <w:szCs w:val="28"/>
              </w:rPr>
              <w:t xml:space="preserve">от  </w:t>
            </w:r>
            <w:r w:rsidR="00601F57" w:rsidRPr="00601F57">
              <w:rPr>
                <w:sz w:val="28"/>
                <w:szCs w:val="28"/>
                <w:u w:val="single"/>
              </w:rPr>
              <w:t>31.10.2025г.</w:t>
            </w:r>
            <w:r w:rsidR="00601F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601F57">
              <w:rPr>
                <w:sz w:val="28"/>
                <w:szCs w:val="28"/>
              </w:rPr>
              <w:t xml:space="preserve"> 875</w:t>
            </w:r>
          </w:p>
          <w:p w:rsidR="00B07B89" w:rsidRPr="00B07B89" w:rsidRDefault="00B07B89" w:rsidP="00B07B89">
            <w:pPr>
              <w:jc w:val="both"/>
              <w:rPr>
                <w:sz w:val="26"/>
                <w:szCs w:val="26"/>
              </w:rPr>
            </w:pPr>
          </w:p>
        </w:tc>
      </w:tr>
    </w:tbl>
    <w:p w:rsidR="00B07B89" w:rsidRPr="00B07B89" w:rsidRDefault="00B07B89" w:rsidP="00B07B89">
      <w:pPr>
        <w:tabs>
          <w:tab w:val="right" w:pos="10206"/>
        </w:tabs>
        <w:rPr>
          <w:sz w:val="28"/>
          <w:szCs w:val="28"/>
        </w:rPr>
      </w:pPr>
    </w:p>
    <w:p w:rsidR="00B07B89" w:rsidRPr="00B07B89" w:rsidRDefault="00B07B89" w:rsidP="00B07B89">
      <w:pPr>
        <w:ind w:firstLine="709"/>
        <w:jc w:val="both"/>
        <w:rPr>
          <w:sz w:val="26"/>
          <w:szCs w:val="26"/>
        </w:rPr>
      </w:pPr>
    </w:p>
    <w:p w:rsidR="00B07B89" w:rsidRPr="00B07B89" w:rsidRDefault="00B07B89" w:rsidP="00B07B89">
      <w:pPr>
        <w:jc w:val="center"/>
        <w:rPr>
          <w:sz w:val="28"/>
          <w:szCs w:val="28"/>
        </w:rPr>
      </w:pPr>
      <w:r w:rsidRPr="00B07B89">
        <w:rPr>
          <w:sz w:val="28"/>
          <w:szCs w:val="28"/>
        </w:rPr>
        <w:t>С О С Т А В</w:t>
      </w:r>
    </w:p>
    <w:p w:rsidR="00B07B89" w:rsidRPr="00B07B89" w:rsidRDefault="00B07B89" w:rsidP="00B07B89">
      <w:pPr>
        <w:jc w:val="center"/>
        <w:rPr>
          <w:sz w:val="28"/>
          <w:szCs w:val="28"/>
        </w:rPr>
      </w:pPr>
      <w:r w:rsidRPr="00B07B89">
        <w:rPr>
          <w:sz w:val="28"/>
          <w:szCs w:val="28"/>
        </w:rPr>
        <w:t>аукционной комиссии по продаже недвижимого имущества</w:t>
      </w:r>
    </w:p>
    <w:p w:rsidR="00B07B89" w:rsidRPr="00B07B89" w:rsidRDefault="00B07B89" w:rsidP="00B07B89">
      <w:pPr>
        <w:ind w:firstLine="709"/>
        <w:jc w:val="center"/>
        <w:rPr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2977"/>
        <w:gridCol w:w="320"/>
        <w:gridCol w:w="6484"/>
      </w:tblGrid>
      <w:tr w:rsidR="00B07B89" w:rsidRPr="00B07B89" w:rsidTr="002649DD">
        <w:tc>
          <w:tcPr>
            <w:tcW w:w="2977" w:type="dxa"/>
          </w:tcPr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Абраменков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320" w:type="dxa"/>
          </w:tcPr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области, председатель аукционной комиссии</w:t>
            </w:r>
            <w:r w:rsidR="002649DD">
              <w:rPr>
                <w:sz w:val="28"/>
                <w:szCs w:val="28"/>
              </w:rPr>
              <w:t>;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</w:p>
        </w:tc>
      </w:tr>
      <w:tr w:rsidR="00B07B89" w:rsidRPr="00B07B89" w:rsidTr="002649DD">
        <w:tc>
          <w:tcPr>
            <w:tcW w:w="2977" w:type="dxa"/>
          </w:tcPr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 xml:space="preserve">Старовойтов 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20" w:type="dxa"/>
          </w:tcPr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B07B89" w:rsidRPr="00B07B89" w:rsidRDefault="002649DD" w:rsidP="00B07B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7B89" w:rsidRPr="00B07B89">
              <w:rPr>
                <w:sz w:val="28"/>
                <w:szCs w:val="28"/>
              </w:rPr>
              <w:t>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="00B07B89" w:rsidRPr="00B07B89">
              <w:rPr>
                <w:sz w:val="28"/>
                <w:szCs w:val="28"/>
              </w:rPr>
              <w:t>Шумячский</w:t>
            </w:r>
            <w:proofErr w:type="spellEnd"/>
            <w:r w:rsidR="00B07B89" w:rsidRPr="00B07B89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аукционной комиссии</w:t>
            </w:r>
            <w:r>
              <w:rPr>
                <w:sz w:val="28"/>
                <w:szCs w:val="28"/>
              </w:rPr>
              <w:t>;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</w:p>
        </w:tc>
      </w:tr>
      <w:tr w:rsidR="00B07B89" w:rsidRPr="00B07B89" w:rsidTr="002649DD">
        <w:tc>
          <w:tcPr>
            <w:tcW w:w="2977" w:type="dxa"/>
          </w:tcPr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 xml:space="preserve">Сташевская 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20" w:type="dxa"/>
          </w:tcPr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 w:rsidR="002649DD">
              <w:rPr>
                <w:sz w:val="28"/>
                <w:szCs w:val="28"/>
              </w:rPr>
              <w:t>;</w:t>
            </w:r>
          </w:p>
          <w:p w:rsidR="00B07B89" w:rsidRPr="00B07B89" w:rsidRDefault="00B07B89" w:rsidP="00B07B89">
            <w:pPr>
              <w:jc w:val="both"/>
              <w:rPr>
                <w:sz w:val="28"/>
                <w:szCs w:val="28"/>
              </w:rPr>
            </w:pPr>
          </w:p>
        </w:tc>
      </w:tr>
      <w:tr w:rsidR="00B07B89" w:rsidRPr="00B07B89" w:rsidTr="002649DD">
        <w:tc>
          <w:tcPr>
            <w:tcW w:w="9781" w:type="dxa"/>
            <w:gridSpan w:val="3"/>
          </w:tcPr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Члены аукционной комиссии:</w:t>
            </w:r>
          </w:p>
          <w:p w:rsidR="00B07B89" w:rsidRPr="00B07B89" w:rsidRDefault="00B07B89" w:rsidP="00B07B89">
            <w:pPr>
              <w:jc w:val="center"/>
              <w:rPr>
                <w:sz w:val="28"/>
                <w:szCs w:val="28"/>
              </w:rPr>
            </w:pPr>
          </w:p>
        </w:tc>
      </w:tr>
      <w:tr w:rsidR="002649DD" w:rsidRPr="00B07B89" w:rsidTr="002649DD">
        <w:tc>
          <w:tcPr>
            <w:tcW w:w="2977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proofErr w:type="spellStart"/>
            <w:r w:rsidRPr="00B07B89">
              <w:rPr>
                <w:sz w:val="28"/>
                <w:szCs w:val="28"/>
              </w:rPr>
              <w:t>Журкович</w:t>
            </w:r>
            <w:proofErr w:type="spellEnd"/>
          </w:p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320" w:type="dxa"/>
          </w:tcPr>
          <w:p w:rsidR="002649DD" w:rsidRPr="00B07B89" w:rsidRDefault="002649DD" w:rsidP="002649DD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</w:p>
        </w:tc>
      </w:tr>
      <w:tr w:rsidR="002649DD" w:rsidRPr="00B07B89" w:rsidTr="002649DD">
        <w:tc>
          <w:tcPr>
            <w:tcW w:w="2977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Кулешова</w:t>
            </w:r>
          </w:p>
          <w:p w:rsidR="002649DD" w:rsidRPr="00B07B89" w:rsidRDefault="002649DD" w:rsidP="002649DD">
            <w:pPr>
              <w:jc w:val="both"/>
              <w:rPr>
                <w:sz w:val="26"/>
                <w:szCs w:val="26"/>
              </w:rPr>
            </w:pPr>
            <w:r w:rsidRPr="00B07B89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320" w:type="dxa"/>
          </w:tcPr>
          <w:p w:rsidR="002649DD" w:rsidRPr="00B07B89" w:rsidRDefault="002649DD" w:rsidP="002649DD">
            <w:pPr>
              <w:jc w:val="center"/>
              <w:rPr>
                <w:sz w:val="26"/>
                <w:szCs w:val="26"/>
              </w:rPr>
            </w:pPr>
            <w:r w:rsidRPr="00B07B89">
              <w:rPr>
                <w:sz w:val="26"/>
                <w:szCs w:val="26"/>
              </w:rPr>
              <w:t>-</w:t>
            </w:r>
          </w:p>
        </w:tc>
        <w:tc>
          <w:tcPr>
            <w:tcW w:w="6484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  <w:r w:rsidRPr="00B07B89">
              <w:rPr>
                <w:sz w:val="28"/>
                <w:szCs w:val="28"/>
              </w:rPr>
              <w:t xml:space="preserve">   </w:t>
            </w:r>
          </w:p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 xml:space="preserve"> </w:t>
            </w:r>
          </w:p>
        </w:tc>
      </w:tr>
      <w:tr w:rsidR="002649DD" w:rsidRPr="00B07B89" w:rsidTr="002649DD">
        <w:tc>
          <w:tcPr>
            <w:tcW w:w="2977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Малышкин</w:t>
            </w:r>
          </w:p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20" w:type="dxa"/>
          </w:tcPr>
          <w:p w:rsidR="002649DD" w:rsidRPr="00B07B89" w:rsidRDefault="002649DD" w:rsidP="002649DD">
            <w:pPr>
              <w:jc w:val="center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-</w:t>
            </w:r>
          </w:p>
        </w:tc>
        <w:tc>
          <w:tcPr>
            <w:tcW w:w="6484" w:type="dxa"/>
          </w:tcPr>
          <w:p w:rsidR="002649DD" w:rsidRPr="00B07B89" w:rsidRDefault="002649DD" w:rsidP="002649DD">
            <w:pPr>
              <w:jc w:val="both"/>
              <w:rPr>
                <w:sz w:val="28"/>
                <w:szCs w:val="28"/>
              </w:rPr>
            </w:pPr>
            <w:r w:rsidRPr="00B07B89">
              <w:rPr>
                <w:sz w:val="28"/>
                <w:szCs w:val="28"/>
              </w:rPr>
              <w:t>начальник Отдела по строительству, кап. ремонту и ЖКХ Администрации муниципального образования «</w:t>
            </w:r>
            <w:proofErr w:type="spellStart"/>
            <w:r w:rsidRPr="00B07B89">
              <w:rPr>
                <w:sz w:val="28"/>
                <w:szCs w:val="28"/>
              </w:rPr>
              <w:t>Шумячский</w:t>
            </w:r>
            <w:proofErr w:type="spellEnd"/>
            <w:r w:rsidRPr="00B07B8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20D9" w:rsidRDefault="00C620D9" w:rsidP="00601F5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71" w:rsidRDefault="00C11871">
      <w:r>
        <w:separator/>
      </w:r>
    </w:p>
  </w:endnote>
  <w:endnote w:type="continuationSeparator" w:id="0">
    <w:p w:rsidR="00C11871" w:rsidRDefault="00C1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71" w:rsidRDefault="00C11871">
      <w:r>
        <w:separator/>
      </w:r>
    </w:p>
  </w:footnote>
  <w:footnote w:type="continuationSeparator" w:id="0">
    <w:p w:rsidR="00C11871" w:rsidRDefault="00C1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1540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9DD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61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1F57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02FB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07B89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871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2A07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A6BC-B8D2-4123-9FA3-9BE75B8C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2025-11-01T09:24:00Z</cp:lastPrinted>
  <dcterms:created xsi:type="dcterms:W3CDTF">2025-11-01T12:16:00Z</dcterms:created>
  <dcterms:modified xsi:type="dcterms:W3CDTF">2025-11-01T12:16:00Z</dcterms:modified>
</cp:coreProperties>
</file>