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7771B">
        <w:rPr>
          <w:sz w:val="28"/>
          <w:szCs w:val="28"/>
          <w:u w:val="single"/>
        </w:rPr>
        <w:t>28.01.2026г.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7771B">
        <w:rPr>
          <w:sz w:val="28"/>
          <w:szCs w:val="28"/>
        </w:rPr>
        <w:t>78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75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3"/>
        <w:gridCol w:w="2880"/>
      </w:tblGrid>
      <w:tr w:rsidR="00687075" w:rsidRPr="00687075" w:rsidTr="00B26EA7">
        <w:trPr>
          <w:trHeight w:val="3239"/>
        </w:trPr>
        <w:tc>
          <w:tcPr>
            <w:tcW w:w="4703" w:type="dxa"/>
          </w:tcPr>
          <w:p w:rsidR="00687075" w:rsidRPr="00687075" w:rsidRDefault="00687075" w:rsidP="00687075">
            <w:pPr>
              <w:spacing w:line="256" w:lineRule="auto"/>
              <w:ind w:left="-75" w:right="382"/>
              <w:jc w:val="both"/>
              <w:rPr>
                <w:sz w:val="28"/>
                <w:szCs w:val="28"/>
                <w:lang w:eastAsia="en-US"/>
              </w:rPr>
            </w:pPr>
            <w:r w:rsidRPr="00687075">
              <w:rPr>
                <w:bCs/>
                <w:color w:val="000000"/>
                <w:sz w:val="28"/>
                <w:szCs w:val="28"/>
                <w:lang w:eastAsia="en-US"/>
              </w:rPr>
              <w:t>Об утверждении П</w:t>
            </w:r>
            <w:r w:rsidRPr="00687075">
              <w:rPr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  <w:t>рограммы профилактики рисков причинения вреда (ущерба) охраняемым законом ценностям в области</w:t>
            </w:r>
            <w:r w:rsidRPr="00687075">
              <w:rPr>
                <w:bCs/>
                <w:color w:val="000000"/>
                <w:sz w:val="28"/>
                <w:szCs w:val="28"/>
                <w:lang w:eastAsia="en-US"/>
              </w:rPr>
              <w:t xml:space="preserve"> муниципального контроля</w:t>
            </w:r>
            <w:r w:rsidRPr="00687075">
              <w:rPr>
                <w:bCs/>
                <w:color w:val="000000"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687075">
              <w:rPr>
                <w:bCs/>
                <w:color w:val="000000"/>
                <w:sz w:val="28"/>
                <w:szCs w:val="28"/>
                <w:lang w:eastAsia="en-US"/>
              </w:rPr>
              <w:t xml:space="preserve">в сфере благоустройства на территории </w:t>
            </w:r>
            <w:r w:rsidRPr="00687075">
              <w:rPr>
                <w:sz w:val="28"/>
                <w:szCs w:val="28"/>
              </w:rPr>
              <w:t xml:space="preserve">муниципального образования «Шумячский муниципальный округ» Смоленской области </w:t>
            </w:r>
            <w:r w:rsidRPr="00687075">
              <w:rPr>
                <w:bCs/>
                <w:color w:val="000000"/>
                <w:sz w:val="28"/>
                <w:szCs w:val="28"/>
              </w:rPr>
              <w:t>на 2026</w:t>
            </w:r>
            <w:r w:rsidRPr="0068707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87075">
              <w:rPr>
                <w:bCs/>
                <w:color w:val="000000"/>
                <w:sz w:val="28"/>
                <w:szCs w:val="28"/>
              </w:rPr>
              <w:t>год</w:t>
            </w:r>
          </w:p>
          <w:p w:rsidR="00687075" w:rsidRPr="00687075" w:rsidRDefault="00687075" w:rsidP="00687075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0" w:type="dxa"/>
          </w:tcPr>
          <w:p w:rsidR="00687075" w:rsidRPr="00687075" w:rsidRDefault="00687075" w:rsidP="00687075">
            <w:pPr>
              <w:tabs>
                <w:tab w:val="center" w:pos="4677"/>
                <w:tab w:val="right" w:pos="9355"/>
              </w:tabs>
              <w:spacing w:line="256" w:lineRule="auto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687075" w:rsidRPr="00687075" w:rsidRDefault="00687075" w:rsidP="00687075">
      <w:pPr>
        <w:ind w:firstLine="709"/>
        <w:jc w:val="both"/>
        <w:rPr>
          <w:color w:val="000000"/>
          <w:sz w:val="28"/>
          <w:szCs w:val="28"/>
        </w:rPr>
      </w:pPr>
    </w:p>
    <w:p w:rsidR="00687075" w:rsidRPr="00687075" w:rsidRDefault="00687075" w:rsidP="00687075">
      <w:pPr>
        <w:ind w:firstLine="709"/>
        <w:jc w:val="both"/>
        <w:rPr>
          <w:color w:val="000000"/>
          <w:sz w:val="28"/>
          <w:szCs w:val="28"/>
        </w:rPr>
      </w:pPr>
      <w:r w:rsidRPr="00687075">
        <w:rPr>
          <w:sz w:val="28"/>
          <w:lang w:eastAsia="ar-SA"/>
        </w:rPr>
        <w:t>В соответствии со статьей 44 Федерального закона от 31 июля  2021 года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87075">
        <w:rPr>
          <w:color w:val="000000"/>
          <w:sz w:val="28"/>
          <w:szCs w:val="28"/>
          <w:shd w:val="clear" w:color="auto" w:fill="FFFFFF"/>
        </w:rPr>
        <w:t>, п</w:t>
      </w:r>
      <w:r w:rsidRPr="00687075">
        <w:rPr>
          <w:color w:val="000000"/>
          <w:sz w:val="28"/>
          <w:szCs w:val="28"/>
        </w:rPr>
        <w:t xml:space="preserve">оложением о муниципальном контроле в сфере благоустройства на территории </w:t>
      </w:r>
      <w:r w:rsidRPr="00687075">
        <w:rPr>
          <w:sz w:val="28"/>
          <w:szCs w:val="28"/>
        </w:rPr>
        <w:t xml:space="preserve"> муниципального образования «Шумячский  муниципальный округ» Смоленской области</w:t>
      </w:r>
      <w:r w:rsidRPr="00687075">
        <w:rPr>
          <w:color w:val="000000"/>
          <w:sz w:val="28"/>
          <w:szCs w:val="28"/>
        </w:rPr>
        <w:t>, утвержденным решением Шумячского окружного Совета депутатов 26.09.2025 № 262 «</w:t>
      </w:r>
      <w:r w:rsidRPr="00687075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Pr="00687075">
        <w:rPr>
          <w:sz w:val="28"/>
          <w:szCs w:val="28"/>
        </w:rPr>
        <w:t>муниципального образования «Шумячский  муниципальный округ» Смоленской области</w:t>
      </w:r>
    </w:p>
    <w:p w:rsidR="00687075" w:rsidRPr="00687075" w:rsidRDefault="00687075" w:rsidP="00687075">
      <w:p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687075" w:rsidRPr="00687075" w:rsidRDefault="00687075" w:rsidP="00687075">
      <w:pPr>
        <w:ind w:firstLine="709"/>
        <w:rPr>
          <w:sz w:val="28"/>
          <w:szCs w:val="28"/>
        </w:rPr>
      </w:pPr>
    </w:p>
    <w:p w:rsidR="00687075" w:rsidRPr="00687075" w:rsidRDefault="00687075" w:rsidP="00687075">
      <w:pPr>
        <w:ind w:firstLine="709"/>
        <w:outlineLvl w:val="0"/>
        <w:rPr>
          <w:sz w:val="28"/>
          <w:szCs w:val="28"/>
        </w:rPr>
      </w:pPr>
      <w:r w:rsidRPr="00687075">
        <w:rPr>
          <w:sz w:val="28"/>
          <w:szCs w:val="28"/>
        </w:rPr>
        <w:t>П О С Т А Н О В Л Я Е Т:</w:t>
      </w:r>
    </w:p>
    <w:p w:rsidR="00687075" w:rsidRPr="00687075" w:rsidRDefault="00687075" w:rsidP="00687075">
      <w:pPr>
        <w:ind w:firstLine="709"/>
        <w:jc w:val="both"/>
        <w:rPr>
          <w:color w:val="000000"/>
          <w:sz w:val="28"/>
          <w:szCs w:val="28"/>
        </w:rPr>
      </w:pPr>
    </w:p>
    <w:p w:rsidR="00687075" w:rsidRPr="00687075" w:rsidRDefault="00687075" w:rsidP="00687075">
      <w:pPr>
        <w:jc w:val="both"/>
        <w:rPr>
          <w:color w:val="000000"/>
          <w:sz w:val="28"/>
          <w:szCs w:val="28"/>
        </w:rPr>
      </w:pPr>
      <w:r w:rsidRPr="00687075">
        <w:rPr>
          <w:color w:val="000000"/>
          <w:sz w:val="28"/>
          <w:szCs w:val="28"/>
        </w:rPr>
        <w:lastRenderedPageBreak/>
        <w:t xml:space="preserve">          1. Утвердить П</w:t>
      </w:r>
      <w:r w:rsidRPr="00687075">
        <w:rPr>
          <w:color w:val="000000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</w:t>
      </w:r>
      <w:bookmarkStart w:id="0" w:name="_Hlk82421551"/>
      <w:r w:rsidRPr="00687075">
        <w:rPr>
          <w:color w:val="000000"/>
          <w:sz w:val="28"/>
          <w:szCs w:val="28"/>
          <w:shd w:val="clear" w:color="auto" w:fill="FFFFFF"/>
        </w:rPr>
        <w:t xml:space="preserve">в </w:t>
      </w:r>
      <w:r w:rsidRPr="00687075">
        <w:rPr>
          <w:bCs/>
          <w:color w:val="000000"/>
          <w:sz w:val="28"/>
          <w:szCs w:val="28"/>
          <w:shd w:val="clear" w:color="auto" w:fill="FFFFFF"/>
        </w:rPr>
        <w:t>области</w:t>
      </w:r>
      <w:r w:rsidRPr="00687075">
        <w:rPr>
          <w:bCs/>
          <w:color w:val="000000"/>
          <w:sz w:val="28"/>
          <w:szCs w:val="28"/>
        </w:rPr>
        <w:t xml:space="preserve"> муниципального контроля</w:t>
      </w:r>
      <w:r w:rsidRPr="00687075">
        <w:rPr>
          <w:bCs/>
          <w:color w:val="000000"/>
          <w:spacing w:val="-6"/>
          <w:sz w:val="28"/>
          <w:szCs w:val="28"/>
        </w:rPr>
        <w:t xml:space="preserve"> </w:t>
      </w:r>
      <w:r w:rsidRPr="00687075">
        <w:rPr>
          <w:bCs/>
          <w:color w:val="000000"/>
          <w:sz w:val="28"/>
          <w:szCs w:val="28"/>
        </w:rPr>
        <w:t xml:space="preserve">в сфере благоустройства на </w:t>
      </w:r>
      <w:r w:rsidRPr="00687075">
        <w:rPr>
          <w:sz w:val="28"/>
          <w:szCs w:val="28"/>
        </w:rPr>
        <w:t xml:space="preserve">территории муниципального образования «Шумячский муниципальный округ» Смоленской области </w:t>
      </w:r>
      <w:r w:rsidRPr="00687075">
        <w:rPr>
          <w:bCs/>
          <w:color w:val="000000"/>
          <w:sz w:val="28"/>
          <w:szCs w:val="28"/>
        </w:rPr>
        <w:t>на 2026</w:t>
      </w:r>
      <w:r w:rsidRPr="00687075">
        <w:rPr>
          <w:b/>
          <w:bCs/>
          <w:color w:val="000000"/>
          <w:sz w:val="28"/>
          <w:szCs w:val="28"/>
        </w:rPr>
        <w:t xml:space="preserve"> </w:t>
      </w:r>
      <w:r w:rsidRPr="00687075">
        <w:rPr>
          <w:bCs/>
          <w:color w:val="000000"/>
          <w:sz w:val="28"/>
          <w:szCs w:val="28"/>
        </w:rPr>
        <w:t>год</w:t>
      </w:r>
      <w:r w:rsidRPr="00687075">
        <w:rPr>
          <w:b/>
          <w:bCs/>
          <w:color w:val="000000"/>
          <w:sz w:val="28"/>
          <w:szCs w:val="28"/>
        </w:rPr>
        <w:t xml:space="preserve"> </w:t>
      </w:r>
      <w:r w:rsidRPr="00687075">
        <w:rPr>
          <w:color w:val="000000"/>
          <w:sz w:val="28"/>
          <w:szCs w:val="28"/>
        </w:rPr>
        <w:t>согласно приложению.</w:t>
      </w:r>
      <w:bookmarkEnd w:id="0"/>
    </w:p>
    <w:p w:rsidR="00687075" w:rsidRPr="00687075" w:rsidRDefault="00687075" w:rsidP="00687075">
      <w:pPr>
        <w:jc w:val="both"/>
        <w:rPr>
          <w:rFonts w:eastAsia="Calibri"/>
          <w:color w:val="000000"/>
          <w:sz w:val="28"/>
          <w:szCs w:val="28"/>
        </w:rPr>
      </w:pPr>
      <w:r w:rsidRPr="00687075">
        <w:rPr>
          <w:rFonts w:eastAsia="Calibri"/>
          <w:color w:val="000000"/>
          <w:sz w:val="28"/>
          <w:szCs w:val="28"/>
        </w:rPr>
        <w:t xml:space="preserve">    </w:t>
      </w:r>
      <w:r w:rsidRPr="00687075">
        <w:rPr>
          <w:rFonts w:eastAsia="Calibri"/>
          <w:color w:val="000000"/>
          <w:sz w:val="28"/>
          <w:szCs w:val="28"/>
        </w:rPr>
        <w:tab/>
        <w:t>2. Настоящее постановление вступает в силу со дня его подписания.</w:t>
      </w:r>
    </w:p>
    <w:p w:rsidR="00687075" w:rsidRPr="00687075" w:rsidRDefault="00687075" w:rsidP="00687075">
      <w:pPr>
        <w:tabs>
          <w:tab w:val="left" w:pos="100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</w:p>
    <w:p w:rsidR="00687075" w:rsidRPr="00687075" w:rsidRDefault="00687075" w:rsidP="00687075">
      <w:pPr>
        <w:tabs>
          <w:tab w:val="left" w:pos="1000"/>
          <w:tab w:val="left" w:pos="2552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10667" w:type="dxa"/>
        <w:jc w:val="center"/>
        <w:tblLook w:val="04A0" w:firstRow="1" w:lastRow="0" w:firstColumn="1" w:lastColumn="0" w:noHBand="0" w:noVBand="1"/>
      </w:tblPr>
      <w:tblGrid>
        <w:gridCol w:w="6917"/>
        <w:gridCol w:w="3750"/>
      </w:tblGrid>
      <w:tr w:rsidR="00687075" w:rsidRPr="00687075" w:rsidTr="00B26EA7">
        <w:trPr>
          <w:trHeight w:val="926"/>
          <w:jc w:val="center"/>
        </w:trPr>
        <w:tc>
          <w:tcPr>
            <w:tcW w:w="6917" w:type="dxa"/>
          </w:tcPr>
          <w:p w:rsidR="00687075" w:rsidRPr="00687075" w:rsidRDefault="00687075" w:rsidP="00687075">
            <w:pPr>
              <w:ind w:left="-105"/>
              <w:rPr>
                <w:sz w:val="28"/>
                <w:szCs w:val="28"/>
                <w:lang w:eastAsia="en-US"/>
              </w:rPr>
            </w:pPr>
          </w:p>
          <w:p w:rsidR="00687075" w:rsidRPr="00687075" w:rsidRDefault="00687075" w:rsidP="00687075">
            <w:pPr>
              <w:ind w:left="179"/>
              <w:rPr>
                <w:sz w:val="28"/>
                <w:szCs w:val="28"/>
                <w:lang w:eastAsia="en-US"/>
              </w:rPr>
            </w:pPr>
            <w:r w:rsidRPr="00687075">
              <w:rPr>
                <w:sz w:val="28"/>
                <w:szCs w:val="28"/>
                <w:lang w:eastAsia="en-US"/>
              </w:rPr>
              <w:t xml:space="preserve">Глава муниципального образования </w:t>
            </w:r>
          </w:p>
          <w:p w:rsidR="00687075" w:rsidRPr="00687075" w:rsidRDefault="00687075" w:rsidP="00687075">
            <w:pPr>
              <w:ind w:left="179"/>
              <w:rPr>
                <w:sz w:val="28"/>
                <w:szCs w:val="28"/>
                <w:lang w:eastAsia="en-US"/>
              </w:rPr>
            </w:pPr>
            <w:r w:rsidRPr="00687075">
              <w:rPr>
                <w:sz w:val="28"/>
                <w:szCs w:val="28"/>
                <w:lang w:eastAsia="en-US"/>
              </w:rPr>
              <w:t xml:space="preserve">«Шумячский муниципальный округ» </w:t>
            </w:r>
          </w:p>
          <w:p w:rsidR="00687075" w:rsidRPr="00687075" w:rsidRDefault="00687075" w:rsidP="00687075">
            <w:pPr>
              <w:ind w:left="179"/>
              <w:rPr>
                <w:sz w:val="28"/>
                <w:szCs w:val="28"/>
                <w:lang w:eastAsia="en-US"/>
              </w:rPr>
            </w:pPr>
            <w:r w:rsidRPr="00687075">
              <w:rPr>
                <w:sz w:val="28"/>
                <w:szCs w:val="28"/>
                <w:lang w:eastAsia="en-US"/>
              </w:rPr>
              <w:t>Смоленской области</w:t>
            </w:r>
          </w:p>
        </w:tc>
        <w:tc>
          <w:tcPr>
            <w:tcW w:w="3750" w:type="dxa"/>
          </w:tcPr>
          <w:p w:rsidR="00687075" w:rsidRPr="00687075" w:rsidRDefault="00687075" w:rsidP="00687075">
            <w:pPr>
              <w:rPr>
                <w:sz w:val="28"/>
                <w:szCs w:val="28"/>
                <w:lang w:eastAsia="en-US"/>
              </w:rPr>
            </w:pPr>
          </w:p>
          <w:p w:rsidR="00687075" w:rsidRPr="00687075" w:rsidRDefault="00687075" w:rsidP="00687075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687075" w:rsidRPr="00687075" w:rsidRDefault="00687075" w:rsidP="00687075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687075" w:rsidRPr="00687075" w:rsidRDefault="00687075" w:rsidP="00687075">
            <w:pPr>
              <w:ind w:right="354"/>
              <w:jc w:val="right"/>
              <w:rPr>
                <w:sz w:val="28"/>
                <w:szCs w:val="28"/>
                <w:lang w:eastAsia="en-US"/>
              </w:rPr>
            </w:pPr>
            <w:r w:rsidRPr="00687075">
              <w:rPr>
                <w:sz w:val="28"/>
                <w:szCs w:val="28"/>
                <w:lang w:eastAsia="en-US"/>
              </w:rPr>
              <w:t>Д.А. Каменев</w:t>
            </w:r>
          </w:p>
        </w:tc>
      </w:tr>
    </w:tbl>
    <w:p w:rsidR="00687075" w:rsidRPr="00687075" w:rsidRDefault="00687075" w:rsidP="00687075">
      <w:pPr>
        <w:jc w:val="center"/>
        <w:rPr>
          <w:b/>
          <w:bCs/>
          <w:color w:val="000000"/>
          <w:sz w:val="28"/>
          <w:szCs w:val="28"/>
        </w:rPr>
      </w:pPr>
      <w:r w:rsidRPr="00687075">
        <w:rPr>
          <w:b/>
          <w:bCs/>
          <w:color w:val="000000"/>
          <w:sz w:val="28"/>
          <w:szCs w:val="28"/>
        </w:rPr>
        <w:t xml:space="preserve">   </w:t>
      </w: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jc w:val="center"/>
        <w:rPr>
          <w:bCs/>
          <w:color w:val="000000"/>
          <w:sz w:val="28"/>
          <w:szCs w:val="28"/>
        </w:rPr>
      </w:pPr>
    </w:p>
    <w:p w:rsidR="00687075" w:rsidRPr="00687075" w:rsidRDefault="00687075" w:rsidP="00687075">
      <w:pPr>
        <w:rPr>
          <w:bCs/>
          <w:color w:val="000000"/>
          <w:sz w:val="28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7"/>
      </w:tblGrid>
      <w:tr w:rsidR="00687075" w:rsidRPr="00687075" w:rsidTr="00B26EA7">
        <w:tc>
          <w:tcPr>
            <w:tcW w:w="4871" w:type="dxa"/>
          </w:tcPr>
          <w:p w:rsidR="00687075" w:rsidRPr="00687075" w:rsidRDefault="00687075" w:rsidP="00687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</w:tcPr>
          <w:p w:rsidR="00687075" w:rsidRPr="00687075" w:rsidRDefault="00687075" w:rsidP="00687075">
            <w:pPr>
              <w:ind w:left="407" w:right="-9"/>
              <w:jc w:val="center"/>
              <w:rPr>
                <w:bCs/>
                <w:color w:val="000000"/>
                <w:sz w:val="28"/>
                <w:szCs w:val="28"/>
              </w:rPr>
            </w:pPr>
            <w:r w:rsidRPr="00687075">
              <w:rPr>
                <w:bCs/>
                <w:color w:val="000000"/>
                <w:sz w:val="28"/>
                <w:szCs w:val="28"/>
              </w:rPr>
              <w:t>Приложение</w:t>
            </w:r>
          </w:p>
          <w:p w:rsidR="00687075" w:rsidRPr="00687075" w:rsidRDefault="00687075" w:rsidP="00687075">
            <w:pPr>
              <w:ind w:left="407" w:right="-151"/>
              <w:jc w:val="both"/>
              <w:rPr>
                <w:bCs/>
                <w:color w:val="000000"/>
                <w:sz w:val="28"/>
                <w:szCs w:val="28"/>
              </w:rPr>
            </w:pPr>
            <w:r w:rsidRPr="00687075">
              <w:rPr>
                <w:bCs/>
                <w:color w:val="000000"/>
                <w:sz w:val="28"/>
                <w:szCs w:val="28"/>
              </w:rPr>
              <w:t>к постановлению    Администрации</w:t>
            </w:r>
          </w:p>
          <w:p w:rsidR="00687075" w:rsidRPr="00687075" w:rsidRDefault="00687075" w:rsidP="00687075">
            <w:pPr>
              <w:ind w:left="407" w:right="-9"/>
              <w:jc w:val="both"/>
              <w:rPr>
                <w:bCs/>
                <w:color w:val="000000"/>
                <w:sz w:val="28"/>
                <w:szCs w:val="28"/>
              </w:rPr>
            </w:pPr>
            <w:r w:rsidRPr="00687075">
              <w:rPr>
                <w:bCs/>
                <w:color w:val="000000"/>
                <w:sz w:val="28"/>
                <w:szCs w:val="28"/>
              </w:rPr>
              <w:t>муниципального           образования</w:t>
            </w:r>
          </w:p>
          <w:p w:rsidR="00687075" w:rsidRPr="00687075" w:rsidRDefault="00687075" w:rsidP="00687075">
            <w:pPr>
              <w:ind w:left="407" w:right="-9"/>
              <w:jc w:val="both"/>
              <w:rPr>
                <w:bCs/>
                <w:color w:val="000000"/>
                <w:sz w:val="28"/>
                <w:szCs w:val="28"/>
              </w:rPr>
            </w:pPr>
            <w:r w:rsidRPr="00687075">
              <w:rPr>
                <w:bCs/>
                <w:color w:val="000000"/>
                <w:sz w:val="28"/>
                <w:szCs w:val="28"/>
              </w:rPr>
              <w:t>«Шумячский муниципальный округ»  Смоленской области</w:t>
            </w:r>
          </w:p>
          <w:p w:rsidR="00687075" w:rsidRPr="00687075" w:rsidRDefault="00687075" w:rsidP="00687075">
            <w:pPr>
              <w:ind w:left="407" w:right="-9"/>
              <w:jc w:val="both"/>
              <w:rPr>
                <w:bCs/>
                <w:color w:val="000000"/>
                <w:sz w:val="28"/>
                <w:szCs w:val="28"/>
              </w:rPr>
            </w:pPr>
            <w:r w:rsidRPr="00687075">
              <w:rPr>
                <w:bCs/>
                <w:color w:val="000000"/>
                <w:sz w:val="28"/>
                <w:szCs w:val="28"/>
              </w:rPr>
              <w:t>от</w:t>
            </w:r>
            <w:r w:rsidR="00555E72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97771B" w:rsidRPr="0097771B">
              <w:rPr>
                <w:bCs/>
                <w:color w:val="000000"/>
                <w:sz w:val="28"/>
                <w:szCs w:val="28"/>
                <w:u w:val="single"/>
              </w:rPr>
              <w:t>28.01.2026г</w:t>
            </w:r>
            <w:r w:rsidR="0097771B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555E72">
              <w:rPr>
                <w:bCs/>
                <w:color w:val="000000"/>
                <w:sz w:val="28"/>
                <w:szCs w:val="28"/>
              </w:rPr>
              <w:t>№</w:t>
            </w:r>
            <w:r w:rsidR="0097771B">
              <w:rPr>
                <w:bCs/>
                <w:color w:val="000000"/>
                <w:sz w:val="28"/>
                <w:szCs w:val="28"/>
              </w:rPr>
              <w:t xml:space="preserve"> 78</w:t>
            </w:r>
          </w:p>
          <w:p w:rsidR="00687075" w:rsidRPr="00687075" w:rsidRDefault="00687075" w:rsidP="00687075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687075" w:rsidRDefault="00687075" w:rsidP="00687075">
      <w:pPr>
        <w:spacing w:after="50" w:line="245" w:lineRule="auto"/>
        <w:ind w:right="2046"/>
      </w:pPr>
    </w:p>
    <w:p w:rsidR="00555E72" w:rsidRPr="00687075" w:rsidRDefault="00555E72" w:rsidP="00687075">
      <w:pPr>
        <w:spacing w:after="50" w:line="245" w:lineRule="auto"/>
        <w:ind w:right="2046"/>
      </w:pPr>
    </w:p>
    <w:p w:rsidR="00687075" w:rsidRPr="00687075" w:rsidRDefault="00687075" w:rsidP="00687075">
      <w:pPr>
        <w:spacing w:line="259" w:lineRule="auto"/>
        <w:ind w:left="10" w:right="4" w:hanging="10"/>
        <w:jc w:val="center"/>
        <w:rPr>
          <w:sz w:val="28"/>
          <w:szCs w:val="28"/>
        </w:rPr>
      </w:pPr>
      <w:r w:rsidRPr="00687075">
        <w:rPr>
          <w:b/>
          <w:sz w:val="28"/>
          <w:szCs w:val="28"/>
        </w:rPr>
        <w:t xml:space="preserve">Программа  </w:t>
      </w:r>
    </w:p>
    <w:p w:rsidR="00687075" w:rsidRPr="00687075" w:rsidRDefault="00687075" w:rsidP="00687075">
      <w:pPr>
        <w:spacing w:line="250" w:lineRule="auto"/>
        <w:ind w:left="662" w:hanging="480"/>
        <w:rPr>
          <w:sz w:val="28"/>
          <w:szCs w:val="28"/>
        </w:rPr>
      </w:pPr>
      <w:r w:rsidRPr="00687075">
        <w:rPr>
          <w:b/>
          <w:sz w:val="28"/>
          <w:szCs w:val="28"/>
        </w:rPr>
        <w:t xml:space="preserve">профилактики рисков причинения вреда (ущерба) охраняемым законом ценностям по осуществлению муниципального контроля в сфере </w:t>
      </w:r>
    </w:p>
    <w:p w:rsidR="00687075" w:rsidRPr="00687075" w:rsidRDefault="00687075" w:rsidP="00687075">
      <w:pPr>
        <w:spacing w:after="32" w:line="259" w:lineRule="auto"/>
        <w:ind w:left="10" w:right="3" w:hanging="10"/>
        <w:jc w:val="center"/>
        <w:rPr>
          <w:sz w:val="28"/>
          <w:szCs w:val="28"/>
        </w:rPr>
      </w:pPr>
      <w:r w:rsidRPr="00687075">
        <w:rPr>
          <w:b/>
          <w:sz w:val="28"/>
          <w:szCs w:val="28"/>
        </w:rPr>
        <w:t xml:space="preserve">благоустройства на территории муниципального образования </w:t>
      </w:r>
    </w:p>
    <w:p w:rsidR="00687075" w:rsidRPr="00687075" w:rsidRDefault="00687075" w:rsidP="00687075">
      <w:pPr>
        <w:spacing w:after="11" w:line="250" w:lineRule="auto"/>
        <w:ind w:left="192" w:hanging="10"/>
        <w:rPr>
          <w:sz w:val="28"/>
          <w:szCs w:val="28"/>
        </w:rPr>
      </w:pPr>
      <w:r w:rsidRPr="00687075">
        <w:rPr>
          <w:b/>
          <w:sz w:val="28"/>
          <w:szCs w:val="28"/>
        </w:rPr>
        <w:t xml:space="preserve">«Шумячский муниципальный округ» Смоленской области на 2026 год </w:t>
      </w:r>
    </w:p>
    <w:p w:rsidR="00687075" w:rsidRPr="00687075" w:rsidRDefault="00687075" w:rsidP="00687075">
      <w:pPr>
        <w:spacing w:after="31" w:line="259" w:lineRule="auto"/>
        <w:ind w:left="70"/>
        <w:jc w:val="center"/>
        <w:rPr>
          <w:sz w:val="28"/>
          <w:szCs w:val="28"/>
        </w:rPr>
      </w:pPr>
      <w:r w:rsidRPr="00687075">
        <w:rPr>
          <w:b/>
          <w:sz w:val="28"/>
          <w:szCs w:val="28"/>
        </w:rPr>
        <w:t xml:space="preserve"> </w:t>
      </w:r>
    </w:p>
    <w:p w:rsidR="00687075" w:rsidRPr="00687075" w:rsidRDefault="00687075" w:rsidP="00687075">
      <w:pPr>
        <w:spacing w:line="259" w:lineRule="auto"/>
        <w:ind w:left="10" w:right="9" w:hanging="10"/>
        <w:jc w:val="center"/>
        <w:rPr>
          <w:sz w:val="28"/>
          <w:szCs w:val="28"/>
        </w:rPr>
      </w:pPr>
      <w:r w:rsidRPr="00687075">
        <w:rPr>
          <w:b/>
          <w:sz w:val="28"/>
          <w:szCs w:val="28"/>
        </w:rPr>
        <w:t xml:space="preserve">Общие положения </w:t>
      </w:r>
    </w:p>
    <w:p w:rsidR="00687075" w:rsidRPr="00687075" w:rsidRDefault="00687075" w:rsidP="00555E7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по осуществлению муниципального контроля в сфере благоустройства на территории муниципального образования «Шумячский  муниципальный округ» Смоленской области на 2026 год (далее – Программа профилактики)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исполнения муниципальной функции - муниципального контроля в сфере благоустройства на территории муниципального образования «Шумячский  муниципальный округ» Смоленской области (далее - муниципальный контроль). </w:t>
      </w:r>
    </w:p>
    <w:p w:rsidR="00687075" w:rsidRPr="00687075" w:rsidRDefault="00687075" w:rsidP="00555E7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Программа профилактики разработана в соответствии с: </w:t>
      </w:r>
    </w:p>
    <w:p w:rsidR="00687075" w:rsidRPr="00687075" w:rsidRDefault="00687075" w:rsidP="00A520B9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Федерации»; </w:t>
      </w:r>
    </w:p>
    <w:p w:rsidR="00687075" w:rsidRPr="00687075" w:rsidRDefault="00687075" w:rsidP="00A520B9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 </w:t>
      </w:r>
    </w:p>
    <w:p w:rsidR="00687075" w:rsidRPr="00687075" w:rsidRDefault="00687075" w:rsidP="00A520B9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</w:t>
      </w:r>
    </w:p>
    <w:p w:rsidR="00687075" w:rsidRPr="00687075" w:rsidRDefault="00687075" w:rsidP="00687075">
      <w:pPr>
        <w:ind w:left="-15"/>
        <w:rPr>
          <w:sz w:val="28"/>
          <w:szCs w:val="28"/>
        </w:rPr>
      </w:pPr>
      <w:r w:rsidRPr="00687075">
        <w:rPr>
          <w:sz w:val="28"/>
          <w:szCs w:val="28"/>
        </w:rPr>
        <w:t xml:space="preserve">(ущерба) охраняемым законом ценностям»; </w:t>
      </w:r>
    </w:p>
    <w:p w:rsidR="00687075" w:rsidRPr="00687075" w:rsidRDefault="00687075" w:rsidP="00A520B9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Положением о муниципальном контроле в сфере благоустройства на территории муниципального образования «Шумячский муниципальный округ» Смоленской области, утвержденным решением Шумячского окружного Совета депутатов от 26.09.2025г. № 262 </w:t>
      </w:r>
    </w:p>
    <w:p w:rsidR="00687075" w:rsidRPr="00687075" w:rsidRDefault="00687075" w:rsidP="00A520B9">
      <w:pPr>
        <w:numPr>
          <w:ilvl w:val="0"/>
          <w:numId w:val="28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Администрация муниципального образования «Шумячский муниципальный округ» Смоленской области в лице Управления по развитию </w:t>
      </w:r>
      <w:r w:rsidRPr="00687075">
        <w:rPr>
          <w:sz w:val="28"/>
          <w:szCs w:val="28"/>
        </w:rPr>
        <w:lastRenderedPageBreak/>
        <w:t xml:space="preserve">территорий Администрации муниципального образования «Шумячский  муниципальный округ» Смоленской области (далее – Управление по развитию территорий) осуществляет учет проведенных профилактических мероприятий. </w:t>
      </w:r>
    </w:p>
    <w:p w:rsidR="00687075" w:rsidRPr="00687075" w:rsidRDefault="00687075" w:rsidP="00687075">
      <w:pPr>
        <w:spacing w:after="40" w:line="250" w:lineRule="auto"/>
        <w:ind w:left="399" w:firstLine="883"/>
        <w:rPr>
          <w:b/>
          <w:sz w:val="28"/>
          <w:szCs w:val="28"/>
        </w:rPr>
      </w:pPr>
    </w:p>
    <w:p w:rsidR="00687075" w:rsidRPr="00687075" w:rsidRDefault="00687075" w:rsidP="00687075">
      <w:pPr>
        <w:jc w:val="center"/>
        <w:rPr>
          <w:sz w:val="28"/>
          <w:szCs w:val="28"/>
        </w:rPr>
      </w:pPr>
      <w:r w:rsidRPr="00687075">
        <w:rPr>
          <w:b/>
          <w:sz w:val="28"/>
          <w:szCs w:val="28"/>
        </w:rPr>
        <w:t>Анализ текущего состояния осуществления муниципального контроля, характеристика проблем, на решение которых направлена Программа профилактики</w:t>
      </w:r>
    </w:p>
    <w:p w:rsidR="00687075" w:rsidRPr="00687075" w:rsidRDefault="00687075" w:rsidP="00687075">
      <w:p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>1. С принятием Федерального закона от 11.07.2021 № 170-ФЗ «О внесении изменений в отдельные законодательные акты Российской Федерации, Федерального закона «О государственном контроле (надзоре) и муниципальном контроле в Российской Федерации» (далее -Федеральный закон    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муниципального образования «Шумячский муниципальный округ» Смоленской области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  <w:r w:rsidRPr="00687075">
        <w:rPr>
          <w:b/>
          <w:sz w:val="28"/>
          <w:szCs w:val="28"/>
          <w:vertAlign w:val="superscript"/>
        </w:rPr>
        <w:t xml:space="preserve"> </w:t>
      </w:r>
    </w:p>
    <w:p w:rsidR="00687075" w:rsidRPr="00687075" w:rsidRDefault="00687075" w:rsidP="00687075">
      <w:p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>2. Контроль за соблюдением Правил благоустройства</w:t>
      </w:r>
      <w:r w:rsidRPr="00687075">
        <w:rPr>
          <w:sz w:val="28"/>
          <w:szCs w:val="28"/>
          <w:vertAlign w:val="superscript"/>
        </w:rPr>
        <w:t xml:space="preserve"> </w:t>
      </w:r>
      <w:r w:rsidRPr="00687075">
        <w:rPr>
          <w:sz w:val="28"/>
          <w:szCs w:val="28"/>
        </w:rPr>
        <w:t xml:space="preserve"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 </w:t>
      </w:r>
    </w:p>
    <w:p w:rsidR="00687075" w:rsidRPr="00687075" w:rsidRDefault="00687075" w:rsidP="00555E72">
      <w:pPr>
        <w:numPr>
          <w:ilvl w:val="0"/>
          <w:numId w:val="26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7075">
        <w:rPr>
          <w:rFonts w:eastAsia="Calibri"/>
          <w:sz w:val="28"/>
          <w:szCs w:val="28"/>
          <w:lang w:eastAsia="en-US"/>
        </w:rPr>
        <w:t xml:space="preserve">В процессе осуществления муниципального контроля ведется информационно-разъяснительная работа с контролируемыми лицами (оказывается консультативная помощь, даются разъяснения по вопросам соблюдения обязательных требований). </w:t>
      </w:r>
    </w:p>
    <w:p w:rsidR="00687075" w:rsidRPr="00687075" w:rsidRDefault="00687075" w:rsidP="00A520B9">
      <w:pPr>
        <w:ind w:left="-15" w:firstLine="724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Случаи причинения контролируемыми лицами вреда охраняемым законом ценностям, а также случаи возникновения чрезвычайных ситуаций природного и техногенного характера не установлены. </w:t>
      </w:r>
    </w:p>
    <w:p w:rsidR="00687075" w:rsidRPr="00687075" w:rsidRDefault="00687075" w:rsidP="00555E72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К проблемам, на решение которых направлена Программа профилактики, относятся случаи: </w:t>
      </w:r>
    </w:p>
    <w:p w:rsidR="00687075" w:rsidRPr="00687075" w:rsidRDefault="00687075" w:rsidP="00243A8C">
      <w:pPr>
        <w:numPr>
          <w:ilvl w:val="0"/>
          <w:numId w:val="29"/>
        </w:numPr>
        <w:ind w:left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ненадлежащего содержания прилегающих территорий; </w:t>
      </w:r>
    </w:p>
    <w:p w:rsidR="00687075" w:rsidRPr="00687075" w:rsidRDefault="00687075" w:rsidP="00555E72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несвоевременной очистки кровель зданий, сооружений от снега, наледи и сосулек;  </w:t>
      </w:r>
    </w:p>
    <w:p w:rsidR="00687075" w:rsidRPr="00687075" w:rsidRDefault="00687075" w:rsidP="00243A8C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складирования твердых коммунальных отходов вне выделенных для такого складирования мест; </w:t>
      </w:r>
    </w:p>
    <w:p w:rsidR="00687075" w:rsidRPr="00687075" w:rsidRDefault="00687075" w:rsidP="00243A8C">
      <w:pPr>
        <w:numPr>
          <w:ilvl w:val="0"/>
          <w:numId w:val="29"/>
        </w:numPr>
        <w:ind w:left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выгула животных на территориях общего пользования. </w:t>
      </w:r>
    </w:p>
    <w:p w:rsidR="00687075" w:rsidRPr="00687075" w:rsidRDefault="00687075" w:rsidP="00687075">
      <w:pPr>
        <w:ind w:left="-15" w:firstLine="724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сохранности окружающей среды. </w:t>
      </w:r>
    </w:p>
    <w:p w:rsidR="00687075" w:rsidRPr="00687075" w:rsidRDefault="00687075" w:rsidP="00555E72">
      <w:pPr>
        <w:numPr>
          <w:ilvl w:val="0"/>
          <w:numId w:val="26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687075">
        <w:rPr>
          <w:rFonts w:eastAsia="Calibri"/>
          <w:sz w:val="28"/>
          <w:szCs w:val="28"/>
          <w:lang w:eastAsia="en-US"/>
        </w:rPr>
        <w:lastRenderedPageBreak/>
        <w:t xml:space="preserve">В ряде случаев у граждан отсутствует представление о размерах административных штрафов, подлежащих уплате в случае нарушения Правил благоустройства. </w:t>
      </w:r>
    </w:p>
    <w:p w:rsidR="00687075" w:rsidRPr="00687075" w:rsidRDefault="00687075" w:rsidP="00687075">
      <w:pPr>
        <w:ind w:left="-15" w:firstLine="582"/>
        <w:jc w:val="both"/>
        <w:rPr>
          <w:sz w:val="28"/>
          <w:szCs w:val="28"/>
        </w:rPr>
      </w:pPr>
      <w:r w:rsidRPr="00687075">
        <w:rPr>
          <w:sz w:val="28"/>
          <w:szCs w:val="28"/>
        </w:rPr>
        <w:tab/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 </w:t>
      </w:r>
    </w:p>
    <w:p w:rsidR="00687075" w:rsidRPr="00687075" w:rsidRDefault="00687075" w:rsidP="00687075">
      <w:pPr>
        <w:ind w:left="771"/>
        <w:jc w:val="center"/>
        <w:rPr>
          <w:sz w:val="28"/>
          <w:szCs w:val="28"/>
        </w:rPr>
      </w:pPr>
      <w:r w:rsidRPr="00687075">
        <w:rPr>
          <w:b/>
          <w:sz w:val="28"/>
          <w:szCs w:val="28"/>
        </w:rPr>
        <w:t xml:space="preserve"> </w:t>
      </w:r>
    </w:p>
    <w:p w:rsidR="00687075" w:rsidRPr="00687075" w:rsidRDefault="00687075" w:rsidP="00687075">
      <w:pPr>
        <w:ind w:hanging="10"/>
        <w:jc w:val="center"/>
        <w:rPr>
          <w:sz w:val="28"/>
          <w:szCs w:val="28"/>
        </w:rPr>
      </w:pPr>
      <w:r w:rsidRPr="00687075">
        <w:rPr>
          <w:b/>
          <w:sz w:val="28"/>
          <w:szCs w:val="28"/>
        </w:rPr>
        <w:t>Цели и задачи реализации Программы профилактики</w:t>
      </w:r>
    </w:p>
    <w:p w:rsidR="00687075" w:rsidRPr="00687075" w:rsidRDefault="00687075" w:rsidP="00687075">
      <w:pPr>
        <w:numPr>
          <w:ilvl w:val="0"/>
          <w:numId w:val="3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687075">
        <w:rPr>
          <w:rFonts w:eastAsia="Calibri"/>
          <w:sz w:val="28"/>
          <w:szCs w:val="28"/>
          <w:lang w:eastAsia="en-US"/>
        </w:rPr>
        <w:t xml:space="preserve">Целями реализации Программы профилактики являются: </w:t>
      </w:r>
    </w:p>
    <w:p w:rsidR="00687075" w:rsidRPr="00687075" w:rsidRDefault="00687075" w:rsidP="00243A8C">
      <w:pPr>
        <w:numPr>
          <w:ilvl w:val="0"/>
          <w:numId w:val="30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предупреждение и профилактика нарушений обязательных требований Правил благоустройства юридическими лицами, индивидуальными предпринимателями и гражданами; </w:t>
      </w:r>
    </w:p>
    <w:p w:rsidR="00687075" w:rsidRPr="00687075" w:rsidRDefault="00687075" w:rsidP="00243A8C">
      <w:pPr>
        <w:numPr>
          <w:ilvl w:val="0"/>
          <w:numId w:val="30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повышение уровня благоустройства, соблюдения чистоты и порядка; </w:t>
      </w:r>
    </w:p>
    <w:p w:rsidR="00687075" w:rsidRPr="00687075" w:rsidRDefault="00687075" w:rsidP="00243A8C">
      <w:pPr>
        <w:numPr>
          <w:ilvl w:val="0"/>
          <w:numId w:val="30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предотвращение угрозы причинения, либо причинения вреда жизни, здоровью граждан вследствие нарушений обязательных требований; </w:t>
      </w:r>
    </w:p>
    <w:p w:rsidR="00687075" w:rsidRPr="00687075" w:rsidRDefault="00687075" w:rsidP="00243A8C">
      <w:pPr>
        <w:numPr>
          <w:ilvl w:val="0"/>
          <w:numId w:val="30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увеличение доли контролируемых лиц, соблюдающих требования в сфере благоустройства; </w:t>
      </w:r>
    </w:p>
    <w:p w:rsidR="00687075" w:rsidRPr="00687075" w:rsidRDefault="00687075" w:rsidP="00243A8C">
      <w:pPr>
        <w:numPr>
          <w:ilvl w:val="0"/>
          <w:numId w:val="30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повышение прозрачности системы контрольной деятельности. </w:t>
      </w:r>
    </w:p>
    <w:p w:rsidR="00687075" w:rsidRPr="00687075" w:rsidRDefault="00687075" w:rsidP="00687075">
      <w:pPr>
        <w:ind w:left="706"/>
        <w:rPr>
          <w:b/>
          <w:sz w:val="28"/>
          <w:szCs w:val="28"/>
        </w:rPr>
      </w:pPr>
    </w:p>
    <w:p w:rsidR="00687075" w:rsidRPr="00687075" w:rsidRDefault="00687075" w:rsidP="00687075">
      <w:pPr>
        <w:numPr>
          <w:ilvl w:val="0"/>
          <w:numId w:val="33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687075">
        <w:rPr>
          <w:rFonts w:eastAsia="Calibri"/>
          <w:sz w:val="28"/>
          <w:szCs w:val="28"/>
          <w:lang w:eastAsia="en-US"/>
        </w:rPr>
        <w:t xml:space="preserve">Задачами реализации Программы профилактики являются: </w:t>
      </w:r>
    </w:p>
    <w:p w:rsidR="00687075" w:rsidRPr="00687075" w:rsidRDefault="00687075" w:rsidP="00243A8C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>укрепление системы профилактики нарушений</w:t>
      </w:r>
      <w:r w:rsidR="00243A8C">
        <w:rPr>
          <w:sz w:val="28"/>
          <w:szCs w:val="28"/>
        </w:rPr>
        <w:t xml:space="preserve"> </w:t>
      </w:r>
      <w:r w:rsidRPr="00687075">
        <w:rPr>
          <w:sz w:val="28"/>
          <w:szCs w:val="28"/>
        </w:rPr>
        <w:t xml:space="preserve">обязательных требований; </w:t>
      </w:r>
    </w:p>
    <w:p w:rsidR="00687075" w:rsidRPr="00687075" w:rsidRDefault="00687075" w:rsidP="00243A8C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687075" w:rsidRPr="00687075" w:rsidRDefault="00687075" w:rsidP="00243A8C">
      <w:pPr>
        <w:numPr>
          <w:ilvl w:val="0"/>
          <w:numId w:val="31"/>
        </w:numPr>
        <w:ind w:firstLine="709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 </w:t>
      </w:r>
    </w:p>
    <w:p w:rsidR="00687075" w:rsidRPr="00687075" w:rsidRDefault="00687075" w:rsidP="00687075">
      <w:pPr>
        <w:spacing w:line="259" w:lineRule="auto"/>
        <w:ind w:left="706"/>
        <w:rPr>
          <w:sz w:val="28"/>
          <w:szCs w:val="28"/>
        </w:rPr>
      </w:pPr>
    </w:p>
    <w:p w:rsidR="00687075" w:rsidRPr="00687075" w:rsidRDefault="00687075" w:rsidP="00687075">
      <w:pPr>
        <w:spacing w:after="11" w:line="250" w:lineRule="auto"/>
        <w:ind w:left="4082" w:hanging="3366"/>
        <w:rPr>
          <w:sz w:val="28"/>
          <w:szCs w:val="28"/>
        </w:rPr>
      </w:pPr>
      <w:r w:rsidRPr="00687075">
        <w:rPr>
          <w:b/>
          <w:sz w:val="28"/>
          <w:szCs w:val="28"/>
        </w:rPr>
        <w:t xml:space="preserve">Перечень профилактических мероприятий, сроки (периодичность) их проведения </w:t>
      </w:r>
    </w:p>
    <w:tbl>
      <w:tblPr>
        <w:tblStyle w:val="TableGrid"/>
        <w:tblW w:w="10138" w:type="dxa"/>
        <w:tblInd w:w="-289" w:type="dxa"/>
        <w:tblLayout w:type="fixed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527"/>
        <w:gridCol w:w="2451"/>
        <w:gridCol w:w="2126"/>
        <w:gridCol w:w="3312"/>
        <w:gridCol w:w="1722"/>
      </w:tblGrid>
      <w:tr w:rsidR="00687075" w:rsidRPr="00687075" w:rsidTr="00243A8C">
        <w:trPr>
          <w:trHeight w:val="1645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left="86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687075" w:rsidRPr="00687075" w:rsidRDefault="00687075" w:rsidP="00243A8C">
            <w:pPr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п/п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Наименование (вид) профилактического мероприятия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left="-110" w:hanging="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Периодичность проведения мероприятия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Содержание (форма) мероприятия Показатель выполнения мероприятия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Ответствен ное </w:t>
            </w:r>
          </w:p>
          <w:p w:rsidR="00687075" w:rsidRPr="00687075" w:rsidRDefault="00687075" w:rsidP="00243A8C">
            <w:pPr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структурное </w:t>
            </w:r>
          </w:p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>подразделе</w:t>
            </w:r>
          </w:p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</w:p>
        </w:tc>
      </w:tr>
      <w:tr w:rsidR="00687075" w:rsidRPr="00687075" w:rsidTr="00243A8C">
        <w:trPr>
          <w:trHeight w:val="155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Информирование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Размещение и поддержка в актуальном состоянии на официальном сайте </w:t>
            </w:r>
          </w:p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</w:p>
          <w:p w:rsidR="00687075" w:rsidRPr="00687075" w:rsidRDefault="00687075" w:rsidP="00243A8C">
            <w:pPr>
              <w:ind w:right="56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«Шумячский муниципальный округ» Смоленской области в информационно телекоммуникационной сети «Интернет» сведений, предусмотренных статьей 4</w:t>
            </w:r>
            <w:hyperlink r:id="rId9">
              <w:r w:rsidRPr="00687075">
                <w:rPr>
                  <w:rFonts w:ascii="Times New Roman" w:hAnsi="Times New Roman"/>
                  <w:sz w:val="28"/>
                  <w:szCs w:val="28"/>
                </w:rPr>
                <w:t>6</w:t>
              </w:r>
            </w:hyperlink>
            <w:hyperlink r:id="rId10">
              <w:r w:rsidRPr="00687075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687075">
              <w:rPr>
                <w:rFonts w:ascii="Times New Roman" w:hAnsi="Times New Roman"/>
                <w:sz w:val="28"/>
                <w:szCs w:val="28"/>
              </w:rPr>
              <w:t xml:space="preserve">Федерального закона № 248-ФЗ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lastRenderedPageBreak/>
              <w:t>Управление по развитию территорий</w:t>
            </w:r>
          </w:p>
        </w:tc>
      </w:tr>
      <w:tr w:rsidR="00687075" w:rsidRPr="00687075" w:rsidTr="00243A8C">
        <w:trPr>
          <w:trHeight w:val="110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>Обобщение</w:t>
            </w:r>
          </w:p>
          <w:p w:rsidR="00687075" w:rsidRPr="00687075" w:rsidRDefault="00687075" w:rsidP="00243A8C">
            <w:pPr>
              <w:ind w:lef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правоприменитель ной практики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Не позднее 1 марта года, </w:t>
            </w:r>
          </w:p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следующего за отчетным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60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>Подготовка и утверждение распоряжением Администрации муниципального образования «Шумячский муниципальный округ» Смоленской области доклада о правоприменительной практике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>Управление по развитию территорий</w:t>
            </w:r>
          </w:p>
        </w:tc>
      </w:tr>
      <w:tr w:rsidR="00687075" w:rsidRPr="00687075" w:rsidTr="00243A8C">
        <w:trPr>
          <w:trHeight w:val="5623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Объявление предостережения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При наличии сведений о </w:t>
            </w:r>
          </w:p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готовящихся </w:t>
            </w:r>
          </w:p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нарушениях или о признаках нарушений обязательных </w:t>
            </w:r>
          </w:p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требований, </w:t>
            </w:r>
          </w:p>
          <w:p w:rsidR="00687075" w:rsidRPr="00687075" w:rsidRDefault="00687075" w:rsidP="00243A8C">
            <w:pPr>
              <w:ind w:right="52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полученных в ходе реализации мероприятий по контролю и в соответствии с Федеральным </w:t>
            </w:r>
            <w:hyperlink r:id="rId11">
              <w:r w:rsidRPr="00687075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hyperlink r:id="rId12">
              <w:r w:rsidRPr="00687075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687075">
              <w:rPr>
                <w:rFonts w:ascii="Times New Roman" w:hAnsi="Times New Roman"/>
                <w:sz w:val="28"/>
                <w:szCs w:val="28"/>
              </w:rPr>
              <w:t xml:space="preserve">  № 248-ФЗ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59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</w:t>
            </w:r>
          </w:p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обязательных требований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>Управление по развитию территорий</w:t>
            </w:r>
          </w:p>
        </w:tc>
      </w:tr>
      <w:tr w:rsidR="00687075" w:rsidRPr="00687075" w:rsidTr="00243A8C">
        <w:trPr>
          <w:trHeight w:val="191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Консультирование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58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При обращении контролируемого лица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Консультирование по телефону, посредством видео-конференцсвязи, на личном приеме либо в ходе проведения </w:t>
            </w:r>
          </w:p>
          <w:p w:rsidR="00687075" w:rsidRPr="00687075" w:rsidRDefault="00687075" w:rsidP="00243A8C">
            <w:pPr>
              <w:ind w:right="6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профилактического мероприятия, контрольного мероприятия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>Управление по развитию территорий</w:t>
            </w:r>
          </w:p>
        </w:tc>
      </w:tr>
      <w:tr w:rsidR="00687075" w:rsidRPr="00687075" w:rsidTr="00243A8C">
        <w:trPr>
          <w:trHeight w:val="19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left="-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Профилактический визит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При поступлении </w:t>
            </w:r>
          </w:p>
          <w:p w:rsidR="00687075" w:rsidRPr="00687075" w:rsidRDefault="00687075" w:rsidP="00243A8C">
            <w:pPr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 xml:space="preserve">заявки от контролируемого лица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ind w:right="56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в соответствии со статьей 5</w:t>
            </w:r>
            <w:hyperlink r:id="rId13">
              <w:r w:rsidRPr="00687075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  <w:hyperlink r:id="rId14">
              <w:r w:rsidRPr="00687075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 w:rsidRPr="00687075">
              <w:rPr>
                <w:rFonts w:ascii="Times New Roman" w:hAnsi="Times New Roman"/>
                <w:sz w:val="28"/>
                <w:szCs w:val="28"/>
              </w:rPr>
              <w:t xml:space="preserve">Федерального закона № 248-ФЗ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075" w:rsidRPr="00687075" w:rsidRDefault="00687075" w:rsidP="00243A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7075">
              <w:rPr>
                <w:rFonts w:ascii="Times New Roman" w:hAnsi="Times New Roman"/>
                <w:sz w:val="28"/>
                <w:szCs w:val="28"/>
              </w:rPr>
              <w:t>Управление по развитию территорий</w:t>
            </w:r>
          </w:p>
        </w:tc>
      </w:tr>
    </w:tbl>
    <w:p w:rsidR="00687075" w:rsidRPr="00687075" w:rsidRDefault="00687075" w:rsidP="00687075">
      <w:pPr>
        <w:spacing w:line="259" w:lineRule="auto"/>
        <w:ind w:left="706"/>
        <w:rPr>
          <w:sz w:val="28"/>
          <w:szCs w:val="28"/>
        </w:rPr>
      </w:pPr>
      <w:r w:rsidRPr="00687075">
        <w:t xml:space="preserve"> </w:t>
      </w:r>
    </w:p>
    <w:p w:rsidR="00243A8C" w:rsidRPr="00687075" w:rsidRDefault="00687075" w:rsidP="00A520B9">
      <w:pPr>
        <w:ind w:left="3875" w:hanging="2564"/>
        <w:rPr>
          <w:b/>
          <w:sz w:val="28"/>
          <w:szCs w:val="28"/>
        </w:rPr>
      </w:pPr>
      <w:r w:rsidRPr="00687075">
        <w:rPr>
          <w:b/>
          <w:sz w:val="28"/>
          <w:szCs w:val="28"/>
        </w:rPr>
        <w:t xml:space="preserve">Показатели результативности и эффективности Программы профилактики </w:t>
      </w:r>
    </w:p>
    <w:p w:rsidR="00687075" w:rsidRPr="00687075" w:rsidRDefault="00687075" w:rsidP="00A520B9">
      <w:pPr>
        <w:ind w:left="-15" w:firstLine="724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1. Показателями результативности и эффективности мероприятий Программы профилактики являются: </w:t>
      </w:r>
    </w:p>
    <w:p w:rsidR="00687075" w:rsidRPr="00687075" w:rsidRDefault="00687075" w:rsidP="00687075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количество размещенных соответствующих сведений об обязательных требованиях на официальном сайте Администрации муниципального образования «Шумячский  муниципальный округ» Смоленской области в информационно-телекоммуникационной сети «Интернет», в средствах массовой информации; </w:t>
      </w:r>
    </w:p>
    <w:p w:rsidR="00687075" w:rsidRPr="00687075" w:rsidRDefault="00687075" w:rsidP="00687075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количество объявленных предостережений о недопустимости нарушения обязательных требований; </w:t>
      </w:r>
    </w:p>
    <w:p w:rsidR="00687075" w:rsidRPr="00687075" w:rsidRDefault="00687075" w:rsidP="00687075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количество проведенных консультирований в устной и письменной форме; </w:t>
      </w:r>
    </w:p>
    <w:p w:rsidR="00687075" w:rsidRPr="00687075" w:rsidRDefault="00687075" w:rsidP="00687075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количество проведенных профилактических визитов; </w:t>
      </w:r>
    </w:p>
    <w:p w:rsidR="00687075" w:rsidRPr="00687075" w:rsidRDefault="00687075" w:rsidP="00687075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количество контролируемых лиц, в отношении которых проведены профилактические мероприятия; </w:t>
      </w:r>
    </w:p>
    <w:p w:rsidR="00687075" w:rsidRPr="00687075" w:rsidRDefault="00687075" w:rsidP="00687075">
      <w:pPr>
        <w:numPr>
          <w:ilvl w:val="0"/>
          <w:numId w:val="32"/>
        </w:numPr>
        <w:ind w:firstLine="701"/>
        <w:jc w:val="both"/>
        <w:rPr>
          <w:sz w:val="28"/>
          <w:szCs w:val="28"/>
        </w:rPr>
      </w:pPr>
      <w:r w:rsidRPr="00687075">
        <w:rPr>
          <w:sz w:val="28"/>
          <w:szCs w:val="28"/>
        </w:rPr>
        <w:t xml:space="preserve">снижение количества выявленных в ходе профилактических мероприятий нарушений за отчетный период по отношению к аналогичному периоду предыдущего года. </w:t>
      </w: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F36125" w:rsidRDefault="00F36125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F36125" w:rsidSect="006D6C5E">
      <w:headerReference w:type="even" r:id="rId15"/>
      <w:headerReference w:type="default" r:id="rId16"/>
      <w:headerReference w:type="first" r:id="rId17"/>
      <w:pgSz w:w="11907" w:h="16840" w:code="9"/>
      <w:pgMar w:top="567" w:right="567" w:bottom="1134" w:left="1701" w:header="56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B0D" w:rsidRDefault="00E17B0D">
      <w:r>
        <w:separator/>
      </w:r>
    </w:p>
  </w:endnote>
  <w:endnote w:type="continuationSeparator" w:id="0">
    <w:p w:rsidR="00E17B0D" w:rsidRDefault="00E1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B0D" w:rsidRDefault="00E17B0D">
      <w:r>
        <w:separator/>
      </w:r>
    </w:p>
  </w:footnote>
  <w:footnote w:type="continuationSeparator" w:id="0">
    <w:p w:rsidR="00E17B0D" w:rsidRDefault="00E1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661135"/>
      <w:docPartObj>
        <w:docPartGallery w:val="Page Numbers (Top of Page)"/>
        <w:docPartUnique/>
      </w:docPartObj>
    </w:sdtPr>
    <w:sdtEndPr/>
    <w:sdtContent>
      <w:p w:rsidR="00687075" w:rsidRDefault="006870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6C5" w:rsidRDefault="009A46C5">
    <w:pPr>
      <w:pStyle w:val="a5"/>
      <w:jc w:val="center"/>
    </w:pPr>
  </w:p>
  <w:p w:rsidR="009A46C5" w:rsidRDefault="009A46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F7C7CCD"/>
    <w:multiLevelType w:val="hybridMultilevel"/>
    <w:tmpl w:val="37F05040"/>
    <w:lvl w:ilvl="0" w:tplc="402895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683742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54816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A4FDAC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02EE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48A26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EF8F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8CD51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8AC1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4C4FA0"/>
    <w:multiLevelType w:val="hybridMultilevel"/>
    <w:tmpl w:val="E7729F44"/>
    <w:lvl w:ilvl="0" w:tplc="9BC6633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C909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8C9E58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96D4E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068A3C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E162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72B9C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709F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F229A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1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52106E82"/>
    <w:multiLevelType w:val="hybridMultilevel"/>
    <w:tmpl w:val="A120CEB2"/>
    <w:lvl w:ilvl="0" w:tplc="2524266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5" w15:restartNumberingAfterBreak="0">
    <w:nsid w:val="53EA0200"/>
    <w:multiLevelType w:val="hybridMultilevel"/>
    <w:tmpl w:val="DCA6674A"/>
    <w:lvl w:ilvl="0" w:tplc="D6F4D96A">
      <w:start w:val="1"/>
      <w:numFmt w:val="decimal"/>
      <w:lvlText w:val="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2429B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028F5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2A5CC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A8FB9E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36E81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62E66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823F7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A483E4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7C0718"/>
    <w:multiLevelType w:val="hybridMultilevel"/>
    <w:tmpl w:val="883C0CB6"/>
    <w:lvl w:ilvl="0" w:tplc="168C5C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24B03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E4128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FA3AA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120BE8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3E396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2CE01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50A25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4C8E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EB6E81"/>
    <w:multiLevelType w:val="hybridMultilevel"/>
    <w:tmpl w:val="145C56F2"/>
    <w:lvl w:ilvl="0" w:tplc="E11A678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48B33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FA744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90043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AB99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6CD0E4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8A4D5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FE98F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A2163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7A2C3A08"/>
    <w:multiLevelType w:val="hybridMultilevel"/>
    <w:tmpl w:val="F65AA542"/>
    <w:lvl w:ilvl="0" w:tplc="810A057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02D84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FA733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AA00E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A40D4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6D5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BC844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1CE1E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36ED4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EA84E08"/>
    <w:multiLevelType w:val="hybridMultilevel"/>
    <w:tmpl w:val="AD88CB44"/>
    <w:lvl w:ilvl="0" w:tplc="9CB8A8B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088D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8033B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C16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6353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E0E49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3439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CC33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A5DC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6"/>
  </w:num>
  <w:num w:numId="13">
    <w:abstractNumId w:val="22"/>
  </w:num>
  <w:num w:numId="14">
    <w:abstractNumId w:val="23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0"/>
  </w:num>
  <w:num w:numId="20">
    <w:abstractNumId w:val="19"/>
  </w:num>
  <w:num w:numId="21">
    <w:abstractNumId w:val="26"/>
  </w:num>
  <w:num w:numId="22">
    <w:abstractNumId w:val="17"/>
  </w:num>
  <w:num w:numId="23">
    <w:abstractNumId w:val="18"/>
  </w:num>
  <w:num w:numId="24">
    <w:abstractNumId w:val="29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8"/>
  </w:num>
  <w:num w:numId="28">
    <w:abstractNumId w:val="31"/>
  </w:num>
  <w:num w:numId="29">
    <w:abstractNumId w:val="25"/>
  </w:num>
  <w:num w:numId="30">
    <w:abstractNumId w:val="13"/>
  </w:num>
  <w:num w:numId="31">
    <w:abstractNumId w:val="27"/>
  </w:num>
  <w:num w:numId="32">
    <w:abstractNumId w:val="14"/>
  </w:num>
  <w:num w:numId="33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07396"/>
    <w:rsid w:val="00011738"/>
    <w:rsid w:val="0001503A"/>
    <w:rsid w:val="00015ADE"/>
    <w:rsid w:val="00021C95"/>
    <w:rsid w:val="0002513B"/>
    <w:rsid w:val="000256D1"/>
    <w:rsid w:val="000307DE"/>
    <w:rsid w:val="0003477C"/>
    <w:rsid w:val="00040304"/>
    <w:rsid w:val="000445AA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430D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A8C"/>
    <w:rsid w:val="00243E5E"/>
    <w:rsid w:val="002470AD"/>
    <w:rsid w:val="00247AD0"/>
    <w:rsid w:val="00250C6B"/>
    <w:rsid w:val="0025224F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1870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55E72"/>
    <w:rsid w:val="005605E3"/>
    <w:rsid w:val="00574EDE"/>
    <w:rsid w:val="00576BB0"/>
    <w:rsid w:val="00582B97"/>
    <w:rsid w:val="00583B33"/>
    <w:rsid w:val="00592181"/>
    <w:rsid w:val="005A5F73"/>
    <w:rsid w:val="005B0BE9"/>
    <w:rsid w:val="005B74B0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2F8D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87075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D6C5E"/>
    <w:rsid w:val="006E580A"/>
    <w:rsid w:val="006E62A3"/>
    <w:rsid w:val="006E68FF"/>
    <w:rsid w:val="006F2821"/>
    <w:rsid w:val="006F5435"/>
    <w:rsid w:val="006F57B4"/>
    <w:rsid w:val="006F5B06"/>
    <w:rsid w:val="00700807"/>
    <w:rsid w:val="00703B41"/>
    <w:rsid w:val="00705692"/>
    <w:rsid w:val="00705700"/>
    <w:rsid w:val="007058A2"/>
    <w:rsid w:val="00707616"/>
    <w:rsid w:val="00710706"/>
    <w:rsid w:val="00712F0D"/>
    <w:rsid w:val="0071774F"/>
    <w:rsid w:val="0072032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03EA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568"/>
    <w:rsid w:val="00813106"/>
    <w:rsid w:val="00814691"/>
    <w:rsid w:val="008147AF"/>
    <w:rsid w:val="00817D80"/>
    <w:rsid w:val="008201B8"/>
    <w:rsid w:val="008221AF"/>
    <w:rsid w:val="00822F18"/>
    <w:rsid w:val="00824742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03F9"/>
    <w:rsid w:val="00971579"/>
    <w:rsid w:val="009716B4"/>
    <w:rsid w:val="00973E1A"/>
    <w:rsid w:val="009748B0"/>
    <w:rsid w:val="0097653F"/>
    <w:rsid w:val="0097674B"/>
    <w:rsid w:val="00977008"/>
    <w:rsid w:val="0097771B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46C5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5073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0B9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17B0D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25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63FCB3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uiPriority w:val="59"/>
    <w:rsid w:val="006870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687075"/>
    <w:rPr>
      <w:rFonts w:ascii="Calibri" w:eastAsia="Arial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5A24217A722F6946B94ED5A230DE166459E05B2E44E037971CDCD8161154FE9E7880B6E450425C16731C1937DBD67A852ED323B2B6A80CDv6gA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A8F8A49BD4455DAA0466B54165E2831A30BDC8AF71BBB3C81C9E9B0A8C2A445FD59E9FA97891D7B45C2AE686iFZCJ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A8F8A49BD4455DAA0466B54165E2831A30BDC8AF71BBB3C81C9E9B0A8C2A445FD59E9FA97891D7B45C2AE686iFZCJ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F895F14525B693349289B29A8E44BCC971E828C25A37F6E7ECE06BC4DF06173659F1E5B668F226AD212596469F5AECB64A3CA7D9F0316EDDS5O5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95F14525B693349289B29A8E44BCC971E828C25A37F6E7ECE06BC4DF06173659F1E5B668F226AD212596469F5AECB64A3CA7D9F0316EDDS5O5J" TargetMode="External"/><Relationship Id="rId14" Type="http://schemas.openxmlformats.org/officeDocument/2006/relationships/hyperlink" Target="consultantplus://offline/ref=65A24217A722F6946B94ED5A230DE166459E05B2E44E037971CDCD8161154FE9E7880B6E450425C16731C1937DBD67A852ED323B2B6A80CDv6g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55873-CD52-4536-A7D9-6AAAC7D7F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2026-01-28T07:21:00Z</cp:lastPrinted>
  <dcterms:created xsi:type="dcterms:W3CDTF">2026-01-30T07:13:00Z</dcterms:created>
  <dcterms:modified xsi:type="dcterms:W3CDTF">2026-01-30T07:13:00Z</dcterms:modified>
</cp:coreProperties>
</file>