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57759">
        <w:rPr>
          <w:sz w:val="28"/>
          <w:szCs w:val="28"/>
          <w:u w:val="single"/>
        </w:rPr>
        <w:t>12.09.2025г.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57759">
        <w:rPr>
          <w:sz w:val="28"/>
          <w:szCs w:val="28"/>
        </w:rPr>
        <w:t xml:space="preserve"> 715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6337B1" w:rsidTr="006337B1">
        <w:tc>
          <w:tcPr>
            <w:tcW w:w="4390" w:type="dxa"/>
          </w:tcPr>
          <w:p w:rsidR="006337B1" w:rsidRDefault="006337B1" w:rsidP="006337B1">
            <w:pPr>
              <w:ind w:left="-120" w:right="32"/>
              <w:jc w:val="both"/>
              <w:rPr>
                <w:sz w:val="28"/>
                <w:szCs w:val="28"/>
              </w:rPr>
            </w:pPr>
            <w:r w:rsidRPr="006337B1">
              <w:rPr>
                <w:sz w:val="28"/>
                <w:szCs w:val="28"/>
              </w:rPr>
              <w:t>О проведении   аукциона в электронной форме на право заключения договора купли-продажи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6337B1">
              <w:rPr>
                <w:sz w:val="28"/>
                <w:szCs w:val="28"/>
              </w:rPr>
              <w:t>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6337B1" w:rsidRDefault="006337B1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6337B1" w:rsidRPr="006337B1" w:rsidRDefault="006337B1" w:rsidP="006337B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6337B1" w:rsidRPr="006337B1" w:rsidTr="005A7807">
        <w:tc>
          <w:tcPr>
            <w:tcW w:w="4786" w:type="dxa"/>
          </w:tcPr>
          <w:p w:rsidR="006337B1" w:rsidRPr="006337B1" w:rsidRDefault="006337B1" w:rsidP="006337B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6337B1" w:rsidRPr="006337B1" w:rsidRDefault="006337B1" w:rsidP="006337B1">
            <w:pPr>
              <w:jc w:val="both"/>
              <w:rPr>
                <w:sz w:val="28"/>
                <w:szCs w:val="28"/>
              </w:rPr>
            </w:pPr>
          </w:p>
        </w:tc>
      </w:tr>
    </w:tbl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6337B1">
        <w:rPr>
          <w:sz w:val="28"/>
          <w:szCs w:val="28"/>
        </w:rPr>
        <w:t xml:space="preserve">Т:                 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</w:p>
    <w:p w:rsidR="006337B1" w:rsidRPr="006337B1" w:rsidRDefault="006337B1" w:rsidP="006337B1">
      <w:pPr>
        <w:pStyle w:val="afffa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>Провести аукцион в электронной форме на право заключения договора купли-продажи земельного участка (далее – Участок):</w:t>
      </w:r>
    </w:p>
    <w:p w:rsidR="006337B1" w:rsidRPr="006337B1" w:rsidRDefault="006337B1" w:rsidP="006337B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337B1">
        <w:rPr>
          <w:sz w:val="28"/>
          <w:szCs w:val="28"/>
        </w:rPr>
        <w:t xml:space="preserve">Лот № 1 </w:t>
      </w: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земельный участок из земель населенных пунктов, </w:t>
      </w:r>
      <w:r>
        <w:rPr>
          <w:sz w:val="28"/>
          <w:szCs w:val="28"/>
        </w:rPr>
        <w:t xml:space="preserve">                                           </w:t>
      </w:r>
      <w:r w:rsidRPr="006337B1">
        <w:rPr>
          <w:sz w:val="28"/>
          <w:szCs w:val="28"/>
        </w:rPr>
        <w:t xml:space="preserve">с кадастровым номером 67:24:0860101:7, находящийся по адресу: Российская Федерация, Смоленская область, р-н Шумячский, с/п Надейковичское, </w:t>
      </w:r>
      <w:r>
        <w:rPr>
          <w:sz w:val="28"/>
          <w:szCs w:val="28"/>
        </w:rPr>
        <w:t xml:space="preserve">                              </w:t>
      </w:r>
      <w:r w:rsidRPr="006337B1">
        <w:rPr>
          <w:sz w:val="28"/>
          <w:szCs w:val="28"/>
        </w:rPr>
        <w:t>д. Курганово, площадью 20000 кв.м.</w:t>
      </w:r>
      <w:r w:rsidRPr="006337B1">
        <w:rPr>
          <w:spacing w:val="2"/>
          <w:sz w:val="28"/>
          <w:szCs w:val="28"/>
          <w:shd w:val="clear" w:color="auto" w:fill="FFFFFF"/>
        </w:rPr>
        <w:t>;</w:t>
      </w:r>
    </w:p>
    <w:p w:rsidR="006337B1" w:rsidRPr="006337B1" w:rsidRDefault="006337B1" w:rsidP="006337B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337B1">
        <w:rPr>
          <w:spacing w:val="2"/>
          <w:sz w:val="28"/>
          <w:szCs w:val="28"/>
          <w:shd w:val="clear" w:color="auto" w:fill="FFFFFF"/>
        </w:rPr>
        <w:t>Лот № 2 - земельный участок из земель населенных пунктов,                                        с кадастровым номером 67:24:0860101:9, находящийся по адресу: Российская Федерация, Смоленская область, р-н Шумячский, с/п Надейковичское,                                  д. Курганово, площадью 20000 кв.м.;</w:t>
      </w:r>
    </w:p>
    <w:p w:rsidR="006337B1" w:rsidRPr="006337B1" w:rsidRDefault="006337B1" w:rsidP="006337B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337B1">
        <w:rPr>
          <w:spacing w:val="2"/>
          <w:sz w:val="28"/>
          <w:szCs w:val="28"/>
          <w:shd w:val="clear" w:color="auto" w:fill="FFFFFF"/>
        </w:rPr>
        <w:t xml:space="preserve">Лот № 3 - земельный участок из земель населенных пунктов,                                        с кадастровым номером 67:24:0040103:298, находящийся по адресу: Смоленская область, Шумячский район, д. Озерная, площадью 1265570 кв.м. </w:t>
      </w:r>
    </w:p>
    <w:p w:rsidR="006337B1" w:rsidRPr="006337B1" w:rsidRDefault="006337B1" w:rsidP="006337B1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337B1">
        <w:rPr>
          <w:spacing w:val="2"/>
          <w:sz w:val="28"/>
          <w:szCs w:val="28"/>
          <w:shd w:val="clear" w:color="auto" w:fill="FFFFFF"/>
        </w:rPr>
        <w:t xml:space="preserve"> 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lastRenderedPageBreak/>
        <w:t>2.Установить: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>2.1. Начальную цену на право заключения договора купли-продажи Участка, в размере его рыночной стоимости: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 xml:space="preserve"> - лот № 1 в сумме 93758 (девяносто три тысячи семьсот пятьдесят восемь) рублей;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 xml:space="preserve"> - лот № 2 в сумме 93758 (девяносто три тысячи семьсот пятьдесят восемь) рублей;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лот № 3 в сумме 2454617 (два миллиона четыреста пятьдесят четыре тысячи шестьсот семнадцать) рублей.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 w:rsidRPr="006337B1">
        <w:rPr>
          <w:sz w:val="28"/>
          <w:szCs w:val="28"/>
        </w:rPr>
        <w:t>2.2. Шаг аукциона: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лот № 1 в сумме 937 (девятьсот тридцать семь) рублей 58 копеек;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лот № 2 в сумме 937 (девятьсот тридцать семь) рублей 58 копеек;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лот № 3 в сумме 24546 (двадцать четыре тысячи пятьсот сорок шесть) рублей 17 копеек.</w:t>
      </w:r>
    </w:p>
    <w:p w:rsidR="006337B1" w:rsidRPr="006337B1" w:rsidRDefault="006337B1" w:rsidP="00F55597">
      <w:pPr>
        <w:ind w:firstLine="709"/>
        <w:jc w:val="both"/>
        <w:rPr>
          <w:sz w:val="28"/>
          <w:szCs w:val="28"/>
        </w:rPr>
      </w:pPr>
    </w:p>
    <w:p w:rsidR="006337B1" w:rsidRPr="006337B1" w:rsidRDefault="006337B1" w:rsidP="00F55597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337B1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купли-продажи земельного участка в размере 20 процентов от начальной цены предмета аукциона:</w:t>
      </w:r>
    </w:p>
    <w:p w:rsidR="006337B1" w:rsidRPr="006337B1" w:rsidRDefault="006337B1" w:rsidP="00F555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лот № 1 в сумме 18751 (восемнадцать тысяч семьсот пятьдесят один) рубль 60 копеек; </w:t>
      </w:r>
    </w:p>
    <w:p w:rsidR="006337B1" w:rsidRPr="006337B1" w:rsidRDefault="006337B1" w:rsidP="00F555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лот № 2 в сумме 18751 (восемнадцать тысяч семьсот пятьдесят один) рубль 60 копеек; </w:t>
      </w:r>
    </w:p>
    <w:p w:rsidR="006337B1" w:rsidRPr="006337B1" w:rsidRDefault="006337B1" w:rsidP="00F555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37B1">
        <w:rPr>
          <w:sz w:val="28"/>
          <w:szCs w:val="28"/>
        </w:rPr>
        <w:t xml:space="preserve"> лот № 3 в сумме 490923 (четыреста девяноста тысяч девятьсот двадцать три) рубля 40 копеек. 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</w:p>
    <w:p w:rsidR="006337B1" w:rsidRPr="006337B1" w:rsidRDefault="00F55597" w:rsidP="00633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37B1" w:rsidRPr="006337B1">
        <w:rPr>
          <w:sz w:val="28"/>
          <w:szCs w:val="28"/>
        </w:rPr>
        <w:t>.</w:t>
      </w:r>
      <w:r w:rsidR="006337B1">
        <w:rPr>
          <w:sz w:val="28"/>
          <w:szCs w:val="28"/>
        </w:rPr>
        <w:t xml:space="preserve"> </w:t>
      </w:r>
      <w:r w:rsidR="006337B1" w:rsidRPr="006337B1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6337B1" w:rsidRPr="006337B1" w:rsidRDefault="006337B1" w:rsidP="006337B1">
      <w:pPr>
        <w:ind w:firstLine="709"/>
        <w:jc w:val="both"/>
        <w:rPr>
          <w:sz w:val="28"/>
          <w:szCs w:val="28"/>
        </w:rPr>
      </w:pPr>
    </w:p>
    <w:p w:rsidR="006337B1" w:rsidRPr="006337B1" w:rsidRDefault="006337B1" w:rsidP="006337B1">
      <w:pPr>
        <w:jc w:val="both"/>
        <w:rPr>
          <w:szCs w:val="24"/>
        </w:rPr>
      </w:pPr>
      <w:r w:rsidRPr="006337B1">
        <w:rPr>
          <w:szCs w:val="24"/>
        </w:rPr>
        <w:t xml:space="preserve">   </w:t>
      </w:r>
    </w:p>
    <w:p w:rsidR="006337B1" w:rsidRPr="006337B1" w:rsidRDefault="006337B1" w:rsidP="006337B1">
      <w:pPr>
        <w:ind w:left="-720" w:firstLine="720"/>
        <w:rPr>
          <w:sz w:val="28"/>
          <w:szCs w:val="28"/>
        </w:rPr>
      </w:pPr>
      <w:r w:rsidRPr="006337B1">
        <w:rPr>
          <w:sz w:val="28"/>
          <w:szCs w:val="28"/>
        </w:rPr>
        <w:t>Глава муниципального образования</w:t>
      </w:r>
    </w:p>
    <w:p w:rsidR="006337B1" w:rsidRPr="006337B1" w:rsidRDefault="006337B1" w:rsidP="006337B1">
      <w:pPr>
        <w:ind w:left="-720" w:firstLine="720"/>
        <w:rPr>
          <w:sz w:val="28"/>
          <w:szCs w:val="28"/>
        </w:rPr>
      </w:pPr>
      <w:r w:rsidRPr="006337B1">
        <w:rPr>
          <w:sz w:val="28"/>
          <w:szCs w:val="28"/>
        </w:rPr>
        <w:t xml:space="preserve">«Шумячский муниципальный округ» </w:t>
      </w:r>
    </w:p>
    <w:p w:rsidR="006337B1" w:rsidRPr="006337B1" w:rsidRDefault="006337B1" w:rsidP="006337B1">
      <w:pPr>
        <w:ind w:left="-720" w:firstLine="720"/>
        <w:rPr>
          <w:szCs w:val="24"/>
        </w:rPr>
      </w:pPr>
      <w:r w:rsidRPr="006337B1">
        <w:rPr>
          <w:sz w:val="28"/>
          <w:szCs w:val="28"/>
        </w:rPr>
        <w:t>Смоленской области</w:t>
      </w:r>
      <w:r w:rsidRPr="006337B1">
        <w:rPr>
          <w:szCs w:val="24"/>
        </w:rPr>
        <w:t xml:space="preserve">                                                                                   </w:t>
      </w:r>
      <w:r w:rsidR="00F55597">
        <w:rPr>
          <w:szCs w:val="24"/>
        </w:rPr>
        <w:t xml:space="preserve">  </w:t>
      </w:r>
      <w:r w:rsidRPr="006337B1">
        <w:rPr>
          <w:szCs w:val="24"/>
        </w:rPr>
        <w:t xml:space="preserve">      </w:t>
      </w:r>
      <w:r w:rsidRPr="006337B1">
        <w:rPr>
          <w:sz w:val="28"/>
          <w:szCs w:val="28"/>
        </w:rPr>
        <w:t>Д.А. Каменев</w:t>
      </w:r>
      <w:r w:rsidRPr="006337B1">
        <w:rPr>
          <w:szCs w:val="24"/>
        </w:rPr>
        <w:t xml:space="preserve">                                                                   </w:t>
      </w:r>
    </w:p>
    <w:p w:rsidR="006337B1" w:rsidRPr="006337B1" w:rsidRDefault="006337B1" w:rsidP="006337B1">
      <w:pPr>
        <w:tabs>
          <w:tab w:val="left" w:pos="6765"/>
        </w:tabs>
        <w:rPr>
          <w:szCs w:val="24"/>
        </w:rPr>
      </w:pPr>
    </w:p>
    <w:p w:rsidR="006337B1" w:rsidRPr="006337B1" w:rsidRDefault="006337B1" w:rsidP="006337B1">
      <w:pPr>
        <w:tabs>
          <w:tab w:val="left" w:pos="6765"/>
        </w:tabs>
        <w:rPr>
          <w:szCs w:val="24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4F5" w:rsidRDefault="00A604F5">
      <w:r>
        <w:separator/>
      </w:r>
    </w:p>
  </w:endnote>
  <w:endnote w:type="continuationSeparator" w:id="0">
    <w:p w:rsidR="00A604F5" w:rsidRDefault="00A6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4F5" w:rsidRDefault="00A604F5">
      <w:r>
        <w:separator/>
      </w:r>
    </w:p>
  </w:footnote>
  <w:footnote w:type="continuationSeparator" w:id="0">
    <w:p w:rsidR="00A604F5" w:rsidRDefault="00A6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57759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4436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04F5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99D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E62BE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55597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8FE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2025-09-10T12:12:00Z</cp:lastPrinted>
  <dcterms:created xsi:type="dcterms:W3CDTF">2025-09-16T09:23:00Z</dcterms:created>
  <dcterms:modified xsi:type="dcterms:W3CDTF">2025-09-16T09:23:00Z</dcterms:modified>
</cp:coreProperties>
</file>