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62999" w14:textId="77777777" w:rsidR="00547C0E" w:rsidRPr="00547C0E" w:rsidRDefault="00547C0E" w:rsidP="00547C0E">
      <w:pPr>
        <w:spacing w:after="0" w:line="240" w:lineRule="auto"/>
        <w:jc w:val="center"/>
        <w:rPr>
          <w:rFonts w:ascii="Times New Roman" w:eastAsia="Times New Roman" w:hAnsi="Times New Roman" w:cs="Times New Roman"/>
          <w:sz w:val="28"/>
          <w:szCs w:val="20"/>
          <w:lang w:eastAsia="ru-RU"/>
        </w:rPr>
      </w:pPr>
      <w:r w:rsidRPr="00547C0E">
        <w:rPr>
          <w:rFonts w:ascii="Times New Roman" w:eastAsia="Times New Roman" w:hAnsi="Times New Roman" w:cs="Times New Roman"/>
          <w:b/>
          <w:noProof/>
          <w:sz w:val="28"/>
          <w:szCs w:val="20"/>
          <w:lang w:eastAsia="ru-RU"/>
        </w:rPr>
        <w:drawing>
          <wp:inline distT="0" distB="0" distL="0" distR="0" wp14:anchorId="11F86848" wp14:editId="01C550BA">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14:paraId="1766B81D" w14:textId="77777777" w:rsidR="00547C0E" w:rsidRPr="00547C0E" w:rsidRDefault="00547C0E" w:rsidP="00547C0E">
      <w:pPr>
        <w:spacing w:after="0" w:line="360" w:lineRule="auto"/>
        <w:jc w:val="center"/>
        <w:rPr>
          <w:rFonts w:ascii="Times New Roman" w:eastAsia="Times New Roman" w:hAnsi="Times New Roman" w:cs="Times New Roman"/>
          <w:b/>
          <w:sz w:val="28"/>
          <w:szCs w:val="28"/>
          <w:lang w:eastAsia="ru-RU"/>
        </w:rPr>
      </w:pPr>
    </w:p>
    <w:p w14:paraId="5AB1E8CE" w14:textId="77777777" w:rsidR="00547C0E" w:rsidRPr="00547C0E" w:rsidRDefault="00547C0E" w:rsidP="00547C0E">
      <w:pPr>
        <w:spacing w:after="0" w:line="240" w:lineRule="auto"/>
        <w:jc w:val="center"/>
        <w:rPr>
          <w:rFonts w:ascii="Times New Roman" w:eastAsia="Times New Roman" w:hAnsi="Times New Roman" w:cs="Times New Roman"/>
          <w:b/>
          <w:sz w:val="28"/>
          <w:szCs w:val="20"/>
          <w:lang w:eastAsia="ru-RU"/>
        </w:rPr>
      </w:pPr>
      <w:r w:rsidRPr="00547C0E">
        <w:rPr>
          <w:rFonts w:ascii="Times New Roman" w:eastAsia="Times New Roman" w:hAnsi="Times New Roman" w:cs="Times New Roman"/>
          <w:b/>
          <w:sz w:val="28"/>
          <w:szCs w:val="20"/>
          <w:lang w:eastAsia="ru-RU"/>
        </w:rPr>
        <w:t xml:space="preserve">АДМИНИСТРАЦИЯ  МУНИЦИПАЛЬНОГО  ОБРАЗОВАНИЯ </w:t>
      </w:r>
    </w:p>
    <w:p w14:paraId="763D107B" w14:textId="77777777" w:rsidR="00547C0E" w:rsidRPr="00547C0E" w:rsidRDefault="00547C0E" w:rsidP="00547C0E">
      <w:pPr>
        <w:spacing w:after="0" w:line="240" w:lineRule="auto"/>
        <w:jc w:val="center"/>
        <w:rPr>
          <w:rFonts w:ascii="Times New Roman" w:eastAsia="Times New Roman" w:hAnsi="Times New Roman" w:cs="Times New Roman"/>
          <w:b/>
          <w:sz w:val="28"/>
          <w:szCs w:val="20"/>
          <w:lang w:eastAsia="ru-RU"/>
        </w:rPr>
      </w:pPr>
      <w:r w:rsidRPr="00547C0E">
        <w:rPr>
          <w:rFonts w:ascii="Times New Roman" w:eastAsia="Times New Roman" w:hAnsi="Times New Roman" w:cs="Times New Roman"/>
          <w:b/>
          <w:sz w:val="28"/>
          <w:szCs w:val="20"/>
          <w:lang w:eastAsia="ru-RU"/>
        </w:rPr>
        <w:t xml:space="preserve">«ШУМЯЧСКИЙ МУНИЦИПАЛЬНЫЙ ОКРУГ» </w:t>
      </w:r>
    </w:p>
    <w:p w14:paraId="1FAE433C" w14:textId="77777777" w:rsidR="00547C0E" w:rsidRPr="00547C0E" w:rsidRDefault="00547C0E" w:rsidP="00547C0E">
      <w:pPr>
        <w:spacing w:after="0" w:line="240" w:lineRule="auto"/>
        <w:jc w:val="center"/>
        <w:rPr>
          <w:rFonts w:ascii="Times New Roman" w:eastAsia="Times New Roman" w:hAnsi="Times New Roman" w:cs="Times New Roman"/>
          <w:b/>
          <w:sz w:val="32"/>
          <w:szCs w:val="20"/>
          <w:lang w:eastAsia="ru-RU"/>
        </w:rPr>
      </w:pPr>
      <w:r w:rsidRPr="00547C0E">
        <w:rPr>
          <w:rFonts w:ascii="Times New Roman" w:eastAsia="Times New Roman" w:hAnsi="Times New Roman" w:cs="Times New Roman"/>
          <w:b/>
          <w:sz w:val="28"/>
          <w:szCs w:val="20"/>
          <w:lang w:eastAsia="ru-RU"/>
        </w:rPr>
        <w:t>СМОЛЕНСКОЙ  ОБЛАСТИ</w:t>
      </w:r>
    </w:p>
    <w:p w14:paraId="7B5614B5" w14:textId="77777777" w:rsidR="00547C0E" w:rsidRPr="00547C0E" w:rsidRDefault="00547C0E" w:rsidP="00547C0E">
      <w:pPr>
        <w:spacing w:after="0" w:line="240" w:lineRule="auto"/>
        <w:jc w:val="center"/>
        <w:rPr>
          <w:rFonts w:ascii="Times New Roman" w:eastAsia="Times New Roman" w:hAnsi="Times New Roman" w:cs="Times New Roman"/>
          <w:b/>
          <w:sz w:val="24"/>
          <w:szCs w:val="20"/>
          <w:lang w:eastAsia="ru-RU"/>
        </w:rPr>
      </w:pPr>
    </w:p>
    <w:p w14:paraId="306561A2" w14:textId="2F387EC3" w:rsidR="00547C0E" w:rsidRPr="00547C0E" w:rsidRDefault="00547C0E" w:rsidP="00547C0E">
      <w:pPr>
        <w:tabs>
          <w:tab w:val="left" w:pos="7655"/>
        </w:tabs>
        <w:spacing w:after="0" w:line="240" w:lineRule="auto"/>
        <w:jc w:val="center"/>
        <w:rPr>
          <w:rFonts w:ascii="Times New Roman" w:eastAsia="Times New Roman" w:hAnsi="Times New Roman" w:cs="Times New Roman"/>
          <w:b/>
          <w:sz w:val="28"/>
          <w:szCs w:val="20"/>
          <w:lang w:eastAsia="ru-RU"/>
        </w:rPr>
      </w:pPr>
      <w:r w:rsidRPr="00547C0E">
        <w:rPr>
          <w:rFonts w:ascii="Times New Roman" w:eastAsia="Times New Roman" w:hAnsi="Times New Roman" w:cs="Times New Roman"/>
          <w:b/>
          <w:sz w:val="28"/>
          <w:szCs w:val="20"/>
          <w:lang w:eastAsia="ru-RU"/>
        </w:rPr>
        <w:t>ПОСТАНОВЛЕНИЕ</w:t>
      </w:r>
    </w:p>
    <w:p w14:paraId="3C5F63AF" w14:textId="77777777" w:rsidR="00547C0E" w:rsidRPr="00547C0E" w:rsidRDefault="00547C0E" w:rsidP="00547C0E">
      <w:pPr>
        <w:tabs>
          <w:tab w:val="left" w:pos="7655"/>
        </w:tabs>
        <w:spacing w:after="0" w:line="240" w:lineRule="auto"/>
        <w:rPr>
          <w:rFonts w:ascii="Times New Roman" w:eastAsia="Times New Roman" w:hAnsi="Times New Roman" w:cs="Times New Roman"/>
          <w:sz w:val="28"/>
          <w:szCs w:val="20"/>
          <w:lang w:eastAsia="ru-RU"/>
        </w:rPr>
      </w:pPr>
    </w:p>
    <w:p w14:paraId="328016A1" w14:textId="44A23262" w:rsidR="00547C0E" w:rsidRPr="00547C0E" w:rsidRDefault="00547C0E" w:rsidP="00547C0E">
      <w:pPr>
        <w:spacing w:after="0" w:line="240" w:lineRule="auto"/>
        <w:rPr>
          <w:rFonts w:ascii="Times New Roman" w:eastAsia="Times New Roman" w:hAnsi="Times New Roman" w:cs="Times New Roman"/>
          <w:sz w:val="28"/>
          <w:szCs w:val="28"/>
          <w:u w:val="single"/>
          <w:lang w:eastAsia="ru-RU"/>
        </w:rPr>
      </w:pPr>
      <w:r w:rsidRPr="00547C0E">
        <w:rPr>
          <w:rFonts w:ascii="Times New Roman" w:eastAsia="Times New Roman" w:hAnsi="Times New Roman" w:cs="Times New Roman"/>
          <w:sz w:val="28"/>
          <w:szCs w:val="28"/>
          <w:lang w:eastAsia="ru-RU"/>
        </w:rPr>
        <w:t>от</w:t>
      </w:r>
      <w:r w:rsidRPr="00547C0E">
        <w:rPr>
          <w:rFonts w:ascii="Times New Roman" w:eastAsia="Times New Roman" w:hAnsi="Times New Roman" w:cs="Times New Roman"/>
          <w:sz w:val="28"/>
          <w:szCs w:val="28"/>
          <w:u w:val="single"/>
          <w:lang w:eastAsia="ru-RU"/>
        </w:rPr>
        <w:t xml:space="preserve"> </w:t>
      </w:r>
      <w:r w:rsidR="00BB62BE">
        <w:rPr>
          <w:rFonts w:ascii="Times New Roman" w:eastAsia="Times New Roman" w:hAnsi="Times New Roman" w:cs="Times New Roman"/>
          <w:sz w:val="28"/>
          <w:szCs w:val="28"/>
          <w:u w:val="single"/>
          <w:lang w:eastAsia="ru-RU"/>
        </w:rPr>
        <w:t>05.09.2025г.</w:t>
      </w:r>
      <w:r w:rsidRPr="00547C0E">
        <w:rPr>
          <w:rFonts w:ascii="Times New Roman" w:eastAsia="Times New Roman" w:hAnsi="Times New Roman" w:cs="Times New Roman"/>
          <w:sz w:val="28"/>
          <w:szCs w:val="28"/>
          <w:u w:val="single"/>
          <w:lang w:eastAsia="ru-RU"/>
        </w:rPr>
        <w:t xml:space="preserve"> </w:t>
      </w:r>
      <w:r w:rsidRPr="00547C0E">
        <w:rPr>
          <w:rFonts w:ascii="Times New Roman" w:eastAsia="Times New Roman" w:hAnsi="Times New Roman" w:cs="Times New Roman"/>
          <w:sz w:val="28"/>
          <w:szCs w:val="28"/>
          <w:lang w:eastAsia="ru-RU"/>
        </w:rPr>
        <w:t>№</w:t>
      </w:r>
      <w:r w:rsidR="00BB62BE">
        <w:rPr>
          <w:rFonts w:ascii="Times New Roman" w:eastAsia="Times New Roman" w:hAnsi="Times New Roman" w:cs="Times New Roman"/>
          <w:sz w:val="28"/>
          <w:szCs w:val="28"/>
          <w:lang w:eastAsia="ru-RU"/>
        </w:rPr>
        <w:t xml:space="preserve"> 704</w:t>
      </w:r>
    </w:p>
    <w:p w14:paraId="76F0E119" w14:textId="20EB42B5" w:rsidR="00547C0E" w:rsidRDefault="00547C0E" w:rsidP="00547C0E">
      <w:pPr>
        <w:tabs>
          <w:tab w:val="left" w:pos="7655"/>
        </w:tabs>
        <w:spacing w:after="0" w:line="240" w:lineRule="auto"/>
        <w:rPr>
          <w:rFonts w:ascii="Times New Roman" w:eastAsia="Times New Roman" w:hAnsi="Times New Roman" w:cs="Times New Roman"/>
          <w:sz w:val="28"/>
          <w:szCs w:val="28"/>
          <w:lang w:eastAsia="ru-RU"/>
        </w:rPr>
      </w:pPr>
      <w:r w:rsidRPr="00547C0E">
        <w:rPr>
          <w:rFonts w:ascii="Times New Roman" w:eastAsia="Times New Roman" w:hAnsi="Times New Roman" w:cs="Times New Roman"/>
          <w:sz w:val="24"/>
          <w:szCs w:val="20"/>
          <w:lang w:eastAsia="ru-RU"/>
        </w:rPr>
        <w:t xml:space="preserve">          </w:t>
      </w:r>
      <w:r w:rsidRPr="00547C0E">
        <w:rPr>
          <w:rFonts w:ascii="Times New Roman" w:eastAsia="Times New Roman" w:hAnsi="Times New Roman" w:cs="Times New Roman"/>
          <w:sz w:val="28"/>
          <w:szCs w:val="28"/>
          <w:lang w:eastAsia="ru-RU"/>
        </w:rPr>
        <w:t>пгт. Шумячи</w:t>
      </w:r>
    </w:p>
    <w:p w14:paraId="7C6AD3F8" w14:textId="77777777" w:rsidR="00117F13" w:rsidRPr="00547C0E" w:rsidRDefault="00117F13" w:rsidP="00547C0E">
      <w:pPr>
        <w:tabs>
          <w:tab w:val="left" w:pos="7655"/>
        </w:tabs>
        <w:spacing w:after="0" w:line="240" w:lineRule="auto"/>
        <w:rPr>
          <w:rFonts w:ascii="Times New Roman" w:eastAsia="Times New Roman" w:hAnsi="Times New Roman" w:cs="Times New Roman"/>
          <w:sz w:val="28"/>
          <w:szCs w:val="28"/>
          <w:lang w:eastAsia="ru-RU"/>
        </w:rPr>
      </w:pPr>
    </w:p>
    <w:p w14:paraId="503DD63E" w14:textId="06113E98" w:rsidR="00390187" w:rsidRPr="00390187" w:rsidRDefault="00390187" w:rsidP="00117F13">
      <w:pPr>
        <w:spacing w:after="34" w:line="253" w:lineRule="auto"/>
        <w:ind w:right="4999" w:firstLine="10"/>
        <w:jc w:val="both"/>
        <w:rPr>
          <w:rFonts w:ascii="Times New Roman" w:eastAsia="Times New Roman" w:hAnsi="Times New Roman" w:cs="Times New Roman"/>
          <w:color w:val="000000"/>
          <w:sz w:val="28"/>
          <w:szCs w:val="28"/>
          <w:lang w:eastAsia="ru-RU"/>
        </w:rPr>
      </w:pPr>
      <w:r w:rsidRPr="00390187">
        <w:rPr>
          <w:rFonts w:ascii="Times New Roman" w:eastAsia="Times New Roman" w:hAnsi="Times New Roman" w:cs="Times New Roman"/>
          <w:color w:val="000000"/>
          <w:sz w:val="28"/>
          <w:lang w:eastAsia="ru-RU"/>
        </w:rPr>
        <w:t xml:space="preserve">Об утверждении Правил </w:t>
      </w:r>
      <w:bookmarkStart w:id="0" w:name="_Hlk204606879"/>
      <w:r w:rsidRPr="00390187">
        <w:rPr>
          <w:rFonts w:ascii="Times New Roman" w:eastAsia="Times New Roman" w:hAnsi="Times New Roman" w:cs="Times New Roman"/>
          <w:color w:val="000000"/>
          <w:sz w:val="28"/>
          <w:lang w:eastAsia="ru-RU"/>
        </w:rPr>
        <w:t xml:space="preserve">принятия решений о списании объектов незавершенного строительства или </w:t>
      </w:r>
      <w:r w:rsidRPr="00390187">
        <w:rPr>
          <w:rFonts w:ascii="Times New Roman" w:eastAsia="Times New Roman" w:hAnsi="Times New Roman" w:cs="Times New Roman"/>
          <w:color w:val="000000"/>
          <w:sz w:val="28"/>
          <w:szCs w:val="28"/>
          <w:lang w:eastAsia="ru-RU"/>
        </w:rPr>
        <w:t>затрат,</w:t>
      </w:r>
      <w:r w:rsidRPr="00390187">
        <w:rPr>
          <w:rFonts w:ascii="Times New Roman" w:eastAsia="Times New Roman" w:hAnsi="Times New Roman" w:cs="Times New Roman"/>
          <w:color w:val="000000"/>
          <w:sz w:val="28"/>
          <w:szCs w:val="28"/>
          <w:lang w:eastAsia="ru-RU"/>
        </w:rPr>
        <w:tab/>
        <w:t>понесенных на незавершенное</w:t>
      </w:r>
      <w:r w:rsidRPr="00390187">
        <w:rPr>
          <w:rFonts w:ascii="Times New Roman" w:eastAsia="Times New Roman" w:hAnsi="Times New Roman" w:cs="Times New Roman"/>
          <w:color w:val="000000"/>
          <w:sz w:val="28"/>
          <w:szCs w:val="28"/>
          <w:lang w:eastAsia="ru-RU"/>
        </w:rPr>
        <w:tab/>
      </w:r>
      <w:r w:rsidR="00117F13">
        <w:rPr>
          <w:rFonts w:ascii="Times New Roman" w:eastAsia="Times New Roman" w:hAnsi="Times New Roman" w:cs="Times New Roman"/>
          <w:color w:val="000000"/>
          <w:sz w:val="28"/>
          <w:szCs w:val="28"/>
          <w:lang w:eastAsia="ru-RU"/>
        </w:rPr>
        <w:t xml:space="preserve">           </w:t>
      </w:r>
      <w:r w:rsidRPr="00390187">
        <w:rPr>
          <w:rFonts w:ascii="Times New Roman" w:eastAsia="Times New Roman" w:hAnsi="Times New Roman" w:cs="Times New Roman"/>
          <w:color w:val="000000"/>
          <w:sz w:val="28"/>
          <w:szCs w:val="28"/>
          <w:lang w:eastAsia="ru-RU"/>
        </w:rPr>
        <w:t>строительство объектов</w:t>
      </w:r>
      <w:r w:rsidRPr="00390187">
        <w:rPr>
          <w:rFonts w:ascii="Times New Roman" w:eastAsia="Times New Roman" w:hAnsi="Times New Roman" w:cs="Times New Roman"/>
          <w:color w:val="000000"/>
          <w:sz w:val="28"/>
          <w:szCs w:val="28"/>
          <w:lang w:eastAsia="ru-RU"/>
        </w:rPr>
        <w:tab/>
      </w:r>
      <w:r w:rsidR="00117F13">
        <w:rPr>
          <w:rFonts w:ascii="Times New Roman" w:eastAsia="Times New Roman" w:hAnsi="Times New Roman" w:cs="Times New Roman"/>
          <w:color w:val="000000"/>
          <w:sz w:val="28"/>
          <w:szCs w:val="28"/>
          <w:lang w:eastAsia="ru-RU"/>
        </w:rPr>
        <w:t xml:space="preserve">                      </w:t>
      </w:r>
      <w:r w:rsidRPr="00390187">
        <w:rPr>
          <w:rFonts w:ascii="Times New Roman" w:eastAsia="Times New Roman" w:hAnsi="Times New Roman" w:cs="Times New Roman"/>
          <w:color w:val="000000"/>
          <w:sz w:val="28"/>
          <w:szCs w:val="28"/>
          <w:lang w:eastAsia="ru-RU"/>
        </w:rPr>
        <w:t>капитального строительства муниципальной собственности муниципального образования «Шумячский муниципальный округ», финансовое обеспечение которых осуществлялось за счет средств областного бюджета</w:t>
      </w:r>
    </w:p>
    <w:bookmarkEnd w:id="0"/>
    <w:p w14:paraId="6F50E069" w14:textId="5E9B07F6" w:rsidR="00390187" w:rsidRDefault="00390187" w:rsidP="00390187">
      <w:pPr>
        <w:spacing w:after="34" w:line="253" w:lineRule="auto"/>
        <w:ind w:left="76" w:right="4999" w:firstLine="10"/>
        <w:jc w:val="both"/>
        <w:rPr>
          <w:rFonts w:ascii="Times New Roman" w:eastAsia="Times New Roman" w:hAnsi="Times New Roman" w:cs="Times New Roman"/>
          <w:color w:val="000000"/>
          <w:sz w:val="28"/>
          <w:lang w:eastAsia="ru-RU"/>
        </w:rPr>
      </w:pPr>
    </w:p>
    <w:p w14:paraId="7C8D51CA" w14:textId="77777777" w:rsidR="00117F13" w:rsidRPr="00390187" w:rsidRDefault="00117F13" w:rsidP="00390187">
      <w:pPr>
        <w:spacing w:after="34" w:line="253" w:lineRule="auto"/>
        <w:ind w:left="76" w:right="4999" w:firstLine="10"/>
        <w:jc w:val="both"/>
        <w:rPr>
          <w:rFonts w:ascii="Times New Roman" w:eastAsia="Times New Roman" w:hAnsi="Times New Roman" w:cs="Times New Roman"/>
          <w:color w:val="000000"/>
          <w:sz w:val="28"/>
          <w:lang w:eastAsia="ru-RU"/>
        </w:rPr>
      </w:pPr>
    </w:p>
    <w:p w14:paraId="0CBE1ED3" w14:textId="715FCD6D" w:rsidR="00390187" w:rsidRPr="00390187" w:rsidRDefault="00390187" w:rsidP="00117F13">
      <w:pPr>
        <w:spacing w:after="0" w:line="240" w:lineRule="auto"/>
        <w:ind w:left="28" w:firstLine="697"/>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 xml:space="preserve">В соответствии с пунктом 3 постановления Правительства Российской Федерации от 07.09.2021 </w:t>
      </w:r>
      <w:r w:rsidR="00C91C83">
        <w:rPr>
          <w:rFonts w:ascii="Times New Roman" w:eastAsia="Times New Roman" w:hAnsi="Times New Roman" w:cs="Times New Roman"/>
          <w:color w:val="000000"/>
          <w:sz w:val="28"/>
          <w:lang w:eastAsia="ru-RU"/>
        </w:rPr>
        <w:t>№</w:t>
      </w:r>
      <w:r w:rsidRPr="00390187">
        <w:rPr>
          <w:rFonts w:ascii="Times New Roman" w:eastAsia="Times New Roman" w:hAnsi="Times New Roman" w:cs="Times New Roman"/>
          <w:color w:val="000000"/>
          <w:sz w:val="28"/>
          <w:lang w:eastAsia="ru-RU"/>
        </w:rPr>
        <w:t xml:space="preserve"> 1517 «О принятии решений о списании объектов незавершенного строительства или затрат, понесенных на незавершенное строительство объектов капитального строительства федеральной собственности, финансовое обеспечение которых осуществлялось за счет средств федерального бюджета»</w:t>
      </w:r>
    </w:p>
    <w:p w14:paraId="74B12FBC" w14:textId="3CE0D695" w:rsidR="00390187" w:rsidRPr="00390187" w:rsidRDefault="00390187" w:rsidP="00117F13">
      <w:pPr>
        <w:spacing w:after="0" w:line="240" w:lineRule="auto"/>
        <w:ind w:left="28" w:firstLine="697"/>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 xml:space="preserve">Администрация </w:t>
      </w:r>
      <w:bookmarkStart w:id="1" w:name="_Hlk204604490"/>
      <w:r w:rsidRPr="00390187">
        <w:rPr>
          <w:rFonts w:ascii="Times New Roman" w:eastAsia="Times New Roman" w:hAnsi="Times New Roman" w:cs="Times New Roman"/>
          <w:color w:val="000000"/>
          <w:sz w:val="28"/>
          <w:lang w:eastAsia="ru-RU"/>
        </w:rPr>
        <w:t>муниципального образования «Шумячский муниципальный округ» Смоленской области</w:t>
      </w:r>
      <w:bookmarkEnd w:id="1"/>
    </w:p>
    <w:p w14:paraId="12584F65" w14:textId="77777777" w:rsidR="00117F13" w:rsidRDefault="00117F13" w:rsidP="00117F13">
      <w:pPr>
        <w:spacing w:after="0" w:line="240" w:lineRule="auto"/>
        <w:ind w:left="14" w:firstLine="720"/>
        <w:rPr>
          <w:rFonts w:ascii="Times New Roman" w:eastAsia="Times New Roman" w:hAnsi="Times New Roman" w:cs="Times New Roman"/>
          <w:color w:val="000000"/>
          <w:sz w:val="28"/>
          <w:lang w:eastAsia="ru-RU"/>
        </w:rPr>
      </w:pPr>
    </w:p>
    <w:p w14:paraId="4C812A25" w14:textId="50400EB2" w:rsidR="00390187" w:rsidRDefault="00390187" w:rsidP="00117F13">
      <w:pPr>
        <w:spacing w:after="0" w:line="240" w:lineRule="auto"/>
        <w:ind w:left="14" w:firstLine="720"/>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 xml:space="preserve">П О С Т А Н О В Л Я Е Т: </w:t>
      </w:r>
    </w:p>
    <w:p w14:paraId="448090D0" w14:textId="77777777" w:rsidR="00117F13" w:rsidRPr="00390187" w:rsidRDefault="00117F13" w:rsidP="00117F13">
      <w:pPr>
        <w:spacing w:after="0" w:line="240" w:lineRule="auto"/>
        <w:ind w:left="14" w:firstLine="720"/>
        <w:rPr>
          <w:rFonts w:ascii="Times New Roman" w:eastAsia="Times New Roman" w:hAnsi="Times New Roman" w:cs="Times New Roman"/>
          <w:color w:val="000000"/>
          <w:sz w:val="28"/>
          <w:lang w:eastAsia="ru-RU"/>
        </w:rPr>
      </w:pPr>
    </w:p>
    <w:p w14:paraId="123AA82F" w14:textId="54BB72FC" w:rsidR="00390187" w:rsidRDefault="00390187" w:rsidP="00EC6408">
      <w:pPr>
        <w:pStyle w:val="a3"/>
        <w:numPr>
          <w:ilvl w:val="0"/>
          <w:numId w:val="10"/>
        </w:numPr>
        <w:spacing w:after="0" w:line="240" w:lineRule="auto"/>
        <w:ind w:left="-142" w:firstLine="873"/>
        <w:jc w:val="both"/>
        <w:rPr>
          <w:rFonts w:ascii="Times New Roman" w:eastAsia="Times New Roman" w:hAnsi="Times New Roman" w:cs="Times New Roman"/>
          <w:color w:val="000000"/>
          <w:sz w:val="28"/>
          <w:lang w:eastAsia="ru-RU"/>
        </w:rPr>
      </w:pPr>
      <w:r w:rsidRPr="004F77AA">
        <w:rPr>
          <w:rFonts w:ascii="Times New Roman" w:eastAsia="Times New Roman" w:hAnsi="Times New Roman" w:cs="Times New Roman"/>
          <w:color w:val="000000"/>
          <w:sz w:val="28"/>
          <w:lang w:eastAsia="ru-RU"/>
        </w:rPr>
        <w:t xml:space="preserve">Утвердить прилагаемые Правила принятия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муниципального образования «Шумячский </w:t>
      </w:r>
      <w:r w:rsidRPr="004F77AA">
        <w:rPr>
          <w:rFonts w:ascii="Times New Roman" w:eastAsia="Times New Roman" w:hAnsi="Times New Roman" w:cs="Times New Roman"/>
          <w:color w:val="000000"/>
          <w:sz w:val="28"/>
          <w:lang w:eastAsia="ru-RU"/>
        </w:rPr>
        <w:lastRenderedPageBreak/>
        <w:t>муниципальный округ» Смоленской области, финансовое обеспечение которых осуществлялось за счет средств областного бюджета.</w:t>
      </w:r>
    </w:p>
    <w:p w14:paraId="43F3E53D" w14:textId="3E0F2D83" w:rsidR="00A370B8" w:rsidRPr="004F77AA" w:rsidRDefault="00C466D4" w:rsidP="00EC6408">
      <w:pPr>
        <w:pStyle w:val="a3"/>
        <w:numPr>
          <w:ilvl w:val="0"/>
          <w:numId w:val="10"/>
        </w:numPr>
        <w:spacing w:after="0" w:line="240" w:lineRule="auto"/>
        <w:ind w:left="-142" w:firstLine="873"/>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Утвердить </w:t>
      </w:r>
      <w:r w:rsidRPr="00C466D4">
        <w:rPr>
          <w:rFonts w:ascii="Times New Roman" w:eastAsia="Times New Roman" w:hAnsi="Times New Roman" w:cs="Times New Roman"/>
          <w:color w:val="000000"/>
          <w:sz w:val="28"/>
          <w:lang w:eastAsia="ru-RU"/>
        </w:rPr>
        <w:t>Положение о  комиссии по списанию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муниципального образования «Шумячский муниципальный округ» Смоленской области, финансовое обеспечение которых осуществлялось за счет средств областного бюджета</w:t>
      </w:r>
      <w:r>
        <w:rPr>
          <w:rFonts w:ascii="Times New Roman" w:eastAsia="Times New Roman" w:hAnsi="Times New Roman" w:cs="Times New Roman"/>
          <w:color w:val="000000"/>
          <w:sz w:val="28"/>
          <w:lang w:eastAsia="ru-RU"/>
        </w:rPr>
        <w:t>.</w:t>
      </w:r>
    </w:p>
    <w:p w14:paraId="1046F87B" w14:textId="319279DC" w:rsidR="00A370B8" w:rsidRDefault="004F77AA" w:rsidP="00EC6408">
      <w:pPr>
        <w:pStyle w:val="a3"/>
        <w:numPr>
          <w:ilvl w:val="0"/>
          <w:numId w:val="10"/>
        </w:numPr>
        <w:spacing w:after="0" w:line="240" w:lineRule="auto"/>
        <w:ind w:left="-142" w:firstLine="873"/>
        <w:jc w:val="both"/>
        <w:rPr>
          <w:rFonts w:ascii="Times New Roman" w:eastAsia="Times New Roman" w:hAnsi="Times New Roman" w:cs="Times New Roman"/>
          <w:color w:val="000000"/>
          <w:sz w:val="28"/>
          <w:lang w:eastAsia="ru-RU"/>
        </w:rPr>
      </w:pPr>
      <w:r w:rsidRPr="004F77AA">
        <w:rPr>
          <w:rFonts w:ascii="Times New Roman" w:eastAsia="Times New Roman" w:hAnsi="Times New Roman" w:cs="Times New Roman"/>
          <w:color w:val="000000"/>
          <w:sz w:val="28"/>
          <w:lang w:eastAsia="ru-RU"/>
        </w:rPr>
        <w:t>Создать комиссию</w:t>
      </w:r>
      <w:r>
        <w:rPr>
          <w:rFonts w:ascii="Times New Roman" w:eastAsia="Times New Roman" w:hAnsi="Times New Roman" w:cs="Times New Roman"/>
          <w:color w:val="000000"/>
          <w:sz w:val="28"/>
          <w:lang w:eastAsia="ru-RU"/>
        </w:rPr>
        <w:t xml:space="preserve"> </w:t>
      </w:r>
      <w:bookmarkStart w:id="2" w:name="_Hlk204607095"/>
      <w:r>
        <w:rPr>
          <w:rFonts w:ascii="Times New Roman" w:eastAsia="Times New Roman" w:hAnsi="Times New Roman" w:cs="Times New Roman"/>
          <w:color w:val="000000"/>
          <w:sz w:val="28"/>
          <w:lang w:eastAsia="ru-RU"/>
        </w:rPr>
        <w:t xml:space="preserve">по </w:t>
      </w:r>
      <w:r w:rsidRPr="004F77AA">
        <w:rPr>
          <w:rFonts w:ascii="Times New Roman" w:eastAsia="Times New Roman" w:hAnsi="Times New Roman" w:cs="Times New Roman"/>
          <w:color w:val="000000"/>
          <w:sz w:val="28"/>
          <w:lang w:eastAsia="ru-RU"/>
        </w:rPr>
        <w:t>приняти</w:t>
      </w:r>
      <w:r>
        <w:rPr>
          <w:rFonts w:ascii="Times New Roman" w:eastAsia="Times New Roman" w:hAnsi="Times New Roman" w:cs="Times New Roman"/>
          <w:color w:val="000000"/>
          <w:sz w:val="28"/>
          <w:lang w:eastAsia="ru-RU"/>
        </w:rPr>
        <w:t>ю</w:t>
      </w:r>
      <w:r w:rsidRPr="004F77AA">
        <w:rPr>
          <w:rFonts w:ascii="Times New Roman" w:eastAsia="Times New Roman" w:hAnsi="Times New Roman" w:cs="Times New Roman"/>
          <w:color w:val="000000"/>
          <w:sz w:val="28"/>
          <w:lang w:eastAsia="ru-RU"/>
        </w:rPr>
        <w:t xml:space="preserve"> решений о списании объектов незавершенного строительства или затрат,</w:t>
      </w:r>
      <w:r w:rsidRPr="004F77AA">
        <w:rPr>
          <w:rFonts w:ascii="Times New Roman" w:eastAsia="Times New Roman" w:hAnsi="Times New Roman" w:cs="Times New Roman"/>
          <w:color w:val="000000"/>
          <w:sz w:val="28"/>
          <w:lang w:eastAsia="ru-RU"/>
        </w:rPr>
        <w:tab/>
        <w:t>понесенных на незавершенное</w:t>
      </w:r>
      <w:r w:rsidR="003F0894">
        <w:rPr>
          <w:rFonts w:ascii="Times New Roman" w:eastAsia="Times New Roman" w:hAnsi="Times New Roman" w:cs="Times New Roman"/>
          <w:color w:val="000000"/>
          <w:sz w:val="28"/>
          <w:lang w:eastAsia="ru-RU"/>
        </w:rPr>
        <w:t xml:space="preserve"> </w:t>
      </w:r>
      <w:r w:rsidRPr="004F77AA">
        <w:rPr>
          <w:rFonts w:ascii="Times New Roman" w:eastAsia="Times New Roman" w:hAnsi="Times New Roman" w:cs="Times New Roman"/>
          <w:color w:val="000000"/>
          <w:sz w:val="28"/>
          <w:lang w:eastAsia="ru-RU"/>
        </w:rPr>
        <w:t>строительство объектов</w:t>
      </w:r>
      <w:r w:rsidRPr="004F77AA">
        <w:rPr>
          <w:rFonts w:ascii="Times New Roman" w:eastAsia="Times New Roman" w:hAnsi="Times New Roman" w:cs="Times New Roman"/>
          <w:color w:val="000000"/>
          <w:sz w:val="28"/>
          <w:lang w:eastAsia="ru-RU"/>
        </w:rPr>
        <w:tab/>
        <w:t>капитального строительства муниципальной собственности муниципального образования «Шумячский муниципальный округ», финансовое обеспечение которых осуществлялось за счет средств областного бюджета</w:t>
      </w:r>
      <w:r>
        <w:rPr>
          <w:rFonts w:ascii="Times New Roman" w:eastAsia="Times New Roman" w:hAnsi="Times New Roman" w:cs="Times New Roman"/>
          <w:color w:val="000000"/>
          <w:sz w:val="28"/>
          <w:lang w:eastAsia="ru-RU"/>
        </w:rPr>
        <w:t xml:space="preserve"> </w:t>
      </w:r>
      <w:bookmarkEnd w:id="2"/>
      <w:r w:rsidRPr="004F77AA">
        <w:rPr>
          <w:rFonts w:ascii="Times New Roman" w:eastAsia="Times New Roman" w:hAnsi="Times New Roman" w:cs="Times New Roman"/>
          <w:color w:val="000000"/>
          <w:sz w:val="28"/>
          <w:lang w:eastAsia="ru-RU"/>
        </w:rPr>
        <w:t>(далее также -  комиссия) и утвердить ее состав согласно приложению.</w:t>
      </w:r>
    </w:p>
    <w:p w14:paraId="1A4D5829" w14:textId="77999182" w:rsidR="00855873" w:rsidRDefault="003F0894" w:rsidP="003F0894">
      <w:pPr>
        <w:pStyle w:val="a3"/>
        <w:numPr>
          <w:ilvl w:val="0"/>
          <w:numId w:val="10"/>
        </w:numPr>
        <w:spacing w:after="0" w:line="253" w:lineRule="auto"/>
        <w:ind w:left="-142" w:firstLine="873"/>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Признать</w:t>
      </w:r>
      <w:r w:rsidR="00855873" w:rsidRPr="00855873">
        <w:rPr>
          <w:rFonts w:ascii="Times New Roman" w:eastAsia="Times New Roman" w:hAnsi="Times New Roman" w:cs="Times New Roman"/>
          <w:color w:val="000000"/>
          <w:sz w:val="28"/>
          <w:lang w:eastAsia="ru-RU"/>
        </w:rPr>
        <w:t xml:space="preserve"> утратившими силу постановлени</w:t>
      </w:r>
      <w:r>
        <w:rPr>
          <w:rFonts w:ascii="Times New Roman" w:eastAsia="Times New Roman" w:hAnsi="Times New Roman" w:cs="Times New Roman"/>
          <w:color w:val="000000"/>
          <w:sz w:val="28"/>
          <w:lang w:eastAsia="ru-RU"/>
        </w:rPr>
        <w:t>е</w:t>
      </w:r>
      <w:r w:rsidR="00855873" w:rsidRPr="00855873">
        <w:rPr>
          <w:rFonts w:ascii="Times New Roman" w:eastAsia="Times New Roman" w:hAnsi="Times New Roman" w:cs="Times New Roman"/>
          <w:color w:val="000000"/>
          <w:sz w:val="28"/>
          <w:lang w:eastAsia="ru-RU"/>
        </w:rPr>
        <w:t xml:space="preserve"> Администрации муниципального образования «Шумячский </w:t>
      </w:r>
      <w:r w:rsidR="00855873">
        <w:rPr>
          <w:rFonts w:ascii="Times New Roman" w:eastAsia="Times New Roman" w:hAnsi="Times New Roman" w:cs="Times New Roman"/>
          <w:color w:val="000000"/>
          <w:sz w:val="28"/>
          <w:lang w:eastAsia="ru-RU"/>
        </w:rPr>
        <w:t>муниципальный округ</w:t>
      </w:r>
      <w:r w:rsidR="00855873" w:rsidRPr="00855873">
        <w:rPr>
          <w:rFonts w:ascii="Times New Roman" w:eastAsia="Times New Roman" w:hAnsi="Times New Roman" w:cs="Times New Roman"/>
          <w:color w:val="000000"/>
          <w:sz w:val="28"/>
          <w:lang w:eastAsia="ru-RU"/>
        </w:rPr>
        <w:t>» Смоленской области от 29.07.2025г.  № 606</w:t>
      </w:r>
      <w:r w:rsidR="00855873">
        <w:rPr>
          <w:rFonts w:ascii="Times New Roman" w:eastAsia="Times New Roman" w:hAnsi="Times New Roman" w:cs="Times New Roman"/>
          <w:color w:val="000000"/>
          <w:sz w:val="28"/>
          <w:lang w:eastAsia="ru-RU"/>
        </w:rPr>
        <w:t xml:space="preserve"> «</w:t>
      </w:r>
      <w:r w:rsidR="00855873" w:rsidRPr="00855873">
        <w:rPr>
          <w:rFonts w:ascii="Times New Roman" w:eastAsia="Times New Roman" w:hAnsi="Times New Roman" w:cs="Times New Roman"/>
          <w:color w:val="000000"/>
          <w:sz w:val="28"/>
          <w:lang w:eastAsia="ru-RU"/>
        </w:rPr>
        <w:t>Об утверждении Правил принятия решений о списании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муниципального образования «Шумячский муниципальный округ» Смоленской области, финансовое обеспечение которых осуществлялось за счет средств областного бюджета</w:t>
      </w:r>
      <w:r w:rsidR="00855873">
        <w:rPr>
          <w:rFonts w:ascii="Times New Roman" w:eastAsia="Times New Roman" w:hAnsi="Times New Roman" w:cs="Times New Roman"/>
          <w:color w:val="000000"/>
          <w:sz w:val="28"/>
          <w:lang w:eastAsia="ru-RU"/>
        </w:rPr>
        <w:t>».</w:t>
      </w:r>
    </w:p>
    <w:p w14:paraId="2F72F093" w14:textId="77777777" w:rsidR="00AA4B3C" w:rsidRPr="00AA4B3C" w:rsidRDefault="00AA4B3C" w:rsidP="003F0894">
      <w:pPr>
        <w:pStyle w:val="a3"/>
        <w:numPr>
          <w:ilvl w:val="0"/>
          <w:numId w:val="10"/>
        </w:numPr>
        <w:spacing w:after="0"/>
        <w:ind w:left="-142" w:firstLine="873"/>
        <w:jc w:val="both"/>
        <w:rPr>
          <w:rFonts w:ascii="Times New Roman" w:eastAsia="Times New Roman" w:hAnsi="Times New Roman" w:cs="Times New Roman"/>
          <w:color w:val="000000"/>
          <w:sz w:val="28"/>
          <w:lang w:eastAsia="ru-RU"/>
        </w:rPr>
      </w:pPr>
      <w:r w:rsidRPr="00AA4B3C">
        <w:rPr>
          <w:rFonts w:ascii="Times New Roman" w:eastAsia="Times New Roman" w:hAnsi="Times New Roman" w:cs="Times New Roman"/>
          <w:color w:val="000000"/>
          <w:sz w:val="28"/>
          <w:lang w:eastAsia="ru-RU"/>
        </w:rPr>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экономики, комплексного развития и инвестиционной деятельности.</w:t>
      </w:r>
    </w:p>
    <w:p w14:paraId="3364AF2D" w14:textId="16BDCCD3" w:rsidR="00AA4B3C" w:rsidRDefault="00AA4B3C" w:rsidP="00117F13">
      <w:pPr>
        <w:spacing w:after="650" w:line="253" w:lineRule="auto"/>
        <w:ind w:left="-142"/>
        <w:jc w:val="both"/>
        <w:rPr>
          <w:rFonts w:ascii="Times New Roman" w:eastAsia="Times New Roman" w:hAnsi="Times New Roman" w:cs="Times New Roman"/>
          <w:color w:val="000000"/>
          <w:sz w:val="28"/>
          <w:lang w:eastAsia="ru-RU"/>
        </w:rPr>
      </w:pPr>
    </w:p>
    <w:p w14:paraId="480E9C4A" w14:textId="77777777" w:rsidR="00AA4B3C" w:rsidRPr="00AA4B3C" w:rsidRDefault="00AA4B3C" w:rsidP="003F0894">
      <w:pPr>
        <w:widowControl w:val="0"/>
        <w:autoSpaceDE w:val="0"/>
        <w:autoSpaceDN w:val="0"/>
        <w:spacing w:after="3" w:line="249" w:lineRule="auto"/>
        <w:ind w:left="-142"/>
        <w:jc w:val="both"/>
        <w:rPr>
          <w:rFonts w:ascii="Times New Roman" w:eastAsia="Times New Roman" w:hAnsi="Times New Roman" w:cs="Times New Roman"/>
          <w:color w:val="000000"/>
          <w:sz w:val="28"/>
          <w:szCs w:val="28"/>
          <w:lang w:eastAsia="ru-RU"/>
        </w:rPr>
      </w:pPr>
      <w:r w:rsidRPr="00AA4B3C">
        <w:rPr>
          <w:rFonts w:ascii="Times New Roman" w:eastAsia="Times New Roman" w:hAnsi="Times New Roman" w:cs="Times New Roman"/>
          <w:color w:val="000000"/>
          <w:sz w:val="28"/>
          <w:szCs w:val="28"/>
          <w:lang w:eastAsia="ru-RU"/>
        </w:rPr>
        <w:t>Глава муниципального образования</w:t>
      </w:r>
    </w:p>
    <w:p w14:paraId="738E9B72" w14:textId="77777777" w:rsidR="00AA4B3C" w:rsidRPr="00AA4B3C" w:rsidRDefault="00AA4B3C" w:rsidP="003F0894">
      <w:pPr>
        <w:widowControl w:val="0"/>
        <w:autoSpaceDE w:val="0"/>
        <w:autoSpaceDN w:val="0"/>
        <w:spacing w:after="3" w:line="249" w:lineRule="auto"/>
        <w:ind w:left="-142"/>
        <w:jc w:val="both"/>
        <w:rPr>
          <w:rFonts w:ascii="Times New Roman" w:eastAsia="Times New Roman" w:hAnsi="Times New Roman" w:cs="Times New Roman"/>
          <w:color w:val="000000"/>
          <w:sz w:val="28"/>
          <w:szCs w:val="28"/>
          <w:lang w:eastAsia="ru-RU"/>
        </w:rPr>
      </w:pPr>
      <w:r w:rsidRPr="00AA4B3C">
        <w:rPr>
          <w:rFonts w:ascii="Times New Roman" w:eastAsia="Times New Roman" w:hAnsi="Times New Roman" w:cs="Times New Roman"/>
          <w:color w:val="000000"/>
          <w:sz w:val="28"/>
          <w:szCs w:val="28"/>
          <w:lang w:eastAsia="ru-RU"/>
        </w:rPr>
        <w:t>«Шумячский муниципальный округ»</w:t>
      </w:r>
    </w:p>
    <w:p w14:paraId="40EE5914" w14:textId="526437F8" w:rsidR="00AA4B3C" w:rsidRPr="00AA4B3C" w:rsidRDefault="00AA4B3C" w:rsidP="003F0894">
      <w:pPr>
        <w:widowControl w:val="0"/>
        <w:autoSpaceDE w:val="0"/>
        <w:autoSpaceDN w:val="0"/>
        <w:spacing w:after="3" w:line="249" w:lineRule="auto"/>
        <w:ind w:left="-142"/>
        <w:jc w:val="both"/>
        <w:rPr>
          <w:rFonts w:ascii="Times New Roman" w:eastAsia="Times New Roman" w:hAnsi="Times New Roman" w:cs="Times New Roman"/>
          <w:color w:val="000000"/>
          <w:sz w:val="28"/>
          <w:szCs w:val="28"/>
          <w:lang w:eastAsia="ru-RU"/>
        </w:rPr>
      </w:pPr>
      <w:r w:rsidRPr="00AA4B3C">
        <w:rPr>
          <w:rFonts w:ascii="Times New Roman" w:eastAsia="Times New Roman" w:hAnsi="Times New Roman" w:cs="Times New Roman"/>
          <w:color w:val="000000"/>
          <w:sz w:val="28"/>
          <w:szCs w:val="28"/>
          <w:lang w:eastAsia="ru-RU"/>
        </w:rPr>
        <w:t xml:space="preserve">Смоленской области                                                                         </w:t>
      </w:r>
      <w:r w:rsidR="003F0894">
        <w:rPr>
          <w:rFonts w:ascii="Times New Roman" w:eastAsia="Times New Roman" w:hAnsi="Times New Roman" w:cs="Times New Roman"/>
          <w:color w:val="000000"/>
          <w:sz w:val="28"/>
          <w:szCs w:val="28"/>
          <w:lang w:eastAsia="ru-RU"/>
        </w:rPr>
        <w:t xml:space="preserve"> </w:t>
      </w:r>
      <w:r w:rsidRPr="00AA4B3C">
        <w:rPr>
          <w:rFonts w:ascii="Times New Roman" w:eastAsia="Times New Roman" w:hAnsi="Times New Roman" w:cs="Times New Roman"/>
          <w:color w:val="000000"/>
          <w:sz w:val="28"/>
          <w:szCs w:val="28"/>
          <w:lang w:eastAsia="ru-RU"/>
        </w:rPr>
        <w:t xml:space="preserve">     Д.А. Каменев</w:t>
      </w:r>
    </w:p>
    <w:p w14:paraId="0A677819" w14:textId="77777777" w:rsidR="00AA4B3C" w:rsidRPr="00AA4B3C" w:rsidRDefault="00AA4B3C" w:rsidP="00117F13">
      <w:pPr>
        <w:spacing w:after="650" w:line="253" w:lineRule="auto"/>
        <w:ind w:left="-142"/>
        <w:jc w:val="both"/>
        <w:rPr>
          <w:rFonts w:ascii="Times New Roman" w:eastAsia="Times New Roman" w:hAnsi="Times New Roman" w:cs="Times New Roman"/>
          <w:color w:val="000000"/>
          <w:sz w:val="28"/>
          <w:lang w:eastAsia="ru-RU"/>
        </w:rPr>
      </w:pPr>
    </w:p>
    <w:p w14:paraId="319BB094" w14:textId="227DE49D" w:rsidR="00AA4B3C" w:rsidRDefault="00390187" w:rsidP="00A370B8">
      <w:pPr>
        <w:spacing w:after="650" w:line="253" w:lineRule="auto"/>
        <w:ind w:right="14"/>
        <w:jc w:val="both"/>
        <w:rPr>
          <w:rFonts w:ascii="Times New Roman" w:eastAsia="Times New Roman" w:hAnsi="Times New Roman" w:cs="Times New Roman"/>
          <w:color w:val="000000"/>
          <w:sz w:val="30"/>
          <w:lang w:eastAsia="ru-RU"/>
        </w:rPr>
      </w:pPr>
      <w:r w:rsidRPr="00A370B8">
        <w:rPr>
          <w:rFonts w:ascii="Times New Roman" w:eastAsia="Times New Roman" w:hAnsi="Times New Roman" w:cs="Times New Roman"/>
          <w:color w:val="000000"/>
          <w:sz w:val="30"/>
          <w:lang w:eastAsia="ru-RU"/>
        </w:rPr>
        <w:t xml:space="preserve">   </w:t>
      </w:r>
    </w:p>
    <w:p w14:paraId="52B826F0" w14:textId="77777777" w:rsidR="003F0894" w:rsidRPr="003F0894" w:rsidRDefault="003F0894" w:rsidP="00A370B8">
      <w:pPr>
        <w:spacing w:after="650" w:line="253" w:lineRule="auto"/>
        <w:ind w:right="14"/>
        <w:jc w:val="both"/>
        <w:rPr>
          <w:rFonts w:ascii="Times New Roman" w:eastAsia="Times New Roman" w:hAnsi="Times New Roman" w:cs="Times New Roman"/>
          <w:color w:val="000000"/>
          <w:sz w:val="30"/>
          <w:lang w:eastAsia="ru-RU"/>
        </w:rPr>
      </w:pPr>
    </w:p>
    <w:tbl>
      <w:tblPr>
        <w:tblpPr w:leftFromText="180" w:rightFromText="180" w:vertAnchor="text" w:horzAnchor="margin" w:tblpY="6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0846BA" w:rsidRPr="00390187" w14:paraId="12088572" w14:textId="77777777" w:rsidTr="003F0894">
        <w:tc>
          <w:tcPr>
            <w:tcW w:w="4962" w:type="dxa"/>
            <w:tcBorders>
              <w:top w:val="nil"/>
              <w:left w:val="nil"/>
              <w:bottom w:val="nil"/>
              <w:right w:val="nil"/>
            </w:tcBorders>
          </w:tcPr>
          <w:p w14:paraId="612CC0D9" w14:textId="77777777" w:rsidR="000846BA" w:rsidRPr="00390187" w:rsidRDefault="000846BA" w:rsidP="000846BA">
            <w:pPr>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nil"/>
              <w:right w:val="nil"/>
            </w:tcBorders>
            <w:hideMark/>
          </w:tcPr>
          <w:p w14:paraId="0CEF2B56" w14:textId="5748CA06" w:rsidR="000846BA" w:rsidRPr="00390187" w:rsidRDefault="000846BA" w:rsidP="003F0894">
            <w:pPr>
              <w:spacing w:after="0" w:line="240" w:lineRule="auto"/>
              <w:jc w:val="center"/>
              <w:rPr>
                <w:rFonts w:ascii="Times New Roman" w:eastAsia="Times New Roman" w:hAnsi="Times New Roman" w:cs="Times New Roman"/>
                <w:sz w:val="28"/>
                <w:szCs w:val="28"/>
                <w:lang w:eastAsia="ru-RU"/>
              </w:rPr>
            </w:pPr>
            <w:r w:rsidRPr="00390187">
              <w:rPr>
                <w:rFonts w:ascii="Times New Roman" w:eastAsia="Times New Roman" w:hAnsi="Times New Roman" w:cs="Times New Roman"/>
                <w:sz w:val="28"/>
                <w:szCs w:val="28"/>
                <w:lang w:eastAsia="ru-RU"/>
              </w:rPr>
              <w:t>У</w:t>
            </w:r>
            <w:r w:rsidR="003F0894">
              <w:rPr>
                <w:rFonts w:ascii="Times New Roman" w:eastAsia="Times New Roman" w:hAnsi="Times New Roman" w:cs="Times New Roman"/>
                <w:sz w:val="28"/>
                <w:szCs w:val="28"/>
                <w:lang w:eastAsia="ru-RU"/>
              </w:rPr>
              <w:t>ТВЕРЖДЕНЫ</w:t>
            </w:r>
            <w:r w:rsidRPr="00390187">
              <w:rPr>
                <w:rFonts w:ascii="Times New Roman" w:eastAsia="Times New Roman" w:hAnsi="Times New Roman" w:cs="Times New Roman"/>
                <w:sz w:val="28"/>
                <w:szCs w:val="28"/>
                <w:lang w:eastAsia="ru-RU"/>
              </w:rPr>
              <w:t xml:space="preserve">                                                                                постановлением </w:t>
            </w:r>
            <w:r w:rsidR="003F0894">
              <w:rPr>
                <w:rFonts w:ascii="Times New Roman" w:eastAsia="Times New Roman" w:hAnsi="Times New Roman" w:cs="Times New Roman"/>
                <w:sz w:val="28"/>
                <w:szCs w:val="28"/>
                <w:lang w:eastAsia="ru-RU"/>
              </w:rPr>
              <w:t xml:space="preserve">     </w:t>
            </w:r>
            <w:r w:rsidRPr="00390187">
              <w:rPr>
                <w:rFonts w:ascii="Times New Roman" w:eastAsia="Times New Roman" w:hAnsi="Times New Roman" w:cs="Times New Roman"/>
                <w:sz w:val="28"/>
                <w:szCs w:val="28"/>
                <w:lang w:eastAsia="ru-RU"/>
              </w:rPr>
              <w:t>Администрации</w:t>
            </w:r>
          </w:p>
          <w:p w14:paraId="02458782" w14:textId="77777777" w:rsidR="003F0894" w:rsidRDefault="000846BA" w:rsidP="003F0894">
            <w:pPr>
              <w:spacing w:after="0" w:line="240" w:lineRule="auto"/>
              <w:jc w:val="both"/>
              <w:rPr>
                <w:rFonts w:ascii="Times New Roman" w:eastAsia="Times New Roman" w:hAnsi="Times New Roman" w:cs="Times New Roman"/>
                <w:sz w:val="28"/>
                <w:szCs w:val="28"/>
                <w:lang w:eastAsia="ru-RU"/>
              </w:rPr>
            </w:pPr>
            <w:bookmarkStart w:id="3" w:name="_Hlk204605024"/>
            <w:r w:rsidRPr="00390187">
              <w:rPr>
                <w:rFonts w:ascii="Times New Roman" w:eastAsia="Times New Roman" w:hAnsi="Times New Roman" w:cs="Times New Roman"/>
                <w:sz w:val="28"/>
                <w:szCs w:val="28"/>
                <w:lang w:eastAsia="ru-RU"/>
              </w:rPr>
              <w:t xml:space="preserve">муниципального образования </w:t>
            </w:r>
            <w:r>
              <w:rPr>
                <w:rFonts w:ascii="Times New Roman" w:eastAsia="Times New Roman" w:hAnsi="Times New Roman" w:cs="Times New Roman"/>
                <w:sz w:val="28"/>
                <w:szCs w:val="28"/>
                <w:lang w:eastAsia="ru-RU"/>
              </w:rPr>
              <w:t xml:space="preserve">                                                          </w:t>
            </w:r>
            <w:r w:rsidRPr="00390187">
              <w:rPr>
                <w:rFonts w:ascii="Times New Roman" w:eastAsia="Times New Roman" w:hAnsi="Times New Roman" w:cs="Times New Roman"/>
                <w:sz w:val="28"/>
                <w:szCs w:val="28"/>
                <w:lang w:eastAsia="ru-RU"/>
              </w:rPr>
              <w:t xml:space="preserve">«Шумячский муниципальный                      округ» Смоленской области  </w:t>
            </w:r>
          </w:p>
          <w:p w14:paraId="4E5E484D" w14:textId="10D8C600" w:rsidR="000846BA" w:rsidRPr="00390187" w:rsidRDefault="003F0894" w:rsidP="003F089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BB62BE" w:rsidRPr="00BB62BE">
              <w:rPr>
                <w:rFonts w:ascii="Times New Roman" w:eastAsia="Times New Roman" w:hAnsi="Times New Roman" w:cs="Times New Roman"/>
                <w:sz w:val="28"/>
                <w:szCs w:val="28"/>
                <w:u w:val="single"/>
                <w:lang w:eastAsia="ru-RU"/>
              </w:rPr>
              <w:t>05.09.2025г.</w:t>
            </w:r>
            <w:r w:rsidR="00BB62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BB62BE">
              <w:rPr>
                <w:rFonts w:ascii="Times New Roman" w:eastAsia="Times New Roman" w:hAnsi="Times New Roman" w:cs="Times New Roman"/>
                <w:sz w:val="28"/>
                <w:szCs w:val="28"/>
                <w:lang w:eastAsia="ru-RU"/>
              </w:rPr>
              <w:t xml:space="preserve"> 704</w:t>
            </w:r>
            <w:r w:rsidR="000846BA" w:rsidRPr="00390187">
              <w:rPr>
                <w:rFonts w:ascii="Times New Roman" w:eastAsia="Times New Roman" w:hAnsi="Times New Roman" w:cs="Times New Roman"/>
                <w:sz w:val="28"/>
                <w:szCs w:val="28"/>
                <w:lang w:eastAsia="ru-RU"/>
              </w:rPr>
              <w:t xml:space="preserve">                                                                                   </w:t>
            </w:r>
            <w:r w:rsidR="000846BA">
              <w:rPr>
                <w:rFonts w:ascii="Times New Roman" w:eastAsia="Times New Roman" w:hAnsi="Times New Roman" w:cs="Times New Roman"/>
                <w:sz w:val="28"/>
                <w:szCs w:val="28"/>
                <w:lang w:eastAsia="ru-RU"/>
              </w:rPr>
              <w:t xml:space="preserve">                                               </w:t>
            </w:r>
            <w:bookmarkEnd w:id="3"/>
          </w:p>
        </w:tc>
      </w:tr>
    </w:tbl>
    <w:p w14:paraId="5B5A51E8" w14:textId="375A40CE" w:rsidR="00AA4B3C" w:rsidRDefault="00AA4B3C" w:rsidP="002439FF">
      <w:pPr>
        <w:tabs>
          <w:tab w:val="left" w:pos="5670"/>
        </w:tabs>
        <w:spacing w:after="650" w:line="253" w:lineRule="auto"/>
        <w:ind w:right="14"/>
        <w:jc w:val="both"/>
        <w:rPr>
          <w:rFonts w:ascii="Times New Roman" w:eastAsia="Times New Roman" w:hAnsi="Times New Roman" w:cs="Times New Roman"/>
          <w:color w:val="000000"/>
          <w:sz w:val="28"/>
          <w:lang w:eastAsia="ru-RU"/>
        </w:rPr>
      </w:pPr>
    </w:p>
    <w:p w14:paraId="6642F681" w14:textId="31F7AEA5" w:rsidR="00AA4B3C" w:rsidRDefault="00AA4B3C" w:rsidP="00A370B8">
      <w:pPr>
        <w:spacing w:after="650" w:line="253" w:lineRule="auto"/>
        <w:ind w:right="14"/>
        <w:jc w:val="both"/>
        <w:rPr>
          <w:rFonts w:ascii="Times New Roman" w:eastAsia="Times New Roman" w:hAnsi="Times New Roman" w:cs="Times New Roman"/>
          <w:color w:val="000000"/>
          <w:sz w:val="28"/>
          <w:lang w:eastAsia="ru-RU"/>
        </w:rPr>
      </w:pPr>
    </w:p>
    <w:p w14:paraId="29BC10C3" w14:textId="07447197" w:rsidR="00390187" w:rsidRDefault="00390187" w:rsidP="00EC6408">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Правила </w:t>
      </w:r>
      <w:r w:rsidRPr="00390187">
        <w:rPr>
          <w:rFonts w:ascii="Times New Roman" w:eastAsia="Times New Roman" w:hAnsi="Times New Roman" w:cs="Times New Roman"/>
          <w:color w:val="000000"/>
          <w:sz w:val="28"/>
          <w:szCs w:val="28"/>
          <w:lang w:eastAsia="ru-RU"/>
        </w:rPr>
        <w:t xml:space="preserve">принятия решений о списании объектов </w:t>
      </w:r>
      <w:r>
        <w:rPr>
          <w:rFonts w:ascii="Times New Roman" w:eastAsia="Times New Roman" w:hAnsi="Times New Roman" w:cs="Times New Roman"/>
          <w:color w:val="000000"/>
          <w:sz w:val="28"/>
          <w:szCs w:val="28"/>
          <w:lang w:eastAsia="ru-RU"/>
        </w:rPr>
        <w:t xml:space="preserve">              </w:t>
      </w:r>
      <w:r w:rsidR="000846BA">
        <w:rPr>
          <w:rFonts w:ascii="Times New Roman" w:eastAsia="Times New Roman" w:hAnsi="Times New Roman" w:cs="Times New Roman"/>
          <w:color w:val="000000"/>
          <w:sz w:val="28"/>
          <w:szCs w:val="28"/>
          <w:lang w:eastAsia="ru-RU"/>
        </w:rPr>
        <w:t xml:space="preserve">               </w:t>
      </w:r>
      <w:r w:rsidRPr="00390187">
        <w:rPr>
          <w:rFonts w:ascii="Times New Roman" w:eastAsia="Times New Roman" w:hAnsi="Times New Roman" w:cs="Times New Roman"/>
          <w:color w:val="000000"/>
          <w:sz w:val="28"/>
          <w:szCs w:val="28"/>
          <w:lang w:eastAsia="ru-RU"/>
        </w:rPr>
        <w:t xml:space="preserve">незавершенного строительства или затрат, понесенных на незавершенное строительство объектов капитального строительства </w:t>
      </w:r>
      <w:r>
        <w:rPr>
          <w:rFonts w:ascii="Times New Roman" w:eastAsia="Times New Roman" w:hAnsi="Times New Roman" w:cs="Times New Roman"/>
          <w:color w:val="000000"/>
          <w:sz w:val="28"/>
          <w:szCs w:val="28"/>
          <w:lang w:eastAsia="ru-RU"/>
        </w:rPr>
        <w:t>муниципальной</w:t>
      </w:r>
      <w:r w:rsidRPr="00390187">
        <w:rPr>
          <w:rFonts w:ascii="Times New Roman" w:eastAsia="Times New Roman" w:hAnsi="Times New Roman" w:cs="Times New Roman"/>
          <w:color w:val="000000"/>
          <w:sz w:val="28"/>
          <w:szCs w:val="28"/>
          <w:lang w:eastAsia="ru-RU"/>
        </w:rPr>
        <w:t xml:space="preserve"> собственности муниципального образования                                                           «Шумячский муниципальный округ» Смоленской области</w:t>
      </w:r>
      <w:r>
        <w:rPr>
          <w:rFonts w:ascii="Times New Roman" w:eastAsia="Times New Roman" w:hAnsi="Times New Roman" w:cs="Times New Roman"/>
          <w:color w:val="000000"/>
          <w:sz w:val="28"/>
          <w:szCs w:val="28"/>
          <w:lang w:eastAsia="ru-RU"/>
        </w:rPr>
        <w:t>,</w:t>
      </w:r>
      <w:r w:rsidRPr="00390187">
        <w:rPr>
          <w:rFonts w:ascii="Times New Roman" w:eastAsia="Times New Roman" w:hAnsi="Times New Roman" w:cs="Times New Roman"/>
          <w:color w:val="000000"/>
          <w:sz w:val="28"/>
          <w:szCs w:val="28"/>
          <w:lang w:eastAsia="ru-RU"/>
        </w:rPr>
        <w:t xml:space="preserve">                                                                                                        финансовое обеспечение которых осуществлялось за счет средств областного бюджета</w:t>
      </w:r>
    </w:p>
    <w:p w14:paraId="1DFDCFB4" w14:textId="77777777" w:rsidR="00953E5D" w:rsidRPr="00390187" w:rsidRDefault="00953E5D" w:rsidP="00FE0195">
      <w:pPr>
        <w:spacing w:after="0" w:line="240" w:lineRule="auto"/>
        <w:jc w:val="center"/>
        <w:rPr>
          <w:rFonts w:ascii="Times New Roman" w:eastAsia="Times New Roman" w:hAnsi="Times New Roman" w:cs="Times New Roman"/>
          <w:color w:val="000000"/>
          <w:sz w:val="30"/>
          <w:lang w:eastAsia="ru-RU"/>
        </w:rPr>
      </w:pPr>
    </w:p>
    <w:p w14:paraId="2EDBC130" w14:textId="149BFA2A" w:rsidR="00390187" w:rsidRPr="00390187" w:rsidRDefault="00390187" w:rsidP="00FE0195">
      <w:pPr>
        <w:numPr>
          <w:ilvl w:val="0"/>
          <w:numId w:val="1"/>
        </w:numPr>
        <w:spacing w:after="0" w:line="240" w:lineRule="auto"/>
        <w:ind w:left="0" w:firstLine="696"/>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 xml:space="preserve">Настоящие Правила устанавливают порядок принятия решений о списании объектов незавершенного строительства или затрат, понесенных на незавершенное строительство объектов </w:t>
      </w:r>
      <w:r>
        <w:rPr>
          <w:rFonts w:ascii="Times New Roman" w:eastAsia="Times New Roman" w:hAnsi="Times New Roman" w:cs="Times New Roman"/>
          <w:color w:val="000000"/>
          <w:sz w:val="28"/>
          <w:lang w:eastAsia="ru-RU"/>
        </w:rPr>
        <w:t>капитального строительства</w:t>
      </w:r>
      <w:r w:rsidRPr="00390187">
        <w:rPr>
          <w:rFonts w:ascii="Times New Roman" w:eastAsia="Times New Roman" w:hAnsi="Times New Roman" w:cs="Times New Roman"/>
          <w:color w:val="000000"/>
          <w:sz w:val="28"/>
          <w:lang w:eastAsia="ru-RU"/>
        </w:rPr>
        <w:t xml:space="preserve"> муниципальной собственности муниципального образования «Шумячский муниципальный округ» Смоленской области </w:t>
      </w:r>
      <w:r>
        <w:rPr>
          <w:rFonts w:ascii="Times New Roman" w:eastAsia="Times New Roman" w:hAnsi="Times New Roman" w:cs="Times New Roman"/>
          <w:color w:val="000000"/>
          <w:sz w:val="28"/>
          <w:lang w:eastAsia="ru-RU"/>
        </w:rPr>
        <w:t>финансовое</w:t>
      </w:r>
      <w:r w:rsidRPr="00390187">
        <w:rPr>
          <w:rFonts w:ascii="Times New Roman" w:eastAsia="Times New Roman" w:hAnsi="Times New Roman" w:cs="Times New Roman"/>
          <w:color w:val="000000"/>
          <w:sz w:val="28"/>
          <w:lang w:eastAsia="ru-RU"/>
        </w:rPr>
        <w:t xml:space="preserve"> обеспече</w:t>
      </w:r>
      <w:r>
        <w:rPr>
          <w:rFonts w:ascii="Times New Roman" w:eastAsia="Times New Roman" w:hAnsi="Times New Roman" w:cs="Times New Roman"/>
          <w:color w:val="000000"/>
          <w:sz w:val="28"/>
          <w:lang w:eastAsia="ru-RU"/>
        </w:rPr>
        <w:t xml:space="preserve">ние </w:t>
      </w:r>
      <w:r w:rsidRPr="00390187">
        <w:rPr>
          <w:rFonts w:ascii="Times New Roman" w:eastAsia="Times New Roman" w:hAnsi="Times New Roman" w:cs="Times New Roman"/>
          <w:color w:val="000000"/>
          <w:sz w:val="28"/>
          <w:lang w:eastAsia="ru-RU"/>
        </w:rPr>
        <w:t>которых осуществлялось за счет средств областного бюджета.</w:t>
      </w:r>
    </w:p>
    <w:p w14:paraId="3F8F18B1" w14:textId="77777777" w:rsidR="00390187" w:rsidRPr="00390187" w:rsidRDefault="00390187" w:rsidP="00FE0195">
      <w:pPr>
        <w:numPr>
          <w:ilvl w:val="0"/>
          <w:numId w:val="1"/>
        </w:numPr>
        <w:spacing w:after="0" w:line="240" w:lineRule="auto"/>
        <w:ind w:left="0" w:firstLine="696"/>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Решение о списании принимается в отношении:</w:t>
      </w:r>
    </w:p>
    <w:p w14:paraId="6FB3185D" w14:textId="065B7A39" w:rsidR="00390187" w:rsidRPr="00390187" w:rsidRDefault="00390187" w:rsidP="00FE0195">
      <w:pPr>
        <w:numPr>
          <w:ilvl w:val="0"/>
          <w:numId w:val="2"/>
        </w:numPr>
        <w:spacing w:after="0" w:line="240" w:lineRule="auto"/>
        <w:ind w:left="0" w:firstLine="696"/>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 xml:space="preserve">объектов незавершенного строительства муниципальной собственности муниципального образования «Шумячский муниципальный округ» Смоленской области (далее </w:t>
      </w:r>
      <w:r w:rsidR="00953E5D">
        <w:rPr>
          <w:rFonts w:ascii="Times New Roman" w:eastAsia="Times New Roman" w:hAnsi="Times New Roman" w:cs="Times New Roman"/>
          <w:color w:val="000000"/>
          <w:sz w:val="28"/>
          <w:lang w:eastAsia="ru-RU"/>
        </w:rPr>
        <w:t>-</w:t>
      </w:r>
      <w:r w:rsidRPr="00390187">
        <w:rPr>
          <w:rFonts w:ascii="Times New Roman" w:eastAsia="Times New Roman" w:hAnsi="Times New Roman" w:cs="Times New Roman"/>
          <w:color w:val="000000"/>
          <w:sz w:val="28"/>
          <w:lang w:eastAsia="ru-RU"/>
        </w:rPr>
        <w:t xml:space="preserve"> объекты незавершенного строительства);</w:t>
      </w:r>
    </w:p>
    <w:p w14:paraId="44BA8E5D" w14:textId="2002CC93" w:rsidR="00390187" w:rsidRPr="00390187" w:rsidRDefault="00390187" w:rsidP="00FE0195">
      <w:pPr>
        <w:numPr>
          <w:ilvl w:val="0"/>
          <w:numId w:val="2"/>
        </w:numPr>
        <w:spacing w:after="0" w:line="240" w:lineRule="auto"/>
        <w:ind w:left="0" w:firstLine="696"/>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затрат, понесенн</w:t>
      </w:r>
      <w:r>
        <w:rPr>
          <w:rFonts w:ascii="Times New Roman" w:eastAsia="Times New Roman" w:hAnsi="Times New Roman" w:cs="Times New Roman"/>
          <w:color w:val="000000"/>
          <w:sz w:val="28"/>
          <w:lang w:eastAsia="ru-RU"/>
        </w:rPr>
        <w:t>ых</w:t>
      </w:r>
      <w:r w:rsidRPr="00390187">
        <w:rPr>
          <w:rFonts w:ascii="Times New Roman" w:eastAsia="Times New Roman" w:hAnsi="Times New Roman" w:cs="Times New Roman"/>
          <w:color w:val="000000"/>
          <w:sz w:val="28"/>
          <w:lang w:eastAsia="ru-RU"/>
        </w:rPr>
        <w:t xml:space="preserve"> на незавершенное строительство объектов </w:t>
      </w:r>
      <w:r>
        <w:rPr>
          <w:rFonts w:ascii="Times New Roman" w:eastAsia="Times New Roman" w:hAnsi="Times New Roman" w:cs="Times New Roman"/>
          <w:color w:val="000000"/>
          <w:sz w:val="28"/>
          <w:lang w:eastAsia="ru-RU"/>
        </w:rPr>
        <w:t>капитального</w:t>
      </w:r>
      <w:r w:rsidRPr="00390187">
        <w:rPr>
          <w:rFonts w:ascii="Times New Roman" w:eastAsia="Times New Roman" w:hAnsi="Times New Roman" w:cs="Times New Roman"/>
          <w:color w:val="000000"/>
          <w:sz w:val="28"/>
          <w:lang w:eastAsia="ru-RU"/>
        </w:rPr>
        <w:t xml:space="preserve"> строите</w:t>
      </w:r>
      <w:r w:rsidR="00953E5D">
        <w:rPr>
          <w:rFonts w:ascii="Times New Roman" w:eastAsia="Times New Roman" w:hAnsi="Times New Roman" w:cs="Times New Roman"/>
          <w:color w:val="000000"/>
          <w:sz w:val="28"/>
          <w:lang w:eastAsia="ru-RU"/>
        </w:rPr>
        <w:t>льства</w:t>
      </w:r>
      <w:r w:rsidRPr="00390187">
        <w:rPr>
          <w:rFonts w:ascii="Times New Roman" w:eastAsia="Times New Roman" w:hAnsi="Times New Roman" w:cs="Times New Roman"/>
          <w:color w:val="000000"/>
          <w:sz w:val="28"/>
          <w:lang w:eastAsia="ru-RU"/>
        </w:rPr>
        <w:t xml:space="preserve"> муниципальной собственности муниципального образования «Шумячский муниципальный округ» Смоленской области, </w:t>
      </w:r>
      <w:r>
        <w:rPr>
          <w:rFonts w:ascii="Times New Roman" w:eastAsia="Times New Roman" w:hAnsi="Times New Roman" w:cs="Times New Roman"/>
          <w:color w:val="000000"/>
          <w:sz w:val="28"/>
          <w:lang w:eastAsia="ru-RU"/>
        </w:rPr>
        <w:t>финансовое обеспечение</w:t>
      </w:r>
      <w:r w:rsidRPr="00390187">
        <w:rPr>
          <w:rFonts w:ascii="Times New Roman" w:eastAsia="Times New Roman" w:hAnsi="Times New Roman" w:cs="Times New Roman"/>
          <w:color w:val="000000"/>
          <w:sz w:val="28"/>
          <w:lang w:eastAsia="ru-RU"/>
        </w:rPr>
        <w:t xml:space="preserve"> которых осуществлялось за счет средств областного бюджета, включая затраты на проектные и (или) изыскательские работы (далее </w:t>
      </w:r>
      <w:r w:rsidR="00953E5D">
        <w:rPr>
          <w:rFonts w:ascii="Times New Roman" w:eastAsia="Times New Roman" w:hAnsi="Times New Roman" w:cs="Times New Roman"/>
          <w:color w:val="000000"/>
          <w:sz w:val="28"/>
          <w:lang w:eastAsia="ru-RU"/>
        </w:rPr>
        <w:t>-</w:t>
      </w:r>
      <w:r w:rsidRPr="00390187">
        <w:rPr>
          <w:rFonts w:ascii="Times New Roman" w:eastAsia="Times New Roman" w:hAnsi="Times New Roman" w:cs="Times New Roman"/>
          <w:color w:val="000000"/>
          <w:sz w:val="28"/>
          <w:lang w:eastAsia="ru-RU"/>
        </w:rPr>
        <w:t xml:space="preserve"> затраты).</w:t>
      </w:r>
    </w:p>
    <w:p w14:paraId="43F452E3" w14:textId="0D1EF05C" w:rsidR="00390187" w:rsidRPr="00390187" w:rsidRDefault="00390187" w:rsidP="00FE0195">
      <w:pPr>
        <w:spacing w:after="0" w:line="240" w:lineRule="auto"/>
        <w:ind w:firstLine="696"/>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З. Решение о списании объектов незавершенного строительства прин</w:t>
      </w:r>
      <w:r>
        <w:rPr>
          <w:rFonts w:ascii="Times New Roman" w:eastAsia="Times New Roman" w:hAnsi="Times New Roman" w:cs="Times New Roman"/>
          <w:color w:val="000000"/>
          <w:sz w:val="28"/>
          <w:lang w:eastAsia="ru-RU"/>
        </w:rPr>
        <w:t>имается</w:t>
      </w:r>
      <w:r w:rsidRPr="00390187">
        <w:rPr>
          <w:rFonts w:ascii="Times New Roman" w:eastAsia="Times New Roman" w:hAnsi="Times New Roman" w:cs="Times New Roman"/>
          <w:color w:val="000000"/>
          <w:sz w:val="28"/>
          <w:lang w:eastAsia="ru-RU"/>
        </w:rPr>
        <w:t xml:space="preserve"> в случае:</w:t>
      </w:r>
    </w:p>
    <w:p w14:paraId="0F1CA4C9" w14:textId="26122AAE" w:rsidR="00390187" w:rsidRPr="00390187" w:rsidRDefault="00953E5D" w:rsidP="00FE0195">
      <w:pPr>
        <w:spacing w:after="0" w:line="240" w:lineRule="auto"/>
        <w:ind w:right="14" w:firstLine="720"/>
        <w:rPr>
          <w:rFonts w:ascii="Times New Roman" w:eastAsia="Times New Roman" w:hAnsi="Times New Roman" w:cs="Times New Roman"/>
          <w:color w:val="000000"/>
          <w:sz w:val="28"/>
          <w:lang w:eastAsia="ru-RU"/>
        </w:rPr>
      </w:pPr>
      <w:r>
        <w:rPr>
          <w:rFonts w:ascii="Times New Roman" w:eastAsia="Times New Roman" w:hAnsi="Times New Roman" w:cs="Times New Roman"/>
          <w:noProof/>
          <w:color w:val="000000"/>
          <w:sz w:val="28"/>
          <w:lang w:eastAsia="ru-RU"/>
        </w:rPr>
        <w:t>-</w:t>
      </w:r>
      <w:r w:rsidR="00390187" w:rsidRPr="00390187">
        <w:rPr>
          <w:rFonts w:ascii="Times New Roman" w:eastAsia="Times New Roman" w:hAnsi="Times New Roman" w:cs="Times New Roman"/>
          <w:color w:val="000000"/>
          <w:sz w:val="28"/>
          <w:lang w:eastAsia="ru-RU"/>
        </w:rPr>
        <w:t xml:space="preserve"> отсутствия оснований для приватизации объекта незавершенного строительства, предусмотре</w:t>
      </w:r>
      <w:r w:rsidR="00390187">
        <w:rPr>
          <w:rFonts w:ascii="Times New Roman" w:eastAsia="Times New Roman" w:hAnsi="Times New Roman" w:cs="Times New Roman"/>
          <w:color w:val="000000"/>
          <w:sz w:val="28"/>
          <w:lang w:eastAsia="ru-RU"/>
        </w:rPr>
        <w:t>нных</w:t>
      </w:r>
      <w:r w:rsidR="00390187" w:rsidRPr="00390187">
        <w:rPr>
          <w:rFonts w:ascii="Times New Roman" w:eastAsia="Times New Roman" w:hAnsi="Times New Roman" w:cs="Times New Roman"/>
          <w:color w:val="000000"/>
          <w:sz w:val="28"/>
          <w:lang w:eastAsia="ru-RU"/>
        </w:rPr>
        <w:t xml:space="preserve"> федеральным и областн</w:t>
      </w:r>
      <w:r w:rsidR="00390187">
        <w:rPr>
          <w:rFonts w:ascii="Times New Roman" w:eastAsia="Times New Roman" w:hAnsi="Times New Roman" w:cs="Times New Roman"/>
          <w:color w:val="000000"/>
          <w:sz w:val="28"/>
          <w:lang w:eastAsia="ru-RU"/>
        </w:rPr>
        <w:t>ым</w:t>
      </w:r>
      <w:r w:rsidR="00390187" w:rsidRPr="00390187">
        <w:rPr>
          <w:rFonts w:ascii="Times New Roman" w:eastAsia="Times New Roman" w:hAnsi="Times New Roman" w:cs="Times New Roman"/>
          <w:color w:val="000000"/>
          <w:sz w:val="28"/>
          <w:lang w:eastAsia="ru-RU"/>
        </w:rPr>
        <w:t xml:space="preserve"> законодательством о приватизации </w:t>
      </w:r>
      <w:r w:rsidR="00390187">
        <w:rPr>
          <w:rFonts w:ascii="Times New Roman" w:eastAsia="Times New Roman" w:hAnsi="Times New Roman" w:cs="Times New Roman"/>
          <w:color w:val="000000"/>
          <w:sz w:val="28"/>
          <w:lang w:eastAsia="ru-RU"/>
        </w:rPr>
        <w:t xml:space="preserve">муниципального </w:t>
      </w:r>
      <w:r w:rsidR="00390187" w:rsidRPr="00390187">
        <w:rPr>
          <w:rFonts w:ascii="Times New Roman" w:eastAsia="Times New Roman" w:hAnsi="Times New Roman" w:cs="Times New Roman"/>
          <w:color w:val="000000"/>
          <w:sz w:val="28"/>
          <w:lang w:eastAsia="ru-RU"/>
        </w:rPr>
        <w:t>имущества;</w:t>
      </w:r>
    </w:p>
    <w:p w14:paraId="58EA7016" w14:textId="1612EE49" w:rsidR="00390187" w:rsidRPr="00390187" w:rsidRDefault="00390187" w:rsidP="00FE0195">
      <w:pPr>
        <w:numPr>
          <w:ilvl w:val="0"/>
          <w:numId w:val="2"/>
        </w:numPr>
        <w:spacing w:after="0" w:line="240" w:lineRule="auto"/>
        <w:ind w:left="0" w:firstLine="696"/>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 xml:space="preserve">отказа федерального органа исполнительной власти или соответствующего органа местного самоуправления муниципального образования Смоленской области, в границах которого расположен объект </w:t>
      </w:r>
      <w:r w:rsidRPr="00390187">
        <w:rPr>
          <w:rFonts w:ascii="Times New Roman" w:eastAsia="Times New Roman" w:hAnsi="Times New Roman" w:cs="Times New Roman"/>
          <w:color w:val="000000"/>
          <w:sz w:val="28"/>
          <w:lang w:eastAsia="ru-RU"/>
        </w:rPr>
        <w:lastRenderedPageBreak/>
        <w:t xml:space="preserve">незавершенного строительства, от безвозмездного принятия объекта незавершенного строительства; </w:t>
      </w:r>
      <w:r w:rsidRPr="00390187">
        <w:rPr>
          <w:rFonts w:ascii="Times New Roman" w:eastAsia="Times New Roman" w:hAnsi="Times New Roman" w:cs="Times New Roman"/>
          <w:noProof/>
          <w:color w:val="000000"/>
          <w:sz w:val="28"/>
          <w:lang w:eastAsia="ru-RU"/>
        </w:rPr>
        <w:drawing>
          <wp:inline distT="0" distB="0" distL="0" distR="0" wp14:anchorId="7097A1F3" wp14:editId="042CC983">
            <wp:extent cx="51837" cy="18293"/>
            <wp:effectExtent l="0" t="0" r="0" b="0"/>
            <wp:docPr id="2545" name="Picture 2545"/>
            <wp:cNvGraphicFramePr/>
            <a:graphic xmlns:a="http://schemas.openxmlformats.org/drawingml/2006/main">
              <a:graphicData uri="http://schemas.openxmlformats.org/drawingml/2006/picture">
                <pic:pic xmlns:pic="http://schemas.openxmlformats.org/drawingml/2006/picture">
                  <pic:nvPicPr>
                    <pic:cNvPr id="2545" name="Picture 2545"/>
                    <pic:cNvPicPr/>
                  </pic:nvPicPr>
                  <pic:blipFill>
                    <a:blip r:embed="rId8"/>
                    <a:stretch>
                      <a:fillRect/>
                    </a:stretch>
                  </pic:blipFill>
                  <pic:spPr>
                    <a:xfrm>
                      <a:off x="0" y="0"/>
                      <a:ext cx="51837" cy="18293"/>
                    </a:xfrm>
                    <a:prstGeom prst="rect">
                      <a:avLst/>
                    </a:prstGeom>
                  </pic:spPr>
                </pic:pic>
              </a:graphicData>
            </a:graphic>
          </wp:inline>
        </w:drawing>
      </w:r>
      <w:r w:rsidRPr="00390187">
        <w:rPr>
          <w:rFonts w:ascii="Times New Roman" w:eastAsia="Times New Roman" w:hAnsi="Times New Roman" w:cs="Times New Roman"/>
          <w:color w:val="000000"/>
          <w:sz w:val="28"/>
          <w:lang w:eastAsia="ru-RU"/>
        </w:rPr>
        <w:t xml:space="preserve"> утраты или уничтожения объектов незавершенного строительства в результате </w:t>
      </w:r>
      <w:r>
        <w:rPr>
          <w:rFonts w:ascii="Times New Roman" w:eastAsia="Times New Roman" w:hAnsi="Times New Roman" w:cs="Times New Roman"/>
          <w:color w:val="000000"/>
          <w:sz w:val="28"/>
          <w:lang w:eastAsia="ru-RU"/>
        </w:rPr>
        <w:t>стихийных</w:t>
      </w:r>
      <w:r w:rsidRPr="00390187">
        <w:rPr>
          <w:rFonts w:ascii="Times New Roman" w:eastAsia="Times New Roman" w:hAnsi="Times New Roman" w:cs="Times New Roman"/>
          <w:color w:val="000000"/>
          <w:sz w:val="28"/>
          <w:lang w:eastAsia="ru-RU"/>
        </w:rPr>
        <w:t xml:space="preserve"> бедствий, пожаров, аварий, хищений;</w:t>
      </w:r>
    </w:p>
    <w:p w14:paraId="34DAD741" w14:textId="77777777" w:rsidR="00390187" w:rsidRPr="00390187" w:rsidRDefault="00390187" w:rsidP="00FE0195">
      <w:pPr>
        <w:numPr>
          <w:ilvl w:val="0"/>
          <w:numId w:val="2"/>
        </w:numPr>
        <w:spacing w:after="0" w:line="240" w:lineRule="auto"/>
        <w:ind w:left="0" w:firstLine="696"/>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сноса объектов незавершенного строительства в связи со строительством новых объектов;</w:t>
      </w:r>
    </w:p>
    <w:p w14:paraId="4A80BB98" w14:textId="77777777" w:rsidR="00390187" w:rsidRPr="00390187" w:rsidRDefault="00390187" w:rsidP="00FE0195">
      <w:pPr>
        <w:numPr>
          <w:ilvl w:val="0"/>
          <w:numId w:val="2"/>
        </w:numPr>
        <w:spacing w:after="0" w:line="240" w:lineRule="auto"/>
        <w:ind w:left="0" w:firstLine="696"/>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нахождения объектов незавершенного строительства в ветхом и аварийном состоянии.</w:t>
      </w:r>
    </w:p>
    <w:p w14:paraId="47A98E09" w14:textId="1507F05D" w:rsidR="00390187" w:rsidRPr="00390187" w:rsidRDefault="00390187" w:rsidP="00FE0195">
      <w:pPr>
        <w:numPr>
          <w:ilvl w:val="0"/>
          <w:numId w:val="3"/>
        </w:numPr>
        <w:spacing w:after="0" w:line="240" w:lineRule="auto"/>
        <w:ind w:left="0" w:firstLine="709"/>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 xml:space="preserve">Списание объектов незавершенного строительства осуществляется в соответствии с </w:t>
      </w:r>
      <w:r w:rsidR="00332B72" w:rsidRPr="00332B72">
        <w:rPr>
          <w:rFonts w:ascii="Times New Roman" w:eastAsia="Times New Roman" w:hAnsi="Times New Roman" w:cs="Times New Roman"/>
          <w:color w:val="000000"/>
          <w:sz w:val="28"/>
          <w:lang w:eastAsia="ru-RU"/>
        </w:rPr>
        <w:t>Административны</w:t>
      </w:r>
      <w:r w:rsidR="00EC6408">
        <w:rPr>
          <w:rFonts w:ascii="Times New Roman" w:eastAsia="Times New Roman" w:hAnsi="Times New Roman" w:cs="Times New Roman"/>
          <w:color w:val="000000"/>
          <w:sz w:val="28"/>
          <w:lang w:eastAsia="ru-RU"/>
        </w:rPr>
        <w:t>м</w:t>
      </w:r>
      <w:r w:rsidR="00332B72" w:rsidRPr="00332B72">
        <w:rPr>
          <w:rFonts w:ascii="Times New Roman" w:eastAsia="Times New Roman" w:hAnsi="Times New Roman" w:cs="Times New Roman"/>
          <w:color w:val="000000"/>
          <w:sz w:val="28"/>
          <w:lang w:eastAsia="ru-RU"/>
        </w:rPr>
        <w:t xml:space="preserve"> регламент</w:t>
      </w:r>
      <w:r w:rsidR="00EC6408">
        <w:rPr>
          <w:rFonts w:ascii="Times New Roman" w:eastAsia="Times New Roman" w:hAnsi="Times New Roman" w:cs="Times New Roman"/>
          <w:color w:val="000000"/>
          <w:sz w:val="28"/>
          <w:lang w:eastAsia="ru-RU"/>
        </w:rPr>
        <w:t>ом</w:t>
      </w:r>
      <w:r w:rsidR="00332B72" w:rsidRPr="00332B72">
        <w:rPr>
          <w:rFonts w:ascii="Times New Roman" w:eastAsia="Times New Roman" w:hAnsi="Times New Roman" w:cs="Times New Roman"/>
          <w:color w:val="000000"/>
          <w:sz w:val="28"/>
          <w:lang w:eastAsia="ru-RU"/>
        </w:rPr>
        <w:t xml:space="preserve"> исполнения Администрацией муниципального образования «Шумячский муниципальный округ» Смоленской области функции «Согласование списания имущества, переданного в хозяйственное ведение муниципальным предприятиям, и имущества, переданного в оперативное управление муниципальным учреждениям Шумячского муниципального округа Смоленской области»</w:t>
      </w:r>
      <w:r w:rsidRPr="00390187">
        <w:rPr>
          <w:rFonts w:ascii="Times New Roman" w:eastAsia="Times New Roman" w:hAnsi="Times New Roman" w:cs="Times New Roman"/>
          <w:color w:val="000000"/>
          <w:sz w:val="28"/>
          <w:lang w:eastAsia="ru-RU"/>
        </w:rPr>
        <w:t xml:space="preserve">, утвержденным постановлением </w:t>
      </w:r>
      <w:r w:rsidR="00332B72" w:rsidRPr="00332B72">
        <w:rPr>
          <w:rFonts w:ascii="Times New Roman" w:eastAsia="Times New Roman" w:hAnsi="Times New Roman" w:cs="Times New Roman"/>
          <w:color w:val="000000"/>
          <w:sz w:val="28"/>
          <w:lang w:eastAsia="ru-RU"/>
        </w:rPr>
        <w:t>Администрация муниципального образования «Шумячский муниципальный округ» Смоленской области</w:t>
      </w:r>
      <w:r w:rsidRPr="00390187">
        <w:rPr>
          <w:rFonts w:ascii="Times New Roman" w:eastAsia="Times New Roman" w:hAnsi="Times New Roman" w:cs="Times New Roman"/>
          <w:color w:val="000000"/>
          <w:sz w:val="28"/>
          <w:lang w:eastAsia="ru-RU"/>
        </w:rPr>
        <w:t xml:space="preserve"> от </w:t>
      </w:r>
      <w:r w:rsidR="00332B72" w:rsidRPr="00332B72">
        <w:rPr>
          <w:rFonts w:ascii="Times New Roman" w:eastAsia="Times New Roman" w:hAnsi="Times New Roman" w:cs="Times New Roman"/>
          <w:color w:val="000000"/>
          <w:sz w:val="28"/>
          <w:lang w:eastAsia="ru-RU"/>
        </w:rPr>
        <w:t>07.02.2025г. № 120</w:t>
      </w:r>
      <w:r w:rsidRPr="00390187">
        <w:rPr>
          <w:rFonts w:ascii="Times New Roman" w:eastAsia="Times New Roman" w:hAnsi="Times New Roman" w:cs="Times New Roman"/>
          <w:color w:val="000000"/>
          <w:sz w:val="28"/>
          <w:lang w:eastAsia="ru-RU"/>
        </w:rPr>
        <w:t>.</w:t>
      </w:r>
    </w:p>
    <w:p w14:paraId="4EBAC49D" w14:textId="77777777" w:rsidR="00390187" w:rsidRPr="00390187" w:rsidRDefault="00390187" w:rsidP="00953E5D">
      <w:pPr>
        <w:numPr>
          <w:ilvl w:val="0"/>
          <w:numId w:val="3"/>
        </w:numPr>
        <w:spacing w:after="0" w:line="240" w:lineRule="auto"/>
        <w:ind w:left="0" w:firstLine="709"/>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Решение о списании затрат принимается в случае, если:</w:t>
      </w:r>
    </w:p>
    <w:p w14:paraId="6E15909A" w14:textId="1D1966B8" w:rsidR="00390187" w:rsidRPr="00390187" w:rsidRDefault="00390187" w:rsidP="00FE0195">
      <w:pPr>
        <w:numPr>
          <w:ilvl w:val="0"/>
          <w:numId w:val="4"/>
        </w:numPr>
        <w:spacing w:after="0" w:line="240" w:lineRule="auto"/>
        <w:ind w:left="0" w:right="89" w:firstLine="696"/>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вложения произведены в проектные и (или) изыскательские работы, по результатам котор</w:t>
      </w:r>
      <w:r w:rsidR="00332B72">
        <w:rPr>
          <w:rFonts w:ascii="Times New Roman" w:eastAsia="Times New Roman" w:hAnsi="Times New Roman" w:cs="Times New Roman"/>
          <w:color w:val="000000"/>
          <w:sz w:val="28"/>
          <w:lang w:eastAsia="ru-RU"/>
        </w:rPr>
        <w:t>ых</w:t>
      </w:r>
      <w:r w:rsidRPr="00390187">
        <w:rPr>
          <w:rFonts w:ascii="Times New Roman" w:eastAsia="Times New Roman" w:hAnsi="Times New Roman" w:cs="Times New Roman"/>
          <w:color w:val="000000"/>
          <w:sz w:val="28"/>
          <w:lang w:eastAsia="ru-RU"/>
        </w:rPr>
        <w:t xml:space="preserve"> проектная документация не утверждена или утверждена более 5 лет назад, но не включена в реестр типовой проектной документации или не признана экономически эффективной проектной документацией повторного использования;</w:t>
      </w:r>
    </w:p>
    <w:p w14:paraId="4C594E6B" w14:textId="38DB0DE5" w:rsidR="00390187" w:rsidRPr="00390187" w:rsidRDefault="00390187" w:rsidP="00FE0195">
      <w:pPr>
        <w:numPr>
          <w:ilvl w:val="0"/>
          <w:numId w:val="4"/>
        </w:numPr>
        <w:spacing w:after="0" w:line="240" w:lineRule="auto"/>
        <w:ind w:left="0" w:right="89" w:firstLine="696"/>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отсутствуют основания для государственной регистрации прав на объекты незавершенного строительства, в отношении котор</w:t>
      </w:r>
      <w:r w:rsidR="00332B72">
        <w:rPr>
          <w:rFonts w:ascii="Times New Roman" w:eastAsia="Times New Roman" w:hAnsi="Times New Roman" w:cs="Times New Roman"/>
          <w:color w:val="000000"/>
          <w:sz w:val="28"/>
          <w:lang w:eastAsia="ru-RU"/>
        </w:rPr>
        <w:t>ых</w:t>
      </w:r>
      <w:r w:rsidRPr="00390187">
        <w:rPr>
          <w:rFonts w:ascii="Times New Roman" w:eastAsia="Times New Roman" w:hAnsi="Times New Roman" w:cs="Times New Roman"/>
          <w:color w:val="000000"/>
          <w:sz w:val="28"/>
          <w:lang w:eastAsia="ru-RU"/>
        </w:rPr>
        <w:t xml:space="preserve"> произведены затраты, в Едином государственном реестре недвиж</w:t>
      </w:r>
      <w:r w:rsidR="003D0F5D">
        <w:rPr>
          <w:rFonts w:ascii="Times New Roman" w:eastAsia="Times New Roman" w:hAnsi="Times New Roman" w:cs="Times New Roman"/>
          <w:color w:val="000000"/>
          <w:sz w:val="28"/>
          <w:lang w:eastAsia="ru-RU"/>
        </w:rPr>
        <w:t>имос</w:t>
      </w:r>
      <w:r w:rsidRPr="00390187">
        <w:rPr>
          <w:rFonts w:ascii="Times New Roman" w:eastAsia="Times New Roman" w:hAnsi="Times New Roman" w:cs="Times New Roman"/>
          <w:color w:val="000000"/>
          <w:sz w:val="28"/>
          <w:lang w:eastAsia="ru-RU"/>
        </w:rPr>
        <w:t>ти, предусмотренные статьей 14 Федерального закона «О государственной регистрации недвижи</w:t>
      </w:r>
      <w:r w:rsidR="003D0F5D">
        <w:rPr>
          <w:rFonts w:ascii="Times New Roman" w:eastAsia="Times New Roman" w:hAnsi="Times New Roman" w:cs="Times New Roman"/>
          <w:color w:val="000000"/>
          <w:sz w:val="28"/>
          <w:lang w:eastAsia="ru-RU"/>
        </w:rPr>
        <w:t>м</w:t>
      </w:r>
      <w:r w:rsidRPr="00390187">
        <w:rPr>
          <w:rFonts w:ascii="Times New Roman" w:eastAsia="Times New Roman" w:hAnsi="Times New Roman" w:cs="Times New Roman"/>
          <w:color w:val="000000"/>
          <w:sz w:val="28"/>
          <w:lang w:eastAsia="ru-RU"/>
        </w:rPr>
        <w:t>ости».</w:t>
      </w:r>
    </w:p>
    <w:p w14:paraId="19223D0F" w14:textId="428390EB" w:rsidR="00390187" w:rsidRPr="00390187" w:rsidRDefault="00390187" w:rsidP="00953E5D">
      <w:pPr>
        <w:numPr>
          <w:ilvl w:val="0"/>
          <w:numId w:val="5"/>
        </w:numPr>
        <w:spacing w:after="0" w:line="240" w:lineRule="auto"/>
        <w:ind w:left="0" w:firstLine="709"/>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Решение о списании затрат принимается комиссией по принят</w:t>
      </w:r>
      <w:r w:rsidR="003D0F5D">
        <w:rPr>
          <w:rFonts w:ascii="Times New Roman" w:eastAsia="Times New Roman" w:hAnsi="Times New Roman" w:cs="Times New Roman"/>
          <w:color w:val="000000"/>
          <w:sz w:val="28"/>
          <w:lang w:eastAsia="ru-RU"/>
        </w:rPr>
        <w:t>ию</w:t>
      </w:r>
      <w:r w:rsidRPr="00390187">
        <w:rPr>
          <w:rFonts w:ascii="Times New Roman" w:eastAsia="Times New Roman" w:hAnsi="Times New Roman" w:cs="Times New Roman"/>
          <w:color w:val="000000"/>
          <w:sz w:val="28"/>
          <w:lang w:eastAsia="ru-RU"/>
        </w:rPr>
        <w:t xml:space="preserve"> решений о списании затрат (далее — комиссия).</w:t>
      </w:r>
    </w:p>
    <w:p w14:paraId="518D284A" w14:textId="59A06925" w:rsidR="00390187" w:rsidRPr="00390187" w:rsidRDefault="00390187" w:rsidP="00FE0195">
      <w:pPr>
        <w:spacing w:after="0" w:line="240" w:lineRule="auto"/>
        <w:ind w:right="82" w:firstLine="696"/>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 xml:space="preserve">Комиссия формируется </w:t>
      </w:r>
      <w:r w:rsidR="000846BA">
        <w:rPr>
          <w:rFonts w:ascii="Times New Roman" w:eastAsia="Times New Roman" w:hAnsi="Times New Roman" w:cs="Times New Roman"/>
          <w:color w:val="000000"/>
          <w:sz w:val="28"/>
          <w:lang w:eastAsia="ru-RU"/>
        </w:rPr>
        <w:t>Администрацией муниципального образования «Шумячский муниципальный округ» Смоленской области</w:t>
      </w:r>
      <w:r w:rsidRPr="00390187">
        <w:rPr>
          <w:rFonts w:ascii="Times New Roman" w:eastAsia="Times New Roman" w:hAnsi="Times New Roman" w:cs="Times New Roman"/>
          <w:color w:val="000000"/>
          <w:sz w:val="28"/>
          <w:lang w:eastAsia="ru-RU"/>
        </w:rPr>
        <w:t>, осуществляющ</w:t>
      </w:r>
      <w:r w:rsidR="003D0F5D">
        <w:rPr>
          <w:rFonts w:ascii="Times New Roman" w:eastAsia="Times New Roman" w:hAnsi="Times New Roman" w:cs="Times New Roman"/>
          <w:color w:val="000000"/>
          <w:sz w:val="28"/>
          <w:lang w:eastAsia="ru-RU"/>
        </w:rPr>
        <w:t>ими</w:t>
      </w:r>
      <w:r w:rsidRPr="00390187">
        <w:rPr>
          <w:rFonts w:ascii="Times New Roman" w:eastAsia="Times New Roman" w:hAnsi="Times New Roman" w:cs="Times New Roman"/>
          <w:color w:val="000000"/>
          <w:sz w:val="28"/>
          <w:lang w:eastAsia="ru-RU"/>
        </w:rPr>
        <w:t xml:space="preserve"> в соответствии с федеральн</w:t>
      </w:r>
      <w:r w:rsidR="003D0F5D">
        <w:rPr>
          <w:rFonts w:ascii="Times New Roman" w:eastAsia="Times New Roman" w:hAnsi="Times New Roman" w:cs="Times New Roman"/>
          <w:color w:val="000000"/>
          <w:sz w:val="28"/>
          <w:lang w:eastAsia="ru-RU"/>
        </w:rPr>
        <w:t>ым</w:t>
      </w:r>
      <w:r w:rsidRPr="00390187">
        <w:rPr>
          <w:rFonts w:ascii="Times New Roman" w:eastAsia="Times New Roman" w:hAnsi="Times New Roman" w:cs="Times New Roman"/>
          <w:color w:val="000000"/>
          <w:sz w:val="28"/>
          <w:lang w:eastAsia="ru-RU"/>
        </w:rPr>
        <w:t xml:space="preserve"> и областным законодательством функции главного распорядителя средств областного бюджета, за счет которых произведены затраты (далее </w:t>
      </w:r>
      <w:r w:rsidR="00EC6408">
        <w:rPr>
          <w:rFonts w:ascii="Times New Roman" w:eastAsia="Times New Roman" w:hAnsi="Times New Roman" w:cs="Times New Roman"/>
          <w:color w:val="000000"/>
          <w:sz w:val="28"/>
          <w:lang w:eastAsia="ru-RU"/>
        </w:rPr>
        <w:t>-</w:t>
      </w:r>
      <w:r w:rsidRPr="00390187">
        <w:rPr>
          <w:rFonts w:ascii="Times New Roman" w:eastAsia="Times New Roman" w:hAnsi="Times New Roman" w:cs="Times New Roman"/>
          <w:color w:val="000000"/>
          <w:sz w:val="28"/>
          <w:lang w:eastAsia="ru-RU"/>
        </w:rPr>
        <w:t xml:space="preserve"> исполнительные органы).</w:t>
      </w:r>
      <w:r w:rsidRPr="00390187">
        <w:rPr>
          <w:rFonts w:ascii="Times New Roman" w:eastAsia="Times New Roman" w:hAnsi="Times New Roman" w:cs="Times New Roman"/>
          <w:noProof/>
          <w:color w:val="000000"/>
          <w:sz w:val="28"/>
          <w:lang w:eastAsia="ru-RU"/>
        </w:rPr>
        <w:drawing>
          <wp:inline distT="0" distB="0" distL="0" distR="0" wp14:anchorId="554FF1C9" wp14:editId="76FB93B8">
            <wp:extent cx="12197" cy="36576"/>
            <wp:effectExtent l="0" t="0" r="0" b="0"/>
            <wp:docPr id="11539" name="Picture 11539"/>
            <wp:cNvGraphicFramePr/>
            <a:graphic xmlns:a="http://schemas.openxmlformats.org/drawingml/2006/main">
              <a:graphicData uri="http://schemas.openxmlformats.org/drawingml/2006/picture">
                <pic:pic xmlns:pic="http://schemas.openxmlformats.org/drawingml/2006/picture">
                  <pic:nvPicPr>
                    <pic:cNvPr id="11539" name="Picture 11539"/>
                    <pic:cNvPicPr/>
                  </pic:nvPicPr>
                  <pic:blipFill>
                    <a:blip r:embed="rId9"/>
                    <a:stretch>
                      <a:fillRect/>
                    </a:stretch>
                  </pic:blipFill>
                  <pic:spPr>
                    <a:xfrm>
                      <a:off x="0" y="0"/>
                      <a:ext cx="12197" cy="36576"/>
                    </a:xfrm>
                    <a:prstGeom prst="rect">
                      <a:avLst/>
                    </a:prstGeom>
                  </pic:spPr>
                </pic:pic>
              </a:graphicData>
            </a:graphic>
          </wp:inline>
        </w:drawing>
      </w:r>
    </w:p>
    <w:p w14:paraId="1572B2EB" w14:textId="77777777" w:rsidR="00390187" w:rsidRPr="00390187" w:rsidRDefault="00390187" w:rsidP="00953E5D">
      <w:pPr>
        <w:numPr>
          <w:ilvl w:val="0"/>
          <w:numId w:val="5"/>
        </w:numPr>
        <w:spacing w:after="0" w:line="240" w:lineRule="auto"/>
        <w:ind w:left="0" w:firstLine="709"/>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Решение о списании затрат должно содержать следующие сведения:</w:t>
      </w:r>
    </w:p>
    <w:p w14:paraId="52271C34" w14:textId="7AAA9AD6" w:rsidR="00EC6408" w:rsidRDefault="00942F68" w:rsidP="00953E5D">
      <w:pPr>
        <w:spacing w:after="0" w:line="240" w:lineRule="auto"/>
        <w:ind w:right="14" w:firstLine="28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390187" w:rsidRPr="00390187">
        <w:rPr>
          <w:rFonts w:ascii="Times New Roman" w:eastAsia="Times New Roman" w:hAnsi="Times New Roman" w:cs="Times New Roman"/>
          <w:color w:val="000000"/>
          <w:sz w:val="28"/>
          <w:lang w:eastAsia="ru-RU"/>
        </w:rPr>
        <w:t>- наи</w:t>
      </w:r>
      <w:r w:rsidR="003D0F5D">
        <w:rPr>
          <w:rFonts w:ascii="Times New Roman" w:eastAsia="Times New Roman" w:hAnsi="Times New Roman" w:cs="Times New Roman"/>
          <w:color w:val="000000"/>
          <w:sz w:val="28"/>
          <w:lang w:eastAsia="ru-RU"/>
        </w:rPr>
        <w:t>м</w:t>
      </w:r>
      <w:r w:rsidR="00390187" w:rsidRPr="00390187">
        <w:rPr>
          <w:rFonts w:ascii="Times New Roman" w:eastAsia="Times New Roman" w:hAnsi="Times New Roman" w:cs="Times New Roman"/>
          <w:color w:val="000000"/>
          <w:sz w:val="28"/>
          <w:lang w:eastAsia="ru-RU"/>
        </w:rPr>
        <w:t xml:space="preserve">енование исполнительного органа; </w:t>
      </w:r>
    </w:p>
    <w:p w14:paraId="4332D8EF" w14:textId="7E02ED03" w:rsidR="00EC6408" w:rsidRDefault="00EC6408" w:rsidP="00953E5D">
      <w:pPr>
        <w:spacing w:after="0" w:line="240" w:lineRule="auto"/>
        <w:ind w:right="14" w:firstLine="28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390187" w:rsidRPr="00390187">
        <w:rPr>
          <w:rFonts w:ascii="Times New Roman" w:eastAsia="Times New Roman" w:hAnsi="Times New Roman" w:cs="Times New Roman"/>
          <w:noProof/>
          <w:color w:val="000000"/>
          <w:sz w:val="28"/>
          <w:lang w:eastAsia="ru-RU"/>
        </w:rPr>
        <w:drawing>
          <wp:inline distT="0" distB="0" distL="0" distR="0" wp14:anchorId="2C5EE2AC" wp14:editId="4F2A9875">
            <wp:extent cx="51837" cy="21336"/>
            <wp:effectExtent l="0" t="0" r="0" b="0"/>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0"/>
                    <a:stretch>
                      <a:fillRect/>
                    </a:stretch>
                  </pic:blipFill>
                  <pic:spPr>
                    <a:xfrm>
                      <a:off x="0" y="0"/>
                      <a:ext cx="51837" cy="21336"/>
                    </a:xfrm>
                    <a:prstGeom prst="rect">
                      <a:avLst/>
                    </a:prstGeom>
                  </pic:spPr>
                </pic:pic>
              </a:graphicData>
            </a:graphic>
          </wp:inline>
        </w:drawing>
      </w:r>
      <w:r w:rsidR="00390187" w:rsidRPr="00390187">
        <w:rPr>
          <w:rFonts w:ascii="Times New Roman" w:eastAsia="Times New Roman" w:hAnsi="Times New Roman" w:cs="Times New Roman"/>
          <w:color w:val="000000"/>
          <w:sz w:val="28"/>
          <w:lang w:eastAsia="ru-RU"/>
        </w:rPr>
        <w:t xml:space="preserve"> наименование </w:t>
      </w:r>
      <w:r w:rsidR="000846BA" w:rsidRPr="000846BA">
        <w:rPr>
          <w:rFonts w:ascii="Times New Roman" w:eastAsia="Times New Roman" w:hAnsi="Times New Roman" w:cs="Times New Roman"/>
          <w:sz w:val="28"/>
          <w:lang w:eastAsia="ru-RU"/>
        </w:rPr>
        <w:t>муниципального</w:t>
      </w:r>
      <w:r w:rsidR="00390187" w:rsidRPr="000846BA">
        <w:rPr>
          <w:rFonts w:ascii="Times New Roman" w:eastAsia="Times New Roman" w:hAnsi="Times New Roman" w:cs="Times New Roman"/>
          <w:sz w:val="28"/>
          <w:lang w:eastAsia="ru-RU"/>
        </w:rPr>
        <w:t xml:space="preserve"> бюджетного учреждения</w:t>
      </w:r>
      <w:r w:rsidR="00390187" w:rsidRPr="00390187">
        <w:rPr>
          <w:rFonts w:ascii="Times New Roman" w:eastAsia="Times New Roman" w:hAnsi="Times New Roman" w:cs="Times New Roman"/>
          <w:color w:val="000000"/>
          <w:sz w:val="28"/>
          <w:lang w:eastAsia="ru-RU"/>
        </w:rPr>
        <w:t xml:space="preserve">, подведомственного соответствующему исполнительному органу, на счетах бухгалтерского учета которого отражены затраты (далее </w:t>
      </w:r>
      <w:r>
        <w:rPr>
          <w:rFonts w:ascii="Times New Roman" w:eastAsia="Times New Roman" w:hAnsi="Times New Roman" w:cs="Times New Roman"/>
          <w:color w:val="000000"/>
          <w:sz w:val="28"/>
          <w:lang w:eastAsia="ru-RU"/>
        </w:rPr>
        <w:t>-</w:t>
      </w:r>
      <w:r w:rsidR="00390187" w:rsidRPr="00390187">
        <w:rPr>
          <w:rFonts w:ascii="Times New Roman" w:eastAsia="Times New Roman" w:hAnsi="Times New Roman" w:cs="Times New Roman"/>
          <w:color w:val="000000"/>
          <w:sz w:val="28"/>
          <w:lang w:eastAsia="ru-RU"/>
        </w:rPr>
        <w:t xml:space="preserve"> учреждение); </w:t>
      </w:r>
    </w:p>
    <w:p w14:paraId="48899CB2" w14:textId="514B943C" w:rsidR="003D0F5D" w:rsidRDefault="00EC6408" w:rsidP="00953E5D">
      <w:pPr>
        <w:spacing w:after="0" w:line="240" w:lineRule="auto"/>
        <w:ind w:right="14" w:firstLine="284"/>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noProof/>
          <w:color w:val="000000"/>
          <w:sz w:val="28"/>
          <w:lang w:eastAsia="ru-RU"/>
        </w:rPr>
        <w:t>-</w:t>
      </w:r>
      <w:r w:rsidR="00390187" w:rsidRPr="00390187">
        <w:rPr>
          <w:rFonts w:ascii="Times New Roman" w:eastAsia="Times New Roman" w:hAnsi="Times New Roman" w:cs="Times New Roman"/>
          <w:color w:val="000000"/>
          <w:sz w:val="28"/>
          <w:lang w:eastAsia="ru-RU"/>
        </w:rPr>
        <w:t xml:space="preserve"> общий размер произведенных затрат с выделением размера затрат, произведенных за счет средств областного бюджета, и распределение по видам (проектные и (или) изыскательские работы, строительно-монтажные работы, </w:t>
      </w:r>
      <w:r w:rsidR="00390187" w:rsidRPr="00390187">
        <w:rPr>
          <w:rFonts w:ascii="Times New Roman" w:eastAsia="Times New Roman" w:hAnsi="Times New Roman" w:cs="Times New Roman"/>
          <w:color w:val="000000"/>
          <w:sz w:val="28"/>
          <w:lang w:eastAsia="ru-RU"/>
        </w:rPr>
        <w:lastRenderedPageBreak/>
        <w:t>приобретение оборудования, вк</w:t>
      </w:r>
      <w:r w:rsidR="003D0F5D">
        <w:rPr>
          <w:rFonts w:ascii="Times New Roman" w:eastAsia="Times New Roman" w:hAnsi="Times New Roman" w:cs="Times New Roman"/>
          <w:color w:val="000000"/>
          <w:sz w:val="28"/>
          <w:lang w:eastAsia="ru-RU"/>
        </w:rPr>
        <w:t>лю</w:t>
      </w:r>
      <w:r w:rsidR="00390187" w:rsidRPr="00390187">
        <w:rPr>
          <w:rFonts w:ascii="Times New Roman" w:eastAsia="Times New Roman" w:hAnsi="Times New Roman" w:cs="Times New Roman"/>
          <w:color w:val="000000"/>
          <w:sz w:val="28"/>
          <w:lang w:eastAsia="ru-RU"/>
        </w:rPr>
        <w:t>ченного в смету строительства объекта капитального строительства) (при наличии такой информа</w:t>
      </w:r>
      <w:r w:rsidR="003D0F5D">
        <w:rPr>
          <w:rFonts w:ascii="Times New Roman" w:eastAsia="Times New Roman" w:hAnsi="Times New Roman" w:cs="Times New Roman"/>
          <w:color w:val="000000"/>
          <w:sz w:val="28"/>
          <w:lang w:eastAsia="ru-RU"/>
        </w:rPr>
        <w:t>ции</w:t>
      </w:r>
      <w:r w:rsidR="00390187" w:rsidRPr="00390187">
        <w:rPr>
          <w:rFonts w:ascii="Times New Roman" w:eastAsia="Times New Roman" w:hAnsi="Times New Roman" w:cs="Times New Roman"/>
          <w:color w:val="000000"/>
          <w:sz w:val="28"/>
          <w:lang w:eastAsia="ru-RU"/>
        </w:rPr>
        <w:t xml:space="preserve">); </w:t>
      </w:r>
    </w:p>
    <w:p w14:paraId="6C46A0AF" w14:textId="4FE7CD00" w:rsidR="00390187" w:rsidRPr="00390187" w:rsidRDefault="00390187" w:rsidP="00953E5D">
      <w:pPr>
        <w:spacing w:after="0" w:line="253" w:lineRule="auto"/>
        <w:ind w:right="14" w:firstLine="709"/>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 период, в течение которого производились затраты.</w:t>
      </w:r>
    </w:p>
    <w:p w14:paraId="6C8F4611" w14:textId="77777777" w:rsidR="00390187" w:rsidRPr="00390187" w:rsidRDefault="00390187" w:rsidP="00953E5D">
      <w:pPr>
        <w:numPr>
          <w:ilvl w:val="0"/>
          <w:numId w:val="6"/>
        </w:numPr>
        <w:spacing w:after="4" w:line="247" w:lineRule="auto"/>
        <w:ind w:left="0" w:right="43" w:firstLine="709"/>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Предложение о списании затрат подготавливается учреждением и направляется для рассмотрения в комиссию. Срок рассмотрения предложения о списании затрат не должен превышать 14 календарных дней со дня его поступления.</w:t>
      </w:r>
    </w:p>
    <w:p w14:paraId="4F7FFAFA" w14:textId="77777777" w:rsidR="00390187" w:rsidRPr="00390187" w:rsidRDefault="00390187" w:rsidP="00953E5D">
      <w:pPr>
        <w:numPr>
          <w:ilvl w:val="0"/>
          <w:numId w:val="6"/>
        </w:numPr>
        <w:spacing w:after="4" w:line="247" w:lineRule="auto"/>
        <w:ind w:left="0" w:right="43" w:firstLine="709"/>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Предложение о списании затрат должно содержать следующие сведения:</w:t>
      </w:r>
    </w:p>
    <w:p w14:paraId="7BCC2BF2" w14:textId="07B682C1" w:rsidR="00390187" w:rsidRPr="00390187" w:rsidRDefault="008A1178" w:rsidP="00953E5D">
      <w:pPr>
        <w:numPr>
          <w:ilvl w:val="0"/>
          <w:numId w:val="7"/>
        </w:numPr>
        <w:spacing w:after="4" w:line="247" w:lineRule="auto"/>
        <w:ind w:left="0" w:firstLine="709"/>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Н</w:t>
      </w:r>
      <w:r w:rsidR="00390187" w:rsidRPr="00390187">
        <w:rPr>
          <w:rFonts w:ascii="Times New Roman" w:eastAsia="Times New Roman" w:hAnsi="Times New Roman" w:cs="Times New Roman"/>
          <w:color w:val="000000"/>
          <w:sz w:val="28"/>
          <w:lang w:eastAsia="ru-RU"/>
        </w:rPr>
        <w:t>аименова</w:t>
      </w:r>
      <w:r>
        <w:rPr>
          <w:rFonts w:ascii="Times New Roman" w:eastAsia="Times New Roman" w:hAnsi="Times New Roman" w:cs="Times New Roman"/>
          <w:color w:val="000000"/>
          <w:sz w:val="28"/>
          <w:lang w:eastAsia="ru-RU"/>
        </w:rPr>
        <w:t>ние</w:t>
      </w:r>
      <w:r w:rsidR="00390187" w:rsidRPr="00390187">
        <w:rPr>
          <w:rFonts w:ascii="Times New Roman" w:eastAsia="Times New Roman" w:hAnsi="Times New Roman" w:cs="Times New Roman"/>
          <w:color w:val="000000"/>
          <w:sz w:val="28"/>
          <w:lang w:eastAsia="ru-RU"/>
        </w:rPr>
        <w:t xml:space="preserve"> объекта, на создание которого произведены затраты;</w:t>
      </w:r>
    </w:p>
    <w:p w14:paraId="528589C9" w14:textId="19AB6530" w:rsidR="00390187" w:rsidRPr="00390187" w:rsidRDefault="00390187" w:rsidP="00953E5D">
      <w:pPr>
        <w:numPr>
          <w:ilvl w:val="0"/>
          <w:numId w:val="7"/>
        </w:numPr>
        <w:spacing w:after="4" w:line="247" w:lineRule="auto"/>
        <w:ind w:left="0" w:firstLine="709"/>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общий размер затрат с выделением размера затрат, произведенн</w:t>
      </w:r>
      <w:r w:rsidR="003D0F5D">
        <w:rPr>
          <w:rFonts w:ascii="Times New Roman" w:eastAsia="Times New Roman" w:hAnsi="Times New Roman" w:cs="Times New Roman"/>
          <w:color w:val="000000"/>
          <w:sz w:val="28"/>
          <w:lang w:eastAsia="ru-RU"/>
        </w:rPr>
        <w:t>ых</w:t>
      </w:r>
      <w:r w:rsidRPr="00390187">
        <w:rPr>
          <w:rFonts w:ascii="Times New Roman" w:eastAsia="Times New Roman" w:hAnsi="Times New Roman" w:cs="Times New Roman"/>
          <w:color w:val="000000"/>
          <w:sz w:val="28"/>
          <w:lang w:eastAsia="ru-RU"/>
        </w:rPr>
        <w:t xml:space="preserve"> за счет средств областного бюджета, и распределение их по видам (проектные и (или) изыскательские работы, строительно-монтажные работы, приобретение оборудования, включенного в смету строительства объекта капитального</w:t>
      </w:r>
      <w:r w:rsidR="003D0F5D">
        <w:rPr>
          <w:rFonts w:ascii="Times New Roman" w:eastAsia="Times New Roman" w:hAnsi="Times New Roman" w:cs="Times New Roman"/>
          <w:color w:val="000000"/>
          <w:sz w:val="28"/>
          <w:lang w:eastAsia="ru-RU"/>
        </w:rPr>
        <w:t xml:space="preserve"> </w:t>
      </w:r>
      <w:r w:rsidRPr="00390187">
        <w:rPr>
          <w:rFonts w:ascii="Times New Roman" w:eastAsia="Times New Roman" w:hAnsi="Times New Roman" w:cs="Times New Roman"/>
          <w:color w:val="000000"/>
          <w:sz w:val="28"/>
          <w:lang w:eastAsia="ru-RU"/>
        </w:rPr>
        <w:t>строительства) (при наличии такой информации);</w:t>
      </w:r>
    </w:p>
    <w:p w14:paraId="6803BF35" w14:textId="77777777" w:rsidR="00390187" w:rsidRPr="00390187" w:rsidRDefault="00390187" w:rsidP="00953E5D">
      <w:pPr>
        <w:numPr>
          <w:ilvl w:val="0"/>
          <w:numId w:val="7"/>
        </w:numPr>
        <w:spacing w:after="4" w:line="247" w:lineRule="auto"/>
        <w:ind w:left="0" w:firstLine="709"/>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год начала осуществления затрат;</w:t>
      </w:r>
    </w:p>
    <w:p w14:paraId="72CB3043" w14:textId="77777777" w:rsidR="00390187" w:rsidRPr="00390187" w:rsidRDefault="00390187" w:rsidP="00953E5D">
      <w:pPr>
        <w:numPr>
          <w:ilvl w:val="0"/>
          <w:numId w:val="7"/>
        </w:numPr>
        <w:spacing w:after="26" w:line="247" w:lineRule="auto"/>
        <w:ind w:left="0" w:firstLine="709"/>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обоснование невозможности и (или) нецелесообразности осуществления дальнейших затрат.</w:t>
      </w:r>
    </w:p>
    <w:p w14:paraId="78077CA3" w14:textId="3CD8CB0B" w:rsidR="00390187" w:rsidRPr="00390187" w:rsidRDefault="00390187" w:rsidP="00953E5D">
      <w:pPr>
        <w:numPr>
          <w:ilvl w:val="0"/>
          <w:numId w:val="8"/>
        </w:numPr>
        <w:spacing w:after="34" w:line="253" w:lineRule="auto"/>
        <w:ind w:left="0" w:firstLine="709"/>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К предложению о списании затрат прилагается первичная учетная документация по учету работ в капитальном строительстве при наличии таких документов (акты о приемке выполненных работ (КС-2), справки о с</w:t>
      </w:r>
      <w:r w:rsidR="003D0F5D">
        <w:rPr>
          <w:rFonts w:ascii="Times New Roman" w:eastAsia="Times New Roman" w:hAnsi="Times New Roman" w:cs="Times New Roman"/>
          <w:color w:val="000000"/>
          <w:sz w:val="28"/>
          <w:lang w:eastAsia="ru-RU"/>
        </w:rPr>
        <w:t>тоимости</w:t>
      </w:r>
      <w:r w:rsidRPr="00390187">
        <w:rPr>
          <w:rFonts w:ascii="Times New Roman" w:eastAsia="Times New Roman" w:hAnsi="Times New Roman" w:cs="Times New Roman"/>
          <w:color w:val="000000"/>
          <w:sz w:val="28"/>
          <w:lang w:eastAsia="ru-RU"/>
        </w:rPr>
        <w:t xml:space="preserve"> </w:t>
      </w:r>
      <w:r w:rsidR="003D0F5D">
        <w:rPr>
          <w:rFonts w:ascii="Times New Roman" w:eastAsia="Times New Roman" w:hAnsi="Times New Roman" w:cs="Times New Roman"/>
          <w:color w:val="000000"/>
          <w:sz w:val="28"/>
          <w:lang w:eastAsia="ru-RU"/>
        </w:rPr>
        <w:t>выполненных</w:t>
      </w:r>
      <w:r w:rsidRPr="00390187">
        <w:rPr>
          <w:rFonts w:ascii="Times New Roman" w:eastAsia="Times New Roman" w:hAnsi="Times New Roman" w:cs="Times New Roman"/>
          <w:color w:val="000000"/>
          <w:sz w:val="28"/>
          <w:lang w:eastAsia="ru-RU"/>
        </w:rPr>
        <w:t xml:space="preserve"> работ и затрат (КС-З), акты приемки законченного строительством объекта приемочной комиссией (КС-14), товарные накладные по форме </w:t>
      </w:r>
      <w:r w:rsidR="00EC6408">
        <w:rPr>
          <w:rFonts w:ascii="Times New Roman" w:eastAsia="Times New Roman" w:hAnsi="Times New Roman" w:cs="Times New Roman"/>
          <w:color w:val="000000"/>
          <w:sz w:val="28"/>
          <w:lang w:eastAsia="ru-RU"/>
        </w:rPr>
        <w:t>№</w:t>
      </w:r>
      <w:r w:rsidRPr="00390187">
        <w:rPr>
          <w:rFonts w:ascii="Times New Roman" w:eastAsia="Times New Roman" w:hAnsi="Times New Roman" w:cs="Times New Roman"/>
          <w:color w:val="000000"/>
          <w:sz w:val="28"/>
          <w:lang w:eastAsia="ru-RU"/>
        </w:rPr>
        <w:t>2 ТОРГ- 12), или указываются причины отсутствия.</w:t>
      </w:r>
    </w:p>
    <w:p w14:paraId="5245749F" w14:textId="77777777" w:rsidR="00390187" w:rsidRPr="00390187" w:rsidRDefault="00390187" w:rsidP="00FE0195">
      <w:pPr>
        <w:numPr>
          <w:ilvl w:val="0"/>
          <w:numId w:val="8"/>
        </w:numPr>
        <w:spacing w:after="4" w:line="247" w:lineRule="auto"/>
        <w:ind w:left="0" w:firstLine="696"/>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Комиссия рассматривает предложение о списании затрат и принимает решение о списании затрат или об отказе в списании затрат.</w:t>
      </w:r>
    </w:p>
    <w:p w14:paraId="4D97D7E5" w14:textId="77735B6F" w:rsidR="00390187" w:rsidRPr="00390187" w:rsidRDefault="00390187" w:rsidP="00FE0195">
      <w:pPr>
        <w:numPr>
          <w:ilvl w:val="0"/>
          <w:numId w:val="8"/>
        </w:numPr>
        <w:spacing w:after="4" w:line="247" w:lineRule="auto"/>
        <w:ind w:left="0" w:firstLine="696"/>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Решение об отказе в списа</w:t>
      </w:r>
      <w:r w:rsidR="003D0F5D">
        <w:rPr>
          <w:rFonts w:ascii="Times New Roman" w:eastAsia="Times New Roman" w:hAnsi="Times New Roman" w:cs="Times New Roman"/>
          <w:color w:val="000000"/>
          <w:sz w:val="28"/>
          <w:lang w:eastAsia="ru-RU"/>
        </w:rPr>
        <w:t>ния</w:t>
      </w:r>
      <w:r w:rsidRPr="00390187">
        <w:rPr>
          <w:rFonts w:ascii="Times New Roman" w:eastAsia="Times New Roman" w:hAnsi="Times New Roman" w:cs="Times New Roman"/>
          <w:color w:val="000000"/>
          <w:sz w:val="28"/>
          <w:lang w:eastAsia="ru-RU"/>
        </w:rPr>
        <w:t xml:space="preserve"> затрат прин</w:t>
      </w:r>
      <w:r w:rsidR="003D0F5D">
        <w:rPr>
          <w:rFonts w:ascii="Times New Roman" w:eastAsia="Times New Roman" w:hAnsi="Times New Roman" w:cs="Times New Roman"/>
          <w:color w:val="000000"/>
          <w:sz w:val="28"/>
          <w:lang w:eastAsia="ru-RU"/>
        </w:rPr>
        <w:t>им</w:t>
      </w:r>
      <w:r w:rsidRPr="00390187">
        <w:rPr>
          <w:rFonts w:ascii="Times New Roman" w:eastAsia="Times New Roman" w:hAnsi="Times New Roman" w:cs="Times New Roman"/>
          <w:color w:val="000000"/>
          <w:sz w:val="28"/>
          <w:lang w:eastAsia="ru-RU"/>
        </w:rPr>
        <w:t>ается комиссией при нал</w:t>
      </w:r>
      <w:r w:rsidR="003D0F5D">
        <w:rPr>
          <w:rFonts w:ascii="Times New Roman" w:eastAsia="Times New Roman" w:hAnsi="Times New Roman" w:cs="Times New Roman"/>
          <w:color w:val="000000"/>
          <w:sz w:val="28"/>
          <w:lang w:eastAsia="ru-RU"/>
        </w:rPr>
        <w:t>ичи</w:t>
      </w:r>
      <w:r w:rsidRPr="00390187">
        <w:rPr>
          <w:rFonts w:ascii="Times New Roman" w:eastAsia="Times New Roman" w:hAnsi="Times New Roman" w:cs="Times New Roman"/>
          <w:color w:val="000000"/>
          <w:sz w:val="28"/>
          <w:lang w:eastAsia="ru-RU"/>
        </w:rPr>
        <w:t>и хотя бы одного из следующих оснований:</w:t>
      </w:r>
    </w:p>
    <w:p w14:paraId="554247C1" w14:textId="77777777" w:rsidR="00390187" w:rsidRPr="00390187" w:rsidRDefault="00390187" w:rsidP="00953E5D">
      <w:pPr>
        <w:keepNext/>
        <w:keepLines/>
        <w:spacing w:after="4"/>
        <w:ind w:right="141" w:firstLine="426"/>
        <w:jc w:val="center"/>
        <w:outlineLvl w:val="1"/>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1) отсутствие случаев, предусмотренных пунктом 5 настоящих Правил;</w:t>
      </w:r>
    </w:p>
    <w:p w14:paraId="6AC78F9A" w14:textId="5D39823E" w:rsidR="00390187" w:rsidRPr="00390187" w:rsidRDefault="00390187" w:rsidP="00FE0195">
      <w:pPr>
        <w:spacing w:after="4" w:line="247" w:lineRule="auto"/>
        <w:ind w:firstLine="696"/>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2) отсутствие сведений и (или) документов, указанн</w:t>
      </w:r>
      <w:r w:rsidR="003D0F5D">
        <w:rPr>
          <w:rFonts w:ascii="Times New Roman" w:eastAsia="Times New Roman" w:hAnsi="Times New Roman" w:cs="Times New Roman"/>
          <w:color w:val="000000"/>
          <w:sz w:val="28"/>
          <w:lang w:eastAsia="ru-RU"/>
        </w:rPr>
        <w:t>ых</w:t>
      </w:r>
      <w:r w:rsidRPr="00390187">
        <w:rPr>
          <w:rFonts w:ascii="Times New Roman" w:eastAsia="Times New Roman" w:hAnsi="Times New Roman" w:cs="Times New Roman"/>
          <w:color w:val="000000"/>
          <w:sz w:val="28"/>
          <w:lang w:eastAsia="ru-RU"/>
        </w:rPr>
        <w:t xml:space="preserve"> в подпунктах 2 </w:t>
      </w:r>
      <w:r w:rsidR="00EC6408">
        <w:rPr>
          <w:rFonts w:ascii="Times New Roman" w:eastAsia="Times New Roman" w:hAnsi="Times New Roman" w:cs="Times New Roman"/>
          <w:color w:val="000000"/>
          <w:sz w:val="28"/>
          <w:lang w:eastAsia="ru-RU"/>
        </w:rPr>
        <w:t>-</w:t>
      </w:r>
      <w:r w:rsidRPr="00390187">
        <w:rPr>
          <w:rFonts w:ascii="Times New Roman" w:eastAsia="Times New Roman" w:hAnsi="Times New Roman" w:cs="Times New Roman"/>
          <w:color w:val="000000"/>
          <w:sz w:val="28"/>
          <w:lang w:eastAsia="ru-RU"/>
        </w:rPr>
        <w:t xml:space="preserve"> 4 пункта 9 и пункте 10 </w:t>
      </w:r>
      <w:r w:rsidR="003D0F5D">
        <w:rPr>
          <w:rFonts w:ascii="Times New Roman" w:eastAsia="Times New Roman" w:hAnsi="Times New Roman" w:cs="Times New Roman"/>
          <w:noProof/>
          <w:color w:val="000000"/>
          <w:sz w:val="28"/>
          <w:lang w:eastAsia="ru-RU"/>
        </w:rPr>
        <w:t xml:space="preserve">настоящих </w:t>
      </w:r>
      <w:r w:rsidRPr="00390187">
        <w:rPr>
          <w:rFonts w:ascii="Times New Roman" w:eastAsia="Times New Roman" w:hAnsi="Times New Roman" w:cs="Times New Roman"/>
          <w:color w:val="000000"/>
          <w:sz w:val="28"/>
          <w:lang w:eastAsia="ru-RU"/>
        </w:rPr>
        <w:t>Правил.</w:t>
      </w:r>
    </w:p>
    <w:p w14:paraId="04DCF4A5" w14:textId="77777777" w:rsidR="00390187" w:rsidRPr="00390187" w:rsidRDefault="00390187" w:rsidP="00FE0195">
      <w:pPr>
        <w:numPr>
          <w:ilvl w:val="0"/>
          <w:numId w:val="9"/>
        </w:numPr>
        <w:spacing w:after="4" w:line="247" w:lineRule="auto"/>
        <w:ind w:left="0" w:firstLine="696"/>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Решение о списании затрат или об отказе в списании затрат с указанием причин отказа не позднее 7 календарных дней со дня рассмотрения предложения о списании затрат направляется комиссией в адрес учреждения.</w:t>
      </w:r>
    </w:p>
    <w:p w14:paraId="30CAF882" w14:textId="6E295DF8" w:rsidR="003D0F5D" w:rsidRPr="00942F68" w:rsidRDefault="00390187" w:rsidP="00FE0195">
      <w:pPr>
        <w:spacing w:after="4" w:line="247" w:lineRule="auto"/>
        <w:ind w:firstLine="696"/>
        <w:jc w:val="both"/>
        <w:rPr>
          <w:rFonts w:ascii="Times New Roman" w:eastAsia="Times New Roman" w:hAnsi="Times New Roman" w:cs="Times New Roman"/>
          <w:sz w:val="28"/>
          <w:lang w:eastAsia="ru-RU"/>
        </w:rPr>
      </w:pPr>
      <w:r w:rsidRPr="00390187">
        <w:rPr>
          <w:rFonts w:ascii="Times New Roman" w:eastAsia="Times New Roman" w:hAnsi="Times New Roman" w:cs="Times New Roman"/>
          <w:color w:val="000000"/>
          <w:sz w:val="28"/>
          <w:lang w:eastAsia="ru-RU"/>
        </w:rPr>
        <w:t>Реше</w:t>
      </w:r>
      <w:r w:rsidR="003D0F5D">
        <w:rPr>
          <w:rFonts w:ascii="Times New Roman" w:eastAsia="Times New Roman" w:hAnsi="Times New Roman" w:cs="Times New Roman"/>
          <w:color w:val="000000"/>
          <w:sz w:val="28"/>
          <w:lang w:eastAsia="ru-RU"/>
        </w:rPr>
        <w:t>ние</w:t>
      </w:r>
      <w:r w:rsidRPr="00390187">
        <w:rPr>
          <w:rFonts w:ascii="Times New Roman" w:eastAsia="Times New Roman" w:hAnsi="Times New Roman" w:cs="Times New Roman"/>
          <w:color w:val="000000"/>
          <w:sz w:val="28"/>
          <w:lang w:eastAsia="ru-RU"/>
        </w:rPr>
        <w:t xml:space="preserve"> о списа</w:t>
      </w:r>
      <w:r w:rsidR="003D0F5D">
        <w:rPr>
          <w:rFonts w:ascii="Times New Roman" w:eastAsia="Times New Roman" w:hAnsi="Times New Roman" w:cs="Times New Roman"/>
          <w:color w:val="000000"/>
          <w:sz w:val="28"/>
          <w:lang w:eastAsia="ru-RU"/>
        </w:rPr>
        <w:t>нии</w:t>
      </w:r>
      <w:r w:rsidRPr="00390187">
        <w:rPr>
          <w:rFonts w:ascii="Times New Roman" w:eastAsia="Times New Roman" w:hAnsi="Times New Roman" w:cs="Times New Roman"/>
          <w:color w:val="000000"/>
          <w:sz w:val="28"/>
          <w:lang w:eastAsia="ru-RU"/>
        </w:rPr>
        <w:t xml:space="preserve"> затрат </w:t>
      </w:r>
      <w:r w:rsidR="00942F68">
        <w:rPr>
          <w:rFonts w:ascii="Times New Roman" w:eastAsia="Times New Roman" w:hAnsi="Times New Roman" w:cs="Times New Roman"/>
          <w:color w:val="000000"/>
          <w:sz w:val="28"/>
          <w:lang w:eastAsia="ru-RU"/>
        </w:rPr>
        <w:t>принимается</w:t>
      </w:r>
      <w:r w:rsidRPr="00390187">
        <w:rPr>
          <w:rFonts w:ascii="Times New Roman" w:eastAsia="Times New Roman" w:hAnsi="Times New Roman" w:cs="Times New Roman"/>
          <w:color w:val="000000"/>
          <w:sz w:val="28"/>
          <w:lang w:eastAsia="ru-RU"/>
        </w:rPr>
        <w:t xml:space="preserve"> </w:t>
      </w:r>
      <w:r w:rsidR="00942F68" w:rsidRPr="00942F68">
        <w:rPr>
          <w:rFonts w:ascii="Times New Roman" w:eastAsia="Times New Roman" w:hAnsi="Times New Roman" w:cs="Times New Roman"/>
          <w:sz w:val="28"/>
          <w:lang w:eastAsia="ru-RU"/>
        </w:rPr>
        <w:t>распоряжением</w:t>
      </w:r>
      <w:r w:rsidR="003D0F5D" w:rsidRPr="00942F68">
        <w:rPr>
          <w:rFonts w:ascii="Times New Roman" w:eastAsia="Times New Roman" w:hAnsi="Times New Roman" w:cs="Times New Roman"/>
          <w:sz w:val="28"/>
          <w:lang w:eastAsia="ru-RU"/>
        </w:rPr>
        <w:t xml:space="preserve"> Администрации муниципа</w:t>
      </w:r>
      <w:r w:rsidR="004F77AA" w:rsidRPr="00942F68">
        <w:rPr>
          <w:rFonts w:ascii="Times New Roman" w:eastAsia="Times New Roman" w:hAnsi="Times New Roman" w:cs="Times New Roman"/>
          <w:sz w:val="28"/>
          <w:lang w:eastAsia="ru-RU"/>
        </w:rPr>
        <w:t>льного образования «Шумячский муниципальный округ» Смоленской области.</w:t>
      </w:r>
    </w:p>
    <w:p w14:paraId="03100CB8" w14:textId="12664586" w:rsidR="00390187" w:rsidRPr="00390187" w:rsidRDefault="00390187" w:rsidP="00FE0195">
      <w:pPr>
        <w:spacing w:after="4" w:line="247" w:lineRule="auto"/>
        <w:ind w:firstLine="696"/>
        <w:jc w:val="both"/>
        <w:rPr>
          <w:rFonts w:ascii="Times New Roman" w:eastAsia="Times New Roman" w:hAnsi="Times New Roman" w:cs="Times New Roman"/>
          <w:color w:val="000000"/>
          <w:sz w:val="28"/>
          <w:lang w:eastAsia="ru-RU"/>
        </w:rPr>
      </w:pPr>
      <w:r w:rsidRPr="00390187">
        <w:rPr>
          <w:rFonts w:ascii="Times New Roman" w:eastAsia="Times New Roman" w:hAnsi="Times New Roman" w:cs="Times New Roman"/>
          <w:color w:val="000000"/>
          <w:sz w:val="28"/>
          <w:lang w:eastAsia="ru-RU"/>
        </w:rPr>
        <w:t xml:space="preserve"> В случае отказа в списании затрат по основани</w:t>
      </w:r>
      <w:r w:rsidR="004F77AA">
        <w:rPr>
          <w:rFonts w:ascii="Times New Roman" w:eastAsia="Times New Roman" w:hAnsi="Times New Roman" w:cs="Times New Roman"/>
          <w:color w:val="000000"/>
          <w:sz w:val="28"/>
          <w:lang w:eastAsia="ru-RU"/>
        </w:rPr>
        <w:t>и</w:t>
      </w:r>
      <w:r w:rsidRPr="00390187">
        <w:rPr>
          <w:rFonts w:ascii="Times New Roman" w:eastAsia="Times New Roman" w:hAnsi="Times New Roman" w:cs="Times New Roman"/>
          <w:color w:val="000000"/>
          <w:sz w:val="28"/>
          <w:lang w:eastAsia="ru-RU"/>
        </w:rPr>
        <w:t>, указанным в подпункте 2 пункта 12 настоящих Правил, учреждение вправе повторно обратиться в комиссию с предложением о списан</w:t>
      </w:r>
      <w:r w:rsidR="004F77AA">
        <w:rPr>
          <w:rFonts w:ascii="Times New Roman" w:eastAsia="Times New Roman" w:hAnsi="Times New Roman" w:cs="Times New Roman"/>
          <w:color w:val="000000"/>
          <w:sz w:val="28"/>
          <w:lang w:eastAsia="ru-RU"/>
        </w:rPr>
        <w:t>ии</w:t>
      </w:r>
      <w:r w:rsidRPr="00390187">
        <w:rPr>
          <w:rFonts w:ascii="Times New Roman" w:eastAsia="Times New Roman" w:hAnsi="Times New Roman" w:cs="Times New Roman"/>
          <w:color w:val="000000"/>
          <w:sz w:val="28"/>
          <w:lang w:eastAsia="ru-RU"/>
        </w:rPr>
        <w:t xml:space="preserve"> затрат после устране</w:t>
      </w:r>
      <w:r w:rsidR="004F77AA">
        <w:rPr>
          <w:rFonts w:ascii="Times New Roman" w:eastAsia="Times New Roman" w:hAnsi="Times New Roman" w:cs="Times New Roman"/>
          <w:color w:val="000000"/>
          <w:sz w:val="28"/>
          <w:lang w:eastAsia="ru-RU"/>
        </w:rPr>
        <w:t>ния</w:t>
      </w:r>
      <w:r w:rsidRPr="00390187">
        <w:rPr>
          <w:rFonts w:ascii="Times New Roman" w:eastAsia="Times New Roman" w:hAnsi="Times New Roman" w:cs="Times New Roman"/>
          <w:color w:val="000000"/>
          <w:sz w:val="28"/>
          <w:lang w:eastAsia="ru-RU"/>
        </w:rPr>
        <w:t xml:space="preserve"> основания, послужившего причиной отказа.</w:t>
      </w:r>
    </w:p>
    <w:p w14:paraId="7B00132C" w14:textId="5F28FE8E" w:rsidR="00B40D25" w:rsidRDefault="00364F4C"/>
    <w:p w14:paraId="221DA90C" w14:textId="09873218" w:rsidR="00A370B8" w:rsidRDefault="004F77AA" w:rsidP="004F77AA">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sidRPr="004F77AA">
        <w:rPr>
          <w:rFonts w:ascii="Times New Roman" w:eastAsia="Times New Roman" w:hAnsi="Times New Roman" w:cs="Times New Roman"/>
          <w:sz w:val="24"/>
          <w:szCs w:val="24"/>
          <w:lang w:eastAsia="ru-RU"/>
        </w:rPr>
        <w:lastRenderedPageBreak/>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53E5D" w14:paraId="488F80DD" w14:textId="77777777" w:rsidTr="00953E5D">
        <w:tc>
          <w:tcPr>
            <w:tcW w:w="4814" w:type="dxa"/>
          </w:tcPr>
          <w:p w14:paraId="320A4268" w14:textId="77777777" w:rsidR="00953E5D" w:rsidRDefault="00953E5D" w:rsidP="00953E5D">
            <w:pPr>
              <w:autoSpaceDE w:val="0"/>
              <w:autoSpaceDN w:val="0"/>
              <w:adjustRightInd w:val="0"/>
              <w:jc w:val="right"/>
              <w:outlineLvl w:val="0"/>
              <w:rPr>
                <w:rFonts w:ascii="Times New Roman" w:eastAsia="Times New Roman" w:hAnsi="Times New Roman" w:cs="Times New Roman"/>
                <w:sz w:val="24"/>
                <w:szCs w:val="24"/>
                <w:lang w:eastAsia="ru-RU"/>
              </w:rPr>
            </w:pPr>
          </w:p>
        </w:tc>
        <w:tc>
          <w:tcPr>
            <w:tcW w:w="4815" w:type="dxa"/>
          </w:tcPr>
          <w:p w14:paraId="0201F481" w14:textId="77777777" w:rsidR="00953E5D" w:rsidRPr="00953E5D" w:rsidRDefault="00953E5D" w:rsidP="00953E5D">
            <w:pPr>
              <w:autoSpaceDE w:val="0"/>
              <w:autoSpaceDN w:val="0"/>
              <w:adjustRightInd w:val="0"/>
              <w:jc w:val="center"/>
              <w:rPr>
                <w:rFonts w:ascii="Times New Roman" w:eastAsia="Times New Roman" w:hAnsi="Times New Roman" w:cs="Times New Roman"/>
                <w:sz w:val="28"/>
                <w:szCs w:val="28"/>
                <w:lang w:eastAsia="ru-RU"/>
              </w:rPr>
            </w:pPr>
            <w:r w:rsidRPr="00953E5D">
              <w:rPr>
                <w:rFonts w:ascii="Times New Roman" w:eastAsia="Times New Roman" w:hAnsi="Times New Roman" w:cs="Times New Roman"/>
                <w:sz w:val="28"/>
                <w:szCs w:val="28"/>
                <w:lang w:eastAsia="ru-RU"/>
              </w:rPr>
              <w:t>Приложение №1</w:t>
            </w:r>
          </w:p>
          <w:p w14:paraId="25B656FF" w14:textId="5C554752" w:rsidR="00953E5D" w:rsidRPr="00953E5D" w:rsidRDefault="00953E5D" w:rsidP="00953E5D">
            <w:pPr>
              <w:autoSpaceDE w:val="0"/>
              <w:autoSpaceDN w:val="0"/>
              <w:adjustRightInd w:val="0"/>
              <w:ind w:left="184"/>
              <w:jc w:val="both"/>
              <w:rPr>
                <w:rFonts w:ascii="Times New Roman" w:eastAsia="Times New Roman" w:hAnsi="Times New Roman" w:cs="Times New Roman"/>
                <w:sz w:val="28"/>
                <w:szCs w:val="28"/>
                <w:lang w:eastAsia="ru-RU"/>
              </w:rPr>
            </w:pPr>
            <w:r w:rsidRPr="00953E5D">
              <w:rPr>
                <w:rFonts w:ascii="Times New Roman" w:eastAsia="Times New Roman" w:hAnsi="Times New Roman" w:cs="Times New Roman"/>
                <w:sz w:val="28"/>
                <w:szCs w:val="28"/>
                <w:lang w:eastAsia="ru-RU"/>
              </w:rPr>
              <w:t>к постановлению Администрации муниципального обра</w:t>
            </w:r>
            <w:r>
              <w:rPr>
                <w:rFonts w:ascii="Times New Roman" w:eastAsia="Times New Roman" w:hAnsi="Times New Roman" w:cs="Times New Roman"/>
                <w:sz w:val="28"/>
                <w:szCs w:val="28"/>
                <w:lang w:eastAsia="ru-RU"/>
              </w:rPr>
              <w:t>з</w:t>
            </w:r>
            <w:r w:rsidRPr="00953E5D">
              <w:rPr>
                <w:rFonts w:ascii="Times New Roman" w:eastAsia="Times New Roman" w:hAnsi="Times New Roman" w:cs="Times New Roman"/>
                <w:sz w:val="28"/>
                <w:szCs w:val="28"/>
                <w:lang w:eastAsia="ru-RU"/>
              </w:rPr>
              <w:t>ования «Шумячский муниципальный округ» Смоленской области</w:t>
            </w:r>
          </w:p>
          <w:p w14:paraId="2B1A05C2" w14:textId="2478866F" w:rsidR="00953E5D" w:rsidRPr="00953E5D" w:rsidRDefault="00953E5D" w:rsidP="00953E5D">
            <w:pPr>
              <w:autoSpaceDE w:val="0"/>
              <w:autoSpaceDN w:val="0"/>
              <w:adjustRightInd w:val="0"/>
              <w:ind w:left="184"/>
              <w:jc w:val="both"/>
              <w:rPr>
                <w:rFonts w:ascii="Times New Roman" w:eastAsia="Times New Roman" w:hAnsi="Times New Roman" w:cs="Times New Roman"/>
                <w:sz w:val="28"/>
                <w:szCs w:val="28"/>
                <w:lang w:eastAsia="ru-RU"/>
              </w:rPr>
            </w:pPr>
            <w:r w:rsidRPr="00953E5D">
              <w:rPr>
                <w:rFonts w:ascii="Times New Roman" w:eastAsia="Times New Roman" w:hAnsi="Times New Roman" w:cs="Times New Roman"/>
                <w:sz w:val="28"/>
                <w:szCs w:val="28"/>
                <w:lang w:eastAsia="ru-RU"/>
              </w:rPr>
              <w:t xml:space="preserve">от </w:t>
            </w:r>
            <w:r w:rsidR="00BB62BE" w:rsidRPr="00BB62BE">
              <w:rPr>
                <w:rFonts w:ascii="Times New Roman" w:eastAsia="Times New Roman" w:hAnsi="Times New Roman" w:cs="Times New Roman"/>
                <w:sz w:val="28"/>
                <w:szCs w:val="28"/>
                <w:u w:val="single"/>
                <w:lang w:eastAsia="ru-RU"/>
              </w:rPr>
              <w:t>05.09.2025г.</w:t>
            </w:r>
            <w:r w:rsidR="00BB62BE">
              <w:rPr>
                <w:rFonts w:ascii="Times New Roman" w:eastAsia="Times New Roman" w:hAnsi="Times New Roman" w:cs="Times New Roman"/>
                <w:sz w:val="28"/>
                <w:szCs w:val="28"/>
                <w:lang w:eastAsia="ru-RU"/>
              </w:rPr>
              <w:t xml:space="preserve"> </w:t>
            </w:r>
            <w:r w:rsidRPr="00953E5D">
              <w:rPr>
                <w:rFonts w:ascii="Times New Roman" w:eastAsia="Times New Roman" w:hAnsi="Times New Roman" w:cs="Times New Roman"/>
                <w:sz w:val="28"/>
                <w:szCs w:val="28"/>
                <w:lang w:eastAsia="ru-RU"/>
              </w:rPr>
              <w:t>№</w:t>
            </w:r>
            <w:r w:rsidR="00BB62BE">
              <w:rPr>
                <w:rFonts w:ascii="Times New Roman" w:eastAsia="Times New Roman" w:hAnsi="Times New Roman" w:cs="Times New Roman"/>
                <w:sz w:val="28"/>
                <w:szCs w:val="28"/>
                <w:lang w:eastAsia="ru-RU"/>
              </w:rPr>
              <w:t xml:space="preserve"> 704</w:t>
            </w:r>
            <w:r w:rsidRPr="00953E5D">
              <w:rPr>
                <w:rFonts w:ascii="Times New Roman" w:eastAsia="Times New Roman" w:hAnsi="Times New Roman" w:cs="Times New Roman"/>
                <w:sz w:val="28"/>
                <w:szCs w:val="28"/>
                <w:lang w:eastAsia="ru-RU"/>
              </w:rPr>
              <w:t xml:space="preserve"> </w:t>
            </w:r>
          </w:p>
          <w:p w14:paraId="4EA26F2A" w14:textId="61B9AC76" w:rsidR="00953E5D" w:rsidRDefault="00953E5D" w:rsidP="00953E5D">
            <w:pPr>
              <w:autoSpaceDE w:val="0"/>
              <w:autoSpaceDN w:val="0"/>
              <w:adjustRightInd w:val="0"/>
              <w:rPr>
                <w:rFonts w:ascii="Times New Roman" w:eastAsia="Times New Roman" w:hAnsi="Times New Roman" w:cs="Times New Roman"/>
                <w:sz w:val="24"/>
                <w:szCs w:val="24"/>
                <w:lang w:eastAsia="ru-RU"/>
              </w:rPr>
            </w:pPr>
          </w:p>
        </w:tc>
      </w:tr>
    </w:tbl>
    <w:p w14:paraId="79025F49" w14:textId="77777777" w:rsidR="00A370B8" w:rsidRDefault="00A370B8" w:rsidP="00953E5D">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14:paraId="6C37997D" w14:textId="5D9DBAB1" w:rsidR="00A370B8" w:rsidRPr="00953E5D" w:rsidRDefault="00A370B8" w:rsidP="00953E5D">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w:t>
      </w:r>
    </w:p>
    <w:p w14:paraId="378EC572" w14:textId="77777777" w:rsidR="00E8249C" w:rsidRDefault="00A370B8" w:rsidP="00A370B8">
      <w:pPr>
        <w:autoSpaceDE w:val="0"/>
        <w:autoSpaceDN w:val="0"/>
        <w:adjustRightInd w:val="0"/>
        <w:spacing w:after="0" w:line="240" w:lineRule="auto"/>
        <w:jc w:val="center"/>
        <w:outlineLvl w:val="0"/>
        <w:rPr>
          <w:rFonts w:ascii="Times New Roman" w:hAnsi="Times New Roman" w:cs="Times New Roman"/>
          <w:sz w:val="28"/>
          <w:szCs w:val="28"/>
        </w:rPr>
      </w:pPr>
      <w:bookmarkStart w:id="4" w:name="_Hlk207804634"/>
      <w:r>
        <w:rPr>
          <w:rFonts w:ascii="Times New Roman" w:hAnsi="Times New Roman" w:cs="Times New Roman"/>
          <w:sz w:val="28"/>
          <w:szCs w:val="28"/>
        </w:rPr>
        <w:t>Положение</w:t>
      </w:r>
      <w:r w:rsidRPr="00A370B8">
        <w:rPr>
          <w:rFonts w:ascii="Times New Roman" w:hAnsi="Times New Roman" w:cs="Times New Roman"/>
          <w:sz w:val="28"/>
          <w:szCs w:val="28"/>
        </w:rPr>
        <w:t xml:space="preserve"> </w:t>
      </w:r>
    </w:p>
    <w:p w14:paraId="246FFC19" w14:textId="1DD2B5A2" w:rsidR="00A370B8" w:rsidRDefault="00A370B8" w:rsidP="00A370B8">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о</w:t>
      </w:r>
      <w:r w:rsidRPr="00A370B8">
        <w:rPr>
          <w:rFonts w:ascii="Times New Roman" w:hAnsi="Times New Roman" w:cs="Times New Roman"/>
          <w:sz w:val="28"/>
          <w:szCs w:val="28"/>
        </w:rPr>
        <w:t xml:space="preserve">  </w:t>
      </w:r>
      <w:r>
        <w:rPr>
          <w:rFonts w:ascii="Times New Roman" w:hAnsi="Times New Roman" w:cs="Times New Roman"/>
          <w:sz w:val="28"/>
          <w:szCs w:val="28"/>
        </w:rPr>
        <w:t>комиссии</w:t>
      </w:r>
      <w:r w:rsidRPr="00A370B8">
        <w:rPr>
          <w:rFonts w:ascii="Times New Roman" w:hAnsi="Times New Roman" w:cs="Times New Roman"/>
          <w:sz w:val="28"/>
          <w:szCs w:val="28"/>
        </w:rPr>
        <w:t xml:space="preserve"> </w:t>
      </w:r>
      <w:r>
        <w:rPr>
          <w:rFonts w:ascii="Times New Roman" w:hAnsi="Times New Roman" w:cs="Times New Roman"/>
          <w:sz w:val="28"/>
          <w:szCs w:val="28"/>
        </w:rPr>
        <w:t>по</w:t>
      </w:r>
      <w:r w:rsidRPr="00A370B8">
        <w:rPr>
          <w:rFonts w:ascii="Times New Roman" w:hAnsi="Times New Roman" w:cs="Times New Roman"/>
          <w:sz w:val="28"/>
          <w:szCs w:val="28"/>
        </w:rPr>
        <w:t xml:space="preserve"> </w:t>
      </w:r>
      <w:r>
        <w:rPr>
          <w:rFonts w:ascii="Times New Roman" w:hAnsi="Times New Roman" w:cs="Times New Roman"/>
          <w:sz w:val="28"/>
          <w:szCs w:val="28"/>
        </w:rPr>
        <w:t>списанию</w:t>
      </w:r>
      <w:r w:rsidRPr="00A370B8">
        <w:rPr>
          <w:rFonts w:ascii="Times New Roman" w:hAnsi="Times New Roman" w:cs="Times New Roman"/>
          <w:sz w:val="28"/>
          <w:szCs w:val="28"/>
        </w:rPr>
        <w:t xml:space="preserve"> объектов незавершенного строительства или затрат, понесенных на незавершенное строительство объектов капитального строительства муниципальной собственности </w:t>
      </w:r>
      <w:bookmarkStart w:id="5" w:name="_Hlk207802834"/>
      <w:r w:rsidRPr="00A370B8">
        <w:rPr>
          <w:rFonts w:ascii="Times New Roman" w:hAnsi="Times New Roman" w:cs="Times New Roman"/>
          <w:sz w:val="28"/>
          <w:szCs w:val="28"/>
        </w:rPr>
        <w:t>муниципального образования «Шумячский муниципальный округ» Смоленской области</w:t>
      </w:r>
      <w:bookmarkEnd w:id="5"/>
      <w:r w:rsidRPr="00A370B8">
        <w:rPr>
          <w:rFonts w:ascii="Times New Roman" w:hAnsi="Times New Roman" w:cs="Times New Roman"/>
          <w:sz w:val="28"/>
          <w:szCs w:val="28"/>
        </w:rPr>
        <w:t>,                                                                                                        финансовое обеспечение которых осуществлялось за счет средств областного бюджета</w:t>
      </w:r>
      <w:bookmarkEnd w:id="4"/>
    </w:p>
    <w:p w14:paraId="2F9D64AF" w14:textId="77777777" w:rsidR="00A370B8" w:rsidRPr="00A370B8" w:rsidRDefault="00A370B8" w:rsidP="00A370B8">
      <w:pPr>
        <w:autoSpaceDE w:val="0"/>
        <w:autoSpaceDN w:val="0"/>
        <w:adjustRightInd w:val="0"/>
        <w:spacing w:after="0" w:line="240" w:lineRule="auto"/>
        <w:ind w:firstLine="709"/>
        <w:jc w:val="center"/>
        <w:outlineLvl w:val="0"/>
        <w:rPr>
          <w:rFonts w:ascii="Times New Roman" w:hAnsi="Times New Roman" w:cs="Times New Roman"/>
          <w:sz w:val="28"/>
          <w:szCs w:val="28"/>
        </w:rPr>
      </w:pPr>
    </w:p>
    <w:p w14:paraId="32170AB8" w14:textId="0FB08C2B" w:rsidR="00A370B8" w:rsidRPr="00A370B8" w:rsidRDefault="00A370B8" w:rsidP="00A370B8">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953E5D">
        <w:rPr>
          <w:rFonts w:ascii="Times New Roman" w:hAnsi="Times New Roman" w:cs="Times New Roman"/>
          <w:sz w:val="28"/>
          <w:szCs w:val="28"/>
        </w:rPr>
        <w:tab/>
      </w:r>
      <w:r w:rsidRPr="00A370B8">
        <w:rPr>
          <w:rFonts w:ascii="Times New Roman" w:hAnsi="Times New Roman" w:cs="Times New Roman"/>
          <w:sz w:val="28"/>
          <w:szCs w:val="28"/>
        </w:rPr>
        <w:t xml:space="preserve">1. Настоящее Положение определяет порядок формирования и деятельности комиссии по списанию объектов незавершенного строительства или затрат, понесенных на незавершенное строительство объектов капитального строительства, являющихся муниципальной собственностью </w:t>
      </w:r>
      <w:r w:rsidR="00D23755" w:rsidRPr="00D23755">
        <w:rPr>
          <w:rFonts w:ascii="Times New Roman" w:hAnsi="Times New Roman" w:cs="Times New Roman"/>
          <w:sz w:val="28"/>
          <w:szCs w:val="28"/>
        </w:rPr>
        <w:t>муниципального образования «Шумячский муниципальный округ» Смоленской области</w:t>
      </w:r>
      <w:r w:rsidRPr="00A370B8">
        <w:rPr>
          <w:rFonts w:ascii="Times New Roman" w:hAnsi="Times New Roman" w:cs="Times New Roman"/>
          <w:sz w:val="28"/>
          <w:szCs w:val="28"/>
        </w:rPr>
        <w:t>, финансовое обеспечение которых осуществлялось за счет средств областного</w:t>
      </w:r>
      <w:r w:rsidR="00D23755">
        <w:rPr>
          <w:rFonts w:ascii="Times New Roman" w:hAnsi="Times New Roman" w:cs="Times New Roman"/>
          <w:sz w:val="28"/>
          <w:szCs w:val="28"/>
        </w:rPr>
        <w:t xml:space="preserve"> </w:t>
      </w:r>
      <w:r w:rsidRPr="00A370B8">
        <w:rPr>
          <w:rFonts w:ascii="Times New Roman" w:hAnsi="Times New Roman" w:cs="Times New Roman"/>
          <w:sz w:val="28"/>
          <w:szCs w:val="28"/>
        </w:rPr>
        <w:t>(далее - Комиссия).</w:t>
      </w:r>
    </w:p>
    <w:p w14:paraId="5BADBD37" w14:textId="73D6BA28" w:rsidR="00A370B8" w:rsidRDefault="00A370B8" w:rsidP="00A370B8">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953E5D">
        <w:rPr>
          <w:rFonts w:ascii="Times New Roman" w:hAnsi="Times New Roman" w:cs="Times New Roman"/>
          <w:sz w:val="28"/>
          <w:szCs w:val="28"/>
        </w:rPr>
        <w:tab/>
      </w:r>
      <w:r w:rsidRPr="00A370B8">
        <w:rPr>
          <w:rFonts w:ascii="Times New Roman" w:hAnsi="Times New Roman" w:cs="Times New Roman"/>
          <w:sz w:val="28"/>
          <w:szCs w:val="28"/>
        </w:rPr>
        <w:t xml:space="preserve"> 2. Комиссия является постоянно действующим коллегиальным совещательным органом.</w:t>
      </w:r>
    </w:p>
    <w:p w14:paraId="1EDC3475" w14:textId="229965CA" w:rsidR="00A370B8" w:rsidRDefault="00A370B8" w:rsidP="00A370B8">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953E5D">
        <w:rPr>
          <w:rFonts w:ascii="Times New Roman" w:hAnsi="Times New Roman" w:cs="Times New Roman"/>
          <w:sz w:val="28"/>
          <w:szCs w:val="28"/>
        </w:rPr>
        <w:tab/>
      </w:r>
      <w:r w:rsidRPr="00A370B8">
        <w:rPr>
          <w:rFonts w:ascii="Times New Roman" w:hAnsi="Times New Roman" w:cs="Times New Roman"/>
          <w:sz w:val="28"/>
          <w:szCs w:val="28"/>
        </w:rPr>
        <w:t xml:space="preserve"> 3. Комиссия в своей деятельности руководствуется Конституцией Российской Федерации, федеральными законами, актами Президента Российской Федерации, Правительства Российской Федерации, актами федеральных органов исполнительной власти, нормативными правовыми актами </w:t>
      </w:r>
      <w:r w:rsidR="00D23755">
        <w:rPr>
          <w:rFonts w:ascii="Times New Roman" w:hAnsi="Times New Roman" w:cs="Times New Roman"/>
          <w:sz w:val="28"/>
          <w:szCs w:val="28"/>
        </w:rPr>
        <w:t>Смоленской</w:t>
      </w:r>
      <w:r w:rsidRPr="00A370B8">
        <w:rPr>
          <w:rFonts w:ascii="Times New Roman" w:hAnsi="Times New Roman" w:cs="Times New Roman"/>
          <w:sz w:val="28"/>
          <w:szCs w:val="28"/>
        </w:rPr>
        <w:t xml:space="preserve"> области, </w:t>
      </w:r>
      <w:r w:rsidR="00D23755">
        <w:rPr>
          <w:rFonts w:ascii="Times New Roman" w:hAnsi="Times New Roman" w:cs="Times New Roman"/>
          <w:sz w:val="28"/>
          <w:szCs w:val="28"/>
        </w:rPr>
        <w:t>А</w:t>
      </w:r>
      <w:r w:rsidRPr="00A370B8">
        <w:rPr>
          <w:rFonts w:ascii="Times New Roman" w:hAnsi="Times New Roman" w:cs="Times New Roman"/>
          <w:sz w:val="28"/>
          <w:szCs w:val="28"/>
        </w:rPr>
        <w:t xml:space="preserve">дминистрации </w:t>
      </w:r>
      <w:r w:rsidR="00D23755">
        <w:rPr>
          <w:rFonts w:ascii="Times New Roman" w:hAnsi="Times New Roman" w:cs="Times New Roman"/>
          <w:sz w:val="28"/>
          <w:szCs w:val="28"/>
        </w:rPr>
        <w:t>муниципального образования «Шумячский муниципальный округ» Смоленской области</w:t>
      </w:r>
      <w:r w:rsidR="00EC6408">
        <w:rPr>
          <w:rFonts w:ascii="Times New Roman" w:hAnsi="Times New Roman" w:cs="Times New Roman"/>
          <w:sz w:val="28"/>
          <w:szCs w:val="28"/>
        </w:rPr>
        <w:t>,</w:t>
      </w:r>
      <w:r w:rsidRPr="00A370B8">
        <w:rPr>
          <w:rFonts w:ascii="Times New Roman" w:hAnsi="Times New Roman" w:cs="Times New Roman"/>
          <w:sz w:val="28"/>
          <w:szCs w:val="28"/>
        </w:rPr>
        <w:t xml:space="preserve"> а также настоящим Положением.</w:t>
      </w:r>
    </w:p>
    <w:p w14:paraId="754A9384" w14:textId="77777777" w:rsidR="00D23755" w:rsidRDefault="00A370B8" w:rsidP="00953E5D">
      <w:pPr>
        <w:autoSpaceDE w:val="0"/>
        <w:autoSpaceDN w:val="0"/>
        <w:adjustRightInd w:val="0"/>
        <w:spacing w:after="0" w:line="240" w:lineRule="auto"/>
        <w:ind w:firstLine="142"/>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A370B8">
        <w:rPr>
          <w:rFonts w:ascii="Times New Roman" w:hAnsi="Times New Roman" w:cs="Times New Roman"/>
          <w:sz w:val="28"/>
          <w:szCs w:val="28"/>
        </w:rPr>
        <w:t xml:space="preserve"> 4. К компетенции Комиссии относятся: </w:t>
      </w:r>
    </w:p>
    <w:p w14:paraId="147C1AFA" w14:textId="6A4D3AFF" w:rsidR="00D23755" w:rsidRDefault="00D23755" w:rsidP="00953E5D">
      <w:pPr>
        <w:autoSpaceDE w:val="0"/>
        <w:autoSpaceDN w:val="0"/>
        <w:adjustRightInd w:val="0"/>
        <w:spacing w:after="0" w:line="240" w:lineRule="auto"/>
        <w:ind w:firstLine="142"/>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A370B8" w:rsidRPr="00A370B8">
        <w:rPr>
          <w:rFonts w:ascii="Times New Roman" w:hAnsi="Times New Roman" w:cs="Times New Roman"/>
          <w:sz w:val="28"/>
          <w:szCs w:val="28"/>
        </w:rPr>
        <w:t xml:space="preserve">1) рассмотрение документов, представленных администрацией </w:t>
      </w:r>
      <w:r w:rsidR="00874250">
        <w:rPr>
          <w:rFonts w:ascii="Times New Roman" w:hAnsi="Times New Roman" w:cs="Times New Roman"/>
          <w:sz w:val="28"/>
          <w:szCs w:val="28"/>
        </w:rPr>
        <w:t>округа</w:t>
      </w:r>
      <w:r w:rsidR="00A370B8" w:rsidRPr="00A370B8">
        <w:rPr>
          <w:rFonts w:ascii="Times New Roman" w:hAnsi="Times New Roman" w:cs="Times New Roman"/>
          <w:sz w:val="28"/>
          <w:szCs w:val="28"/>
        </w:rPr>
        <w:t xml:space="preserve">, осуществляющей полномочия главного распорядителя средств областного бюджета и (или) полномочия учредителя в отношении муниципального учреждения, унитарного предприятия, указанных в пунктах </w:t>
      </w:r>
      <w:r w:rsidR="0095686C">
        <w:rPr>
          <w:rFonts w:ascii="Times New Roman" w:hAnsi="Times New Roman" w:cs="Times New Roman"/>
          <w:sz w:val="28"/>
          <w:szCs w:val="28"/>
        </w:rPr>
        <w:t>9-10</w:t>
      </w:r>
      <w:r w:rsidR="00A370B8" w:rsidRPr="00A370B8">
        <w:rPr>
          <w:rFonts w:ascii="Times New Roman" w:hAnsi="Times New Roman" w:cs="Times New Roman"/>
          <w:sz w:val="28"/>
          <w:szCs w:val="28"/>
        </w:rPr>
        <w:t xml:space="preserve"> Правил принятия решений о списании объектов незавершенного строительства или затрат, понесенных на незавершенное строительство объектов капитального строительства, являющихся муниципальной собственностью </w:t>
      </w:r>
      <w:r w:rsidRPr="00D23755">
        <w:rPr>
          <w:rFonts w:ascii="Times New Roman" w:hAnsi="Times New Roman" w:cs="Times New Roman"/>
          <w:sz w:val="28"/>
          <w:szCs w:val="28"/>
        </w:rPr>
        <w:t>муниципального образования «Шумячский муниципальный округ» Смоленской области</w:t>
      </w:r>
      <w:r w:rsidR="00A370B8" w:rsidRPr="00A370B8">
        <w:rPr>
          <w:rFonts w:ascii="Times New Roman" w:hAnsi="Times New Roman" w:cs="Times New Roman"/>
          <w:sz w:val="28"/>
          <w:szCs w:val="28"/>
        </w:rPr>
        <w:t xml:space="preserve">, финансовое обеспечение которых осуществлялось за счет средств областного </w:t>
      </w:r>
      <w:r w:rsidR="00A370B8" w:rsidRPr="00A370B8">
        <w:rPr>
          <w:rFonts w:ascii="Times New Roman" w:hAnsi="Times New Roman" w:cs="Times New Roman"/>
          <w:sz w:val="28"/>
          <w:szCs w:val="28"/>
        </w:rPr>
        <w:lastRenderedPageBreak/>
        <w:t xml:space="preserve">(приложение № 1 к настоящему постановлению) (далее - Правила), в течение 14 календарных дней с даты их регистрации; </w:t>
      </w:r>
    </w:p>
    <w:p w14:paraId="27AB1F6F" w14:textId="68972725" w:rsidR="008A1178" w:rsidRDefault="00D23755" w:rsidP="00A370B8">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953E5D">
        <w:rPr>
          <w:rFonts w:ascii="Times New Roman" w:hAnsi="Times New Roman" w:cs="Times New Roman"/>
          <w:sz w:val="28"/>
          <w:szCs w:val="28"/>
        </w:rPr>
        <w:t xml:space="preserve"> </w:t>
      </w:r>
      <w:r w:rsidR="00A370B8" w:rsidRPr="00A370B8">
        <w:rPr>
          <w:rFonts w:ascii="Times New Roman" w:hAnsi="Times New Roman" w:cs="Times New Roman"/>
          <w:sz w:val="28"/>
          <w:szCs w:val="28"/>
        </w:rPr>
        <w:t xml:space="preserve">2) принятие решения о согласовании или об отказе в согласовании проекта решения о списании: объекта незавершенного капитального строительства - здания, строения, сооружения, являющихся муниципальной собственностью </w:t>
      </w:r>
      <w:r w:rsidRPr="00D23755">
        <w:rPr>
          <w:rFonts w:ascii="Times New Roman" w:hAnsi="Times New Roman" w:cs="Times New Roman"/>
          <w:sz w:val="28"/>
          <w:szCs w:val="28"/>
        </w:rPr>
        <w:t>муниципального образования «Шумячский муниципальный округ» Смоленской области</w:t>
      </w:r>
      <w:r w:rsidR="00A370B8" w:rsidRPr="00A370B8">
        <w:rPr>
          <w:rFonts w:ascii="Times New Roman" w:hAnsi="Times New Roman" w:cs="Times New Roman"/>
          <w:sz w:val="28"/>
          <w:szCs w:val="28"/>
        </w:rPr>
        <w:t xml:space="preserve">, строительство, реконструкция, модернизация которых осуществлялась государственным (техническим) заказчиком за счет средств областного бюджета, строительство которых не завершено, в отношении которых оформлено право собственности в соответствии с законодательством Российской Федерации, по основаниям, определенным пунктом </w:t>
      </w:r>
      <w:r w:rsidR="008A1178">
        <w:rPr>
          <w:rFonts w:ascii="Times New Roman" w:hAnsi="Times New Roman" w:cs="Times New Roman"/>
          <w:sz w:val="28"/>
          <w:szCs w:val="28"/>
        </w:rPr>
        <w:t>5</w:t>
      </w:r>
      <w:r w:rsidR="00A370B8" w:rsidRPr="00A370B8">
        <w:rPr>
          <w:rFonts w:ascii="Times New Roman" w:hAnsi="Times New Roman" w:cs="Times New Roman"/>
          <w:sz w:val="28"/>
          <w:szCs w:val="28"/>
        </w:rPr>
        <w:t xml:space="preserve"> Правил; затрат, понесенных на незавершенное строительство объектов капитального строительства муниципальной собственности </w:t>
      </w:r>
      <w:r w:rsidRPr="00D23755">
        <w:rPr>
          <w:rFonts w:ascii="Times New Roman" w:hAnsi="Times New Roman" w:cs="Times New Roman"/>
          <w:sz w:val="28"/>
          <w:szCs w:val="28"/>
        </w:rPr>
        <w:t>муниципального образования «Шумячский муниципальный округ» Смоленской области</w:t>
      </w:r>
      <w:r w:rsidR="00A370B8" w:rsidRPr="00A370B8">
        <w:rPr>
          <w:rFonts w:ascii="Times New Roman" w:hAnsi="Times New Roman" w:cs="Times New Roman"/>
          <w:sz w:val="28"/>
          <w:szCs w:val="28"/>
        </w:rPr>
        <w:t>, финансовое обеспечение которых осуществлялось за счет средств областного</w:t>
      </w:r>
      <w:r>
        <w:rPr>
          <w:rFonts w:ascii="Times New Roman" w:hAnsi="Times New Roman" w:cs="Times New Roman"/>
          <w:sz w:val="28"/>
          <w:szCs w:val="28"/>
        </w:rPr>
        <w:t xml:space="preserve"> бюджета</w:t>
      </w:r>
      <w:r w:rsidR="00A370B8" w:rsidRPr="00A370B8">
        <w:rPr>
          <w:rFonts w:ascii="Times New Roman" w:hAnsi="Times New Roman" w:cs="Times New Roman"/>
          <w:sz w:val="28"/>
          <w:szCs w:val="28"/>
        </w:rPr>
        <w:t xml:space="preserve">, включая затраты на проектные и (или) изыскательские работы, по основаниям, определенным пунктом </w:t>
      </w:r>
      <w:r w:rsidR="008A1178">
        <w:rPr>
          <w:rFonts w:ascii="Times New Roman" w:hAnsi="Times New Roman" w:cs="Times New Roman"/>
          <w:sz w:val="28"/>
          <w:szCs w:val="28"/>
        </w:rPr>
        <w:t>6</w:t>
      </w:r>
      <w:r w:rsidR="00A370B8" w:rsidRPr="00A370B8">
        <w:rPr>
          <w:rFonts w:ascii="Times New Roman" w:hAnsi="Times New Roman" w:cs="Times New Roman"/>
          <w:sz w:val="28"/>
          <w:szCs w:val="28"/>
        </w:rPr>
        <w:t xml:space="preserve"> Правил; </w:t>
      </w:r>
    </w:p>
    <w:p w14:paraId="78B2CC35" w14:textId="09C5A68A" w:rsidR="00D23755" w:rsidRDefault="008A1178" w:rsidP="00A370B8">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953E5D">
        <w:rPr>
          <w:rFonts w:ascii="Times New Roman" w:hAnsi="Times New Roman" w:cs="Times New Roman"/>
          <w:sz w:val="28"/>
          <w:szCs w:val="28"/>
        </w:rPr>
        <w:t xml:space="preserve"> </w:t>
      </w:r>
      <w:r w:rsidR="00A370B8" w:rsidRPr="00A370B8">
        <w:rPr>
          <w:rFonts w:ascii="Times New Roman" w:hAnsi="Times New Roman" w:cs="Times New Roman"/>
          <w:sz w:val="28"/>
          <w:szCs w:val="28"/>
        </w:rPr>
        <w:t>3) принятие решения о согласовании или отказе в согласовании проекта решения о списании по основаниям, установленным пунктом 1</w:t>
      </w:r>
      <w:r>
        <w:rPr>
          <w:rFonts w:ascii="Times New Roman" w:hAnsi="Times New Roman" w:cs="Times New Roman"/>
          <w:sz w:val="28"/>
          <w:szCs w:val="28"/>
        </w:rPr>
        <w:t>2</w:t>
      </w:r>
      <w:r w:rsidR="00A370B8" w:rsidRPr="00A370B8">
        <w:rPr>
          <w:rFonts w:ascii="Times New Roman" w:hAnsi="Times New Roman" w:cs="Times New Roman"/>
          <w:sz w:val="28"/>
          <w:szCs w:val="28"/>
        </w:rPr>
        <w:t xml:space="preserve"> Правил. </w:t>
      </w:r>
    </w:p>
    <w:p w14:paraId="75452D87" w14:textId="77777777" w:rsidR="00633174" w:rsidRDefault="00D23755" w:rsidP="00A370B8">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A370B8" w:rsidRPr="00A370B8">
        <w:rPr>
          <w:rFonts w:ascii="Times New Roman" w:hAnsi="Times New Roman" w:cs="Times New Roman"/>
          <w:sz w:val="28"/>
          <w:szCs w:val="28"/>
        </w:rPr>
        <w:t xml:space="preserve">5. Комиссия формируется в составе председателя Комиссии, заместителя председателя Комиссии, секретаря Комиссии и членов Комиссии. </w:t>
      </w:r>
    </w:p>
    <w:p w14:paraId="1C5FA360" w14:textId="7E92A56A" w:rsidR="00D23755" w:rsidRDefault="00633174" w:rsidP="00A370B8">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953E5D">
        <w:rPr>
          <w:rFonts w:ascii="Times New Roman" w:hAnsi="Times New Roman" w:cs="Times New Roman"/>
          <w:sz w:val="28"/>
          <w:szCs w:val="28"/>
        </w:rPr>
        <w:t xml:space="preserve"> </w:t>
      </w:r>
      <w:r w:rsidR="00A370B8" w:rsidRPr="00A370B8">
        <w:rPr>
          <w:rFonts w:ascii="Times New Roman" w:hAnsi="Times New Roman" w:cs="Times New Roman"/>
          <w:sz w:val="28"/>
          <w:szCs w:val="28"/>
        </w:rPr>
        <w:t xml:space="preserve">Председателем Комиссии является </w:t>
      </w:r>
      <w:r w:rsidR="00D23755" w:rsidRPr="00D23755">
        <w:rPr>
          <w:rFonts w:ascii="Times New Roman" w:hAnsi="Times New Roman" w:cs="Times New Roman"/>
          <w:sz w:val="28"/>
          <w:szCs w:val="28"/>
        </w:rPr>
        <w:t>начальник Финансового управления Администрации муниципального образования «Шумячский муниципальный округ» Смоленской области</w:t>
      </w:r>
      <w:r w:rsidR="00A370B8" w:rsidRPr="00A370B8">
        <w:rPr>
          <w:rFonts w:ascii="Times New Roman" w:hAnsi="Times New Roman" w:cs="Times New Roman"/>
          <w:sz w:val="28"/>
          <w:szCs w:val="28"/>
        </w:rPr>
        <w:t xml:space="preserve">. </w:t>
      </w:r>
    </w:p>
    <w:p w14:paraId="0BB12392" w14:textId="77777777" w:rsidR="00D23755" w:rsidRDefault="00D23755" w:rsidP="00A370B8">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A370B8" w:rsidRPr="00A370B8">
        <w:rPr>
          <w:rFonts w:ascii="Times New Roman" w:hAnsi="Times New Roman" w:cs="Times New Roman"/>
          <w:sz w:val="28"/>
          <w:szCs w:val="28"/>
        </w:rPr>
        <w:t xml:space="preserve">6. Председатель утверждает повестку заседания Комиссии, осуществляет общее руководство Комиссией и контроль реализации принятых ею решений. </w:t>
      </w:r>
    </w:p>
    <w:p w14:paraId="617F3434" w14:textId="77777777" w:rsidR="00D23755" w:rsidRDefault="00D23755" w:rsidP="00A370B8">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A370B8" w:rsidRPr="00A370B8">
        <w:rPr>
          <w:rFonts w:ascii="Times New Roman" w:hAnsi="Times New Roman" w:cs="Times New Roman"/>
          <w:sz w:val="28"/>
          <w:szCs w:val="28"/>
        </w:rPr>
        <w:t>7. В случае временного отсутствия председателя Комиссии его обязанности исполняет заместитель председателя Комиссии.</w:t>
      </w:r>
    </w:p>
    <w:p w14:paraId="56903362" w14:textId="77777777" w:rsidR="00D23755" w:rsidRDefault="00D23755" w:rsidP="00A370B8">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A370B8" w:rsidRPr="00A370B8">
        <w:rPr>
          <w:rFonts w:ascii="Times New Roman" w:hAnsi="Times New Roman" w:cs="Times New Roman"/>
          <w:sz w:val="28"/>
          <w:szCs w:val="28"/>
        </w:rPr>
        <w:t xml:space="preserve"> 8. Заседания Комиссии проводятся по мере необходимости.</w:t>
      </w:r>
    </w:p>
    <w:p w14:paraId="13428BF5" w14:textId="77777777" w:rsidR="00D23755" w:rsidRDefault="00D23755" w:rsidP="00A370B8">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A370B8" w:rsidRPr="00A370B8">
        <w:rPr>
          <w:rFonts w:ascii="Times New Roman" w:hAnsi="Times New Roman" w:cs="Times New Roman"/>
          <w:sz w:val="28"/>
          <w:szCs w:val="28"/>
        </w:rPr>
        <w:t xml:space="preserve"> 9. Подготовку и организацию заседания Комиссии осуществляет секретарь Комиссии, являющийся членом Комиссии без права голоса. </w:t>
      </w:r>
    </w:p>
    <w:p w14:paraId="0E431689" w14:textId="3357DACE" w:rsidR="00D23755" w:rsidRDefault="00D23755" w:rsidP="00A370B8">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A370B8" w:rsidRPr="00A370B8">
        <w:rPr>
          <w:rFonts w:ascii="Times New Roman" w:hAnsi="Times New Roman" w:cs="Times New Roman"/>
          <w:sz w:val="28"/>
          <w:szCs w:val="28"/>
        </w:rPr>
        <w:t>10. Секретарь Комиссии уведомляет членов Комиссии о повестке заседания, времени и месте проведения заседания не позднее чем за три рабочих дня до его проведения, а также направляет членам Комиссии повестку заседания и необходимые материалы.</w:t>
      </w:r>
    </w:p>
    <w:p w14:paraId="64128195" w14:textId="77777777" w:rsidR="00D23755" w:rsidRDefault="00D23755" w:rsidP="00A370B8">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A370B8" w:rsidRPr="00A370B8">
        <w:rPr>
          <w:rFonts w:ascii="Times New Roman" w:hAnsi="Times New Roman" w:cs="Times New Roman"/>
          <w:sz w:val="28"/>
          <w:szCs w:val="28"/>
        </w:rPr>
        <w:t xml:space="preserve"> 11. Заседание Комиссии считается правомочным, если на нем присутствует более половины ее членов. </w:t>
      </w:r>
    </w:p>
    <w:p w14:paraId="5566CA3C" w14:textId="77777777" w:rsidR="00D23755" w:rsidRDefault="00D23755" w:rsidP="00A370B8">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A370B8" w:rsidRPr="00A370B8">
        <w:rPr>
          <w:rFonts w:ascii="Times New Roman" w:hAnsi="Times New Roman" w:cs="Times New Roman"/>
          <w:sz w:val="28"/>
          <w:szCs w:val="28"/>
        </w:rPr>
        <w:t xml:space="preserve">12. Комиссия принимает решения простым большинством голосов членов Комиссии, участвующих в заседании, путем проведения открытого голосования. В случае равенства голосов решающим является голос председателя Комиссии. </w:t>
      </w:r>
    </w:p>
    <w:p w14:paraId="686E560C" w14:textId="2ADDF2DB" w:rsidR="00D23755" w:rsidRDefault="00D23755" w:rsidP="00A370B8">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3A4FC3">
        <w:rPr>
          <w:rFonts w:ascii="Times New Roman" w:hAnsi="Times New Roman" w:cs="Times New Roman"/>
          <w:sz w:val="28"/>
          <w:szCs w:val="28"/>
        </w:rPr>
        <w:t xml:space="preserve"> </w:t>
      </w:r>
      <w:r w:rsidR="00A370B8" w:rsidRPr="00A370B8">
        <w:rPr>
          <w:rFonts w:ascii="Times New Roman" w:hAnsi="Times New Roman" w:cs="Times New Roman"/>
          <w:sz w:val="28"/>
          <w:szCs w:val="28"/>
        </w:rPr>
        <w:t xml:space="preserve">13. Решение Комиссии оформляется протоколом, который подписывают все присутствующие на заседании члены Комиссии, после чего решение Комиссии утверждается председателем Комиссии. </w:t>
      </w:r>
    </w:p>
    <w:p w14:paraId="0BA4A0DC" w14:textId="4F0E94C2" w:rsidR="00D23755" w:rsidRDefault="00D23755" w:rsidP="00A370B8">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A4FC3">
        <w:rPr>
          <w:rFonts w:ascii="Times New Roman" w:hAnsi="Times New Roman" w:cs="Times New Roman"/>
          <w:sz w:val="28"/>
          <w:szCs w:val="28"/>
        </w:rPr>
        <w:t xml:space="preserve"> </w:t>
      </w:r>
      <w:r w:rsidR="00A370B8" w:rsidRPr="00A370B8">
        <w:rPr>
          <w:rFonts w:ascii="Times New Roman" w:hAnsi="Times New Roman" w:cs="Times New Roman"/>
          <w:sz w:val="28"/>
          <w:szCs w:val="28"/>
        </w:rPr>
        <w:t>14. Секретарь Комиссии направляет протокол заседания Комиссии в течение пяти рабочих дней со дня его подписания государственному (техническому) заказчику.</w:t>
      </w:r>
    </w:p>
    <w:p w14:paraId="4C419B94" w14:textId="711542FE" w:rsidR="00A370B8" w:rsidRPr="00A370B8" w:rsidRDefault="00D23755"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A370B8" w:rsidRPr="00A370B8">
        <w:rPr>
          <w:rFonts w:ascii="Times New Roman" w:hAnsi="Times New Roman" w:cs="Times New Roman"/>
          <w:sz w:val="28"/>
          <w:szCs w:val="28"/>
        </w:rPr>
        <w:t xml:space="preserve"> </w:t>
      </w:r>
      <w:r w:rsidR="003A4FC3">
        <w:rPr>
          <w:rFonts w:ascii="Times New Roman" w:hAnsi="Times New Roman" w:cs="Times New Roman"/>
          <w:sz w:val="28"/>
          <w:szCs w:val="28"/>
        </w:rPr>
        <w:t xml:space="preserve"> </w:t>
      </w:r>
      <w:r w:rsidR="00A370B8" w:rsidRPr="00A370B8">
        <w:rPr>
          <w:rFonts w:ascii="Times New Roman" w:hAnsi="Times New Roman" w:cs="Times New Roman"/>
          <w:sz w:val="28"/>
          <w:szCs w:val="28"/>
        </w:rPr>
        <w:t xml:space="preserve">15. Организационно-техническое обеспечение деятельности Комиссии осуществляет администрация </w:t>
      </w:r>
      <w:r w:rsidR="000C4D7E">
        <w:rPr>
          <w:rFonts w:ascii="Times New Roman" w:hAnsi="Times New Roman" w:cs="Times New Roman"/>
          <w:sz w:val="28"/>
          <w:szCs w:val="28"/>
        </w:rPr>
        <w:t>округа</w:t>
      </w:r>
      <w:r w:rsidR="00E05CBB">
        <w:rPr>
          <w:rFonts w:ascii="Times New Roman" w:hAnsi="Times New Roman" w:cs="Times New Roman"/>
          <w:sz w:val="28"/>
          <w:szCs w:val="28"/>
        </w:rPr>
        <w:t>.</w:t>
      </w:r>
    </w:p>
    <w:p w14:paraId="1FDBD2D5" w14:textId="77777777" w:rsidR="00A370B8" w:rsidRPr="00A370B8" w:rsidRDefault="00A370B8"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19D718ED" w14:textId="2BF6C4DB" w:rsidR="00A370B8" w:rsidRDefault="00A370B8"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34EABFEE" w14:textId="2CD1D40B"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08C087E3" w14:textId="5D29B36E"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23D563FF" w14:textId="4C69E9BB"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16387856" w14:textId="0F6D4713"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6E4C507B" w14:textId="00B881D0"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4158B73E" w14:textId="037AA596"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132F2531" w14:textId="12B27709"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638D4A84" w14:textId="3E709746"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006832CC" w14:textId="387171D5"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7328DB48" w14:textId="01715EC2"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754CE6DB" w14:textId="22414A1C"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3DC4DE6D" w14:textId="4495D5A9"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43329AF9" w14:textId="07700F7D"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710ED765" w14:textId="616A253E"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40239690" w14:textId="3053E064"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1CD41A25" w14:textId="0FFBD1AA"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4AA72087" w14:textId="0897B69C"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3F4530CD" w14:textId="5C6DEFCE"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009588AF" w14:textId="03A942B2"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0F706515" w14:textId="65E2A15D"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42555956" w14:textId="5F512184"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467FA6A9" w14:textId="2A2975D7"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139A87C9" w14:textId="2A57D2DB"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0640F52D" w14:textId="050A7C1E"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7E484A49" w14:textId="3656C5FC"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39F62AF1" w14:textId="33DA2396"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529408A2" w14:textId="141C1236"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13F34F8D" w14:textId="783F94F5"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3A4278CF" w14:textId="23217624"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55BE0DDB" w14:textId="77266F09"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187E9C5D" w14:textId="4C416B6F"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04C35E64" w14:textId="5608C65E"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29AEEC27" w14:textId="36A64C24"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24C3CEDB" w14:textId="06E36FDE" w:rsidR="00717BFB"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5E4755FD" w14:textId="77777777" w:rsidR="00717BFB" w:rsidRPr="00A370B8" w:rsidRDefault="00717BFB"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2392BEC1" w14:textId="77777777" w:rsidR="00A370B8" w:rsidRPr="00A370B8" w:rsidRDefault="00A370B8" w:rsidP="00A370B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14:paraId="152D86E9" w14:textId="77777777" w:rsidR="00A370B8" w:rsidRDefault="00A370B8" w:rsidP="004F77AA">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14:paraId="2B9F512A" w14:textId="20B8C5D1" w:rsidR="00143941" w:rsidRDefault="00D23755" w:rsidP="00717BFB">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17BFB" w14:paraId="7022DDE6" w14:textId="77777777" w:rsidTr="00FD2A2F">
        <w:tc>
          <w:tcPr>
            <w:tcW w:w="4814" w:type="dxa"/>
          </w:tcPr>
          <w:p w14:paraId="349BD351" w14:textId="77777777" w:rsidR="00717BFB" w:rsidRDefault="00717BFB" w:rsidP="00FD2A2F">
            <w:pPr>
              <w:autoSpaceDE w:val="0"/>
              <w:autoSpaceDN w:val="0"/>
              <w:adjustRightInd w:val="0"/>
              <w:jc w:val="right"/>
              <w:outlineLvl w:val="0"/>
              <w:rPr>
                <w:rFonts w:ascii="Times New Roman" w:eastAsia="Times New Roman" w:hAnsi="Times New Roman" w:cs="Times New Roman"/>
                <w:sz w:val="24"/>
                <w:szCs w:val="24"/>
                <w:lang w:eastAsia="ru-RU"/>
              </w:rPr>
            </w:pPr>
          </w:p>
        </w:tc>
        <w:tc>
          <w:tcPr>
            <w:tcW w:w="4815" w:type="dxa"/>
          </w:tcPr>
          <w:p w14:paraId="59069700" w14:textId="30EB77A0" w:rsidR="00717BFB" w:rsidRPr="00953E5D" w:rsidRDefault="00717BFB" w:rsidP="00FD2A2F">
            <w:pPr>
              <w:autoSpaceDE w:val="0"/>
              <w:autoSpaceDN w:val="0"/>
              <w:adjustRightInd w:val="0"/>
              <w:jc w:val="center"/>
              <w:rPr>
                <w:rFonts w:ascii="Times New Roman" w:eastAsia="Times New Roman" w:hAnsi="Times New Roman" w:cs="Times New Roman"/>
                <w:sz w:val="28"/>
                <w:szCs w:val="28"/>
                <w:lang w:eastAsia="ru-RU"/>
              </w:rPr>
            </w:pPr>
            <w:r w:rsidRPr="00953E5D">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2</w:t>
            </w:r>
          </w:p>
          <w:p w14:paraId="6CDBCD43" w14:textId="77777777" w:rsidR="00717BFB" w:rsidRPr="00953E5D" w:rsidRDefault="00717BFB" w:rsidP="00FD2A2F">
            <w:pPr>
              <w:autoSpaceDE w:val="0"/>
              <w:autoSpaceDN w:val="0"/>
              <w:adjustRightInd w:val="0"/>
              <w:ind w:left="184"/>
              <w:jc w:val="both"/>
              <w:rPr>
                <w:rFonts w:ascii="Times New Roman" w:eastAsia="Times New Roman" w:hAnsi="Times New Roman" w:cs="Times New Roman"/>
                <w:sz w:val="28"/>
                <w:szCs w:val="28"/>
                <w:lang w:eastAsia="ru-RU"/>
              </w:rPr>
            </w:pPr>
            <w:r w:rsidRPr="00953E5D">
              <w:rPr>
                <w:rFonts w:ascii="Times New Roman" w:eastAsia="Times New Roman" w:hAnsi="Times New Roman" w:cs="Times New Roman"/>
                <w:sz w:val="28"/>
                <w:szCs w:val="28"/>
                <w:lang w:eastAsia="ru-RU"/>
              </w:rPr>
              <w:t>к постановлению Администрации муниципального обра</w:t>
            </w:r>
            <w:r>
              <w:rPr>
                <w:rFonts w:ascii="Times New Roman" w:eastAsia="Times New Roman" w:hAnsi="Times New Roman" w:cs="Times New Roman"/>
                <w:sz w:val="28"/>
                <w:szCs w:val="28"/>
                <w:lang w:eastAsia="ru-RU"/>
              </w:rPr>
              <w:t>з</w:t>
            </w:r>
            <w:r w:rsidRPr="00953E5D">
              <w:rPr>
                <w:rFonts w:ascii="Times New Roman" w:eastAsia="Times New Roman" w:hAnsi="Times New Roman" w:cs="Times New Roman"/>
                <w:sz w:val="28"/>
                <w:szCs w:val="28"/>
                <w:lang w:eastAsia="ru-RU"/>
              </w:rPr>
              <w:t>ования «Шумячский муниципальный округ» Смоленской области</w:t>
            </w:r>
          </w:p>
          <w:p w14:paraId="475E839E" w14:textId="7D5C2536" w:rsidR="00717BFB" w:rsidRPr="00953E5D" w:rsidRDefault="00717BFB" w:rsidP="00FD2A2F">
            <w:pPr>
              <w:autoSpaceDE w:val="0"/>
              <w:autoSpaceDN w:val="0"/>
              <w:adjustRightInd w:val="0"/>
              <w:ind w:left="184"/>
              <w:jc w:val="both"/>
              <w:rPr>
                <w:rFonts w:ascii="Times New Roman" w:eastAsia="Times New Roman" w:hAnsi="Times New Roman" w:cs="Times New Roman"/>
                <w:sz w:val="28"/>
                <w:szCs w:val="28"/>
                <w:lang w:eastAsia="ru-RU"/>
              </w:rPr>
            </w:pPr>
            <w:r w:rsidRPr="00953E5D">
              <w:rPr>
                <w:rFonts w:ascii="Times New Roman" w:eastAsia="Times New Roman" w:hAnsi="Times New Roman" w:cs="Times New Roman"/>
                <w:sz w:val="28"/>
                <w:szCs w:val="28"/>
                <w:lang w:eastAsia="ru-RU"/>
              </w:rPr>
              <w:t xml:space="preserve">от </w:t>
            </w:r>
            <w:r w:rsidR="00BB62BE" w:rsidRPr="00BB62BE">
              <w:rPr>
                <w:rFonts w:ascii="Times New Roman" w:eastAsia="Times New Roman" w:hAnsi="Times New Roman" w:cs="Times New Roman"/>
                <w:sz w:val="28"/>
                <w:szCs w:val="28"/>
                <w:u w:val="single"/>
                <w:lang w:eastAsia="ru-RU"/>
              </w:rPr>
              <w:t>05.09.2025г.</w:t>
            </w:r>
            <w:r w:rsidR="00BB62BE">
              <w:rPr>
                <w:rFonts w:ascii="Times New Roman" w:eastAsia="Times New Roman" w:hAnsi="Times New Roman" w:cs="Times New Roman"/>
                <w:sz w:val="28"/>
                <w:szCs w:val="28"/>
                <w:lang w:eastAsia="ru-RU"/>
              </w:rPr>
              <w:t xml:space="preserve"> </w:t>
            </w:r>
            <w:r w:rsidRPr="00953E5D">
              <w:rPr>
                <w:rFonts w:ascii="Times New Roman" w:eastAsia="Times New Roman" w:hAnsi="Times New Roman" w:cs="Times New Roman"/>
                <w:sz w:val="28"/>
                <w:szCs w:val="28"/>
                <w:lang w:eastAsia="ru-RU"/>
              </w:rPr>
              <w:t>№</w:t>
            </w:r>
            <w:r w:rsidR="00BB62BE">
              <w:rPr>
                <w:rFonts w:ascii="Times New Roman" w:eastAsia="Times New Roman" w:hAnsi="Times New Roman" w:cs="Times New Roman"/>
                <w:sz w:val="28"/>
                <w:szCs w:val="28"/>
                <w:lang w:eastAsia="ru-RU"/>
              </w:rPr>
              <w:t xml:space="preserve"> 704</w:t>
            </w:r>
            <w:r w:rsidRPr="00953E5D">
              <w:rPr>
                <w:rFonts w:ascii="Times New Roman" w:eastAsia="Times New Roman" w:hAnsi="Times New Roman" w:cs="Times New Roman"/>
                <w:sz w:val="28"/>
                <w:szCs w:val="28"/>
                <w:lang w:eastAsia="ru-RU"/>
              </w:rPr>
              <w:t xml:space="preserve"> </w:t>
            </w:r>
          </w:p>
          <w:p w14:paraId="0FEC1D0B" w14:textId="77777777" w:rsidR="00717BFB" w:rsidRDefault="00717BFB" w:rsidP="00FD2A2F">
            <w:pPr>
              <w:autoSpaceDE w:val="0"/>
              <w:autoSpaceDN w:val="0"/>
              <w:adjustRightInd w:val="0"/>
              <w:rPr>
                <w:rFonts w:ascii="Times New Roman" w:eastAsia="Times New Roman" w:hAnsi="Times New Roman" w:cs="Times New Roman"/>
                <w:sz w:val="24"/>
                <w:szCs w:val="24"/>
                <w:lang w:eastAsia="ru-RU"/>
              </w:rPr>
            </w:pPr>
          </w:p>
        </w:tc>
      </w:tr>
    </w:tbl>
    <w:p w14:paraId="21072326" w14:textId="77777777" w:rsidR="00717BFB" w:rsidRDefault="00717BFB" w:rsidP="004F77A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CE24011" w14:textId="1C74E678" w:rsidR="00717BFB" w:rsidRDefault="00717BFB" w:rsidP="004F77A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4BBA55F2" w14:textId="77777777" w:rsidR="002439FF" w:rsidRDefault="002439FF" w:rsidP="004F77A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07B19A7" w14:textId="29DC20C7" w:rsidR="004F77AA" w:rsidRPr="004F77AA" w:rsidRDefault="004F77AA" w:rsidP="004F77A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F77AA">
        <w:rPr>
          <w:rFonts w:ascii="Times New Roman" w:eastAsia="Times New Roman" w:hAnsi="Times New Roman" w:cs="Times New Roman"/>
          <w:b/>
          <w:bCs/>
          <w:sz w:val="24"/>
          <w:szCs w:val="24"/>
          <w:lang w:eastAsia="ru-RU"/>
        </w:rPr>
        <w:t>СОСТАВ</w:t>
      </w:r>
    </w:p>
    <w:p w14:paraId="242BB6FA" w14:textId="6A9F26B5" w:rsidR="004F77AA" w:rsidRPr="004F77AA" w:rsidRDefault="004F77AA" w:rsidP="004F77A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F77AA">
        <w:rPr>
          <w:rFonts w:ascii="Times New Roman" w:eastAsia="Times New Roman" w:hAnsi="Times New Roman" w:cs="Times New Roman"/>
          <w:bCs/>
          <w:sz w:val="28"/>
          <w:szCs w:val="28"/>
          <w:lang w:eastAsia="ru-RU"/>
        </w:rPr>
        <w:t xml:space="preserve">комиссии </w:t>
      </w:r>
      <w:r>
        <w:rPr>
          <w:rFonts w:ascii="Times New Roman" w:eastAsia="Times New Roman" w:hAnsi="Times New Roman" w:cs="Times New Roman"/>
          <w:color w:val="000000"/>
          <w:sz w:val="28"/>
          <w:lang w:eastAsia="ru-RU"/>
        </w:rPr>
        <w:t xml:space="preserve">по </w:t>
      </w:r>
      <w:r w:rsidRPr="004F77AA">
        <w:rPr>
          <w:rFonts w:ascii="Times New Roman" w:eastAsia="Times New Roman" w:hAnsi="Times New Roman" w:cs="Times New Roman"/>
          <w:color w:val="000000"/>
          <w:sz w:val="28"/>
          <w:lang w:eastAsia="ru-RU"/>
        </w:rPr>
        <w:t>приняти</w:t>
      </w:r>
      <w:r>
        <w:rPr>
          <w:rFonts w:ascii="Times New Roman" w:eastAsia="Times New Roman" w:hAnsi="Times New Roman" w:cs="Times New Roman"/>
          <w:color w:val="000000"/>
          <w:sz w:val="28"/>
          <w:lang w:eastAsia="ru-RU"/>
        </w:rPr>
        <w:t>ю</w:t>
      </w:r>
      <w:r w:rsidRPr="004F77AA">
        <w:rPr>
          <w:rFonts w:ascii="Times New Roman" w:eastAsia="Times New Roman" w:hAnsi="Times New Roman" w:cs="Times New Roman"/>
          <w:color w:val="000000"/>
          <w:sz w:val="28"/>
          <w:lang w:eastAsia="ru-RU"/>
        </w:rPr>
        <w:t xml:space="preserve"> решений о списании объектов незавершенного строительства или затра</w:t>
      </w:r>
      <w:bookmarkStart w:id="6" w:name="_GoBack"/>
      <w:bookmarkEnd w:id="6"/>
      <w:r w:rsidRPr="004F77AA">
        <w:rPr>
          <w:rFonts w:ascii="Times New Roman" w:eastAsia="Times New Roman" w:hAnsi="Times New Roman" w:cs="Times New Roman"/>
          <w:color w:val="000000"/>
          <w:sz w:val="28"/>
          <w:lang w:eastAsia="ru-RU"/>
        </w:rPr>
        <w:t>т,</w:t>
      </w:r>
      <w:r w:rsidRPr="004F77AA">
        <w:rPr>
          <w:rFonts w:ascii="Times New Roman" w:eastAsia="Times New Roman" w:hAnsi="Times New Roman" w:cs="Times New Roman"/>
          <w:color w:val="000000"/>
          <w:sz w:val="28"/>
          <w:lang w:eastAsia="ru-RU"/>
        </w:rPr>
        <w:tab/>
        <w:t>понесенных на незавершенное</w:t>
      </w:r>
      <w:r w:rsidR="00717BFB">
        <w:rPr>
          <w:rFonts w:ascii="Times New Roman" w:eastAsia="Times New Roman" w:hAnsi="Times New Roman" w:cs="Times New Roman"/>
          <w:color w:val="000000"/>
          <w:sz w:val="28"/>
          <w:lang w:eastAsia="ru-RU"/>
        </w:rPr>
        <w:t xml:space="preserve"> </w:t>
      </w:r>
      <w:r w:rsidRPr="004F77AA">
        <w:rPr>
          <w:rFonts w:ascii="Times New Roman" w:eastAsia="Times New Roman" w:hAnsi="Times New Roman" w:cs="Times New Roman"/>
          <w:color w:val="000000"/>
          <w:sz w:val="28"/>
          <w:lang w:eastAsia="ru-RU"/>
        </w:rPr>
        <w:t>строительство объектов</w:t>
      </w:r>
      <w:r w:rsidRPr="004F77AA">
        <w:rPr>
          <w:rFonts w:ascii="Times New Roman" w:eastAsia="Times New Roman" w:hAnsi="Times New Roman" w:cs="Times New Roman"/>
          <w:color w:val="000000"/>
          <w:sz w:val="28"/>
          <w:lang w:eastAsia="ru-RU"/>
        </w:rPr>
        <w:tab/>
        <w:t xml:space="preserve">капитального строительства муниципальной собственности муниципального образования «Шумячский муниципальный округ», финансовое обеспечение которых осуществлялось за счет средств </w:t>
      </w:r>
      <w:r w:rsidR="00143941">
        <w:rPr>
          <w:rFonts w:ascii="Times New Roman" w:eastAsia="Times New Roman" w:hAnsi="Times New Roman" w:cs="Times New Roman"/>
          <w:color w:val="000000"/>
          <w:sz w:val="28"/>
          <w:lang w:eastAsia="ru-RU"/>
        </w:rPr>
        <w:t xml:space="preserve">                  </w:t>
      </w:r>
      <w:r w:rsidRPr="004F77AA">
        <w:rPr>
          <w:rFonts w:ascii="Times New Roman" w:eastAsia="Times New Roman" w:hAnsi="Times New Roman" w:cs="Times New Roman"/>
          <w:color w:val="000000"/>
          <w:sz w:val="28"/>
          <w:lang w:eastAsia="ru-RU"/>
        </w:rPr>
        <w:t>областного бюджета</w:t>
      </w:r>
    </w:p>
    <w:p w14:paraId="3C176BAA" w14:textId="77777777" w:rsidR="004F77AA" w:rsidRPr="004F77AA" w:rsidRDefault="004F77AA" w:rsidP="004F77A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2AF5D01" w14:textId="77777777" w:rsidR="004F77AA" w:rsidRPr="004F77AA" w:rsidRDefault="004F77AA" w:rsidP="004F77AA">
      <w:pPr>
        <w:shd w:val="clear" w:color="auto" w:fill="FFFFFF"/>
        <w:autoSpaceDN w:val="0"/>
        <w:spacing w:after="0" w:line="240" w:lineRule="auto"/>
        <w:ind w:firstLine="709"/>
        <w:jc w:val="center"/>
        <w:rPr>
          <w:rFonts w:ascii="Times New Roman" w:eastAsia="Times New Roman" w:hAnsi="Times New Roman" w:cs="Times New Roman"/>
          <w:color w:val="000000"/>
          <w:sz w:val="28"/>
          <w:szCs w:val="28"/>
          <w:lang w:eastAsia="ru-RU"/>
        </w:rPr>
      </w:pPr>
    </w:p>
    <w:tbl>
      <w:tblPr>
        <w:tblW w:w="9606" w:type="dxa"/>
        <w:tblLook w:val="04A0" w:firstRow="1" w:lastRow="0" w:firstColumn="1" w:lastColumn="0" w:noHBand="0" w:noVBand="1"/>
      </w:tblPr>
      <w:tblGrid>
        <w:gridCol w:w="2694"/>
        <w:gridCol w:w="850"/>
        <w:gridCol w:w="6062"/>
      </w:tblGrid>
      <w:tr w:rsidR="004F77AA" w:rsidRPr="004F77AA" w14:paraId="702A4DCB" w14:textId="77777777" w:rsidTr="00DF4FA0">
        <w:tc>
          <w:tcPr>
            <w:tcW w:w="2694" w:type="dxa"/>
            <w:shd w:val="clear" w:color="auto" w:fill="auto"/>
          </w:tcPr>
          <w:p w14:paraId="3C8FB08D" w14:textId="77777777" w:rsidR="004F77AA" w:rsidRPr="004F77AA" w:rsidRDefault="004F77AA" w:rsidP="004F77AA">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r w:rsidRPr="004F77AA">
              <w:rPr>
                <w:rFonts w:ascii="Times New Roman" w:eastAsia="Times New Roman" w:hAnsi="Times New Roman" w:cs="Times New Roman"/>
                <w:color w:val="000000"/>
                <w:sz w:val="28"/>
                <w:szCs w:val="28"/>
                <w:lang w:eastAsia="ru-RU"/>
              </w:rPr>
              <w:t xml:space="preserve">Павлова </w:t>
            </w:r>
          </w:p>
          <w:p w14:paraId="25FAB15C" w14:textId="77777777" w:rsidR="004F77AA" w:rsidRDefault="004F77AA" w:rsidP="004F77AA">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r w:rsidRPr="004F77AA">
              <w:rPr>
                <w:rFonts w:ascii="Times New Roman" w:eastAsia="Times New Roman" w:hAnsi="Times New Roman" w:cs="Times New Roman"/>
                <w:color w:val="000000"/>
                <w:sz w:val="28"/>
                <w:szCs w:val="28"/>
                <w:lang w:eastAsia="ru-RU"/>
              </w:rPr>
              <w:t>Татьяна Владиславовна</w:t>
            </w:r>
          </w:p>
          <w:p w14:paraId="5AB7CBB2" w14:textId="77777777" w:rsidR="004F77AA" w:rsidRDefault="004F77AA" w:rsidP="004F77AA">
            <w:pPr>
              <w:rPr>
                <w:rFonts w:ascii="Times New Roman" w:eastAsia="Times New Roman" w:hAnsi="Times New Roman" w:cs="Times New Roman"/>
                <w:color w:val="000000"/>
                <w:sz w:val="28"/>
                <w:szCs w:val="28"/>
                <w:lang w:eastAsia="ru-RU"/>
              </w:rPr>
            </w:pPr>
          </w:p>
          <w:p w14:paraId="2135A438" w14:textId="77777777" w:rsidR="004F77AA" w:rsidRDefault="004F77AA" w:rsidP="004F77AA">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p>
          <w:p w14:paraId="6344CAB5" w14:textId="6B907DC3" w:rsidR="004F77AA" w:rsidRPr="004F77AA" w:rsidRDefault="004F77AA" w:rsidP="004F77AA">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r w:rsidRPr="004F77AA">
              <w:rPr>
                <w:rFonts w:ascii="Times New Roman" w:eastAsia="Times New Roman" w:hAnsi="Times New Roman" w:cs="Times New Roman"/>
                <w:color w:val="000000"/>
                <w:sz w:val="28"/>
                <w:szCs w:val="28"/>
                <w:lang w:eastAsia="ru-RU"/>
              </w:rPr>
              <w:t>Старовойтов</w:t>
            </w:r>
          </w:p>
          <w:p w14:paraId="6F74EC1C" w14:textId="6121682E" w:rsidR="004F77AA" w:rsidRPr="004F77AA" w:rsidRDefault="004F77AA" w:rsidP="004F77AA">
            <w:pPr>
              <w:rPr>
                <w:rFonts w:ascii="Times New Roman" w:eastAsia="Times New Roman" w:hAnsi="Times New Roman" w:cs="Times New Roman"/>
                <w:sz w:val="28"/>
                <w:szCs w:val="28"/>
                <w:lang w:eastAsia="ru-RU"/>
              </w:rPr>
            </w:pPr>
            <w:r w:rsidRPr="004F77AA">
              <w:rPr>
                <w:rFonts w:ascii="Times New Roman" w:eastAsia="Times New Roman" w:hAnsi="Times New Roman" w:cs="Times New Roman"/>
                <w:color w:val="000000"/>
                <w:sz w:val="28"/>
                <w:szCs w:val="28"/>
                <w:lang w:eastAsia="ru-RU"/>
              </w:rPr>
              <w:t>Юрий Александрович</w:t>
            </w:r>
          </w:p>
        </w:tc>
        <w:tc>
          <w:tcPr>
            <w:tcW w:w="850" w:type="dxa"/>
            <w:shd w:val="clear" w:color="auto" w:fill="auto"/>
          </w:tcPr>
          <w:p w14:paraId="7392D4AC" w14:textId="77777777" w:rsidR="004F77AA" w:rsidRPr="004F77AA" w:rsidRDefault="004F77AA" w:rsidP="004F77AA">
            <w:pPr>
              <w:shd w:val="clear" w:color="auto" w:fill="FFFFFF"/>
              <w:autoSpaceDN w:val="0"/>
              <w:spacing w:after="0" w:line="240" w:lineRule="auto"/>
              <w:jc w:val="center"/>
              <w:rPr>
                <w:rFonts w:ascii="Times New Roman" w:eastAsia="Times New Roman" w:hAnsi="Times New Roman" w:cs="Times New Roman"/>
                <w:color w:val="000000"/>
                <w:sz w:val="28"/>
                <w:szCs w:val="28"/>
                <w:lang w:eastAsia="ru-RU"/>
              </w:rPr>
            </w:pPr>
          </w:p>
        </w:tc>
        <w:tc>
          <w:tcPr>
            <w:tcW w:w="6062" w:type="dxa"/>
            <w:shd w:val="clear" w:color="auto" w:fill="auto"/>
          </w:tcPr>
          <w:p w14:paraId="62F5B6E7" w14:textId="2E501443" w:rsidR="004F77AA" w:rsidRDefault="004F77AA" w:rsidP="004F77AA">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r w:rsidRPr="004F77AA">
              <w:rPr>
                <w:rFonts w:ascii="Times New Roman" w:eastAsia="Times New Roman" w:hAnsi="Times New Roman" w:cs="Times New Roman"/>
                <w:color w:val="000000"/>
                <w:sz w:val="28"/>
                <w:szCs w:val="28"/>
                <w:lang w:eastAsia="ru-RU"/>
              </w:rPr>
              <w:t>-</w:t>
            </w:r>
            <w:r w:rsidR="00DF4FA0">
              <w:rPr>
                <w:rFonts w:ascii="Times New Roman" w:eastAsia="Times New Roman" w:hAnsi="Times New Roman" w:cs="Times New Roman"/>
                <w:color w:val="000000"/>
                <w:sz w:val="28"/>
                <w:szCs w:val="28"/>
                <w:lang w:eastAsia="ru-RU"/>
              </w:rPr>
              <w:t xml:space="preserve"> </w:t>
            </w:r>
            <w:r w:rsidRPr="004F77AA">
              <w:rPr>
                <w:rFonts w:ascii="Times New Roman" w:eastAsia="Times New Roman" w:hAnsi="Times New Roman" w:cs="Times New Roman"/>
                <w:color w:val="000000"/>
                <w:sz w:val="28"/>
                <w:szCs w:val="28"/>
                <w:lang w:eastAsia="ru-RU"/>
              </w:rPr>
              <w:t>начальник Финансового управления Администрации муниципального образования «Шумячский муниципальный округ» Смоленской области, председател</w:t>
            </w:r>
            <w:r>
              <w:rPr>
                <w:rFonts w:ascii="Times New Roman" w:eastAsia="Times New Roman" w:hAnsi="Times New Roman" w:cs="Times New Roman"/>
                <w:color w:val="000000"/>
                <w:sz w:val="28"/>
                <w:szCs w:val="28"/>
                <w:lang w:eastAsia="ru-RU"/>
              </w:rPr>
              <w:t>ь</w:t>
            </w:r>
            <w:r w:rsidRPr="004F77AA">
              <w:rPr>
                <w:rFonts w:ascii="Times New Roman" w:eastAsia="Times New Roman" w:hAnsi="Times New Roman" w:cs="Times New Roman"/>
                <w:color w:val="000000"/>
                <w:sz w:val="28"/>
                <w:szCs w:val="28"/>
                <w:lang w:eastAsia="ru-RU"/>
              </w:rPr>
              <w:t xml:space="preserve"> комиссии;</w:t>
            </w:r>
          </w:p>
          <w:p w14:paraId="661C6D0D" w14:textId="77777777" w:rsidR="004F77AA" w:rsidRDefault="004F77AA" w:rsidP="004F77AA">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p>
          <w:p w14:paraId="0776B5D4" w14:textId="7079E45A" w:rsidR="004F77AA" w:rsidRPr="004F77AA" w:rsidRDefault="004F77AA" w:rsidP="004F77AA">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r w:rsidRPr="004F77AA">
              <w:rPr>
                <w:rFonts w:ascii="Times New Roman" w:eastAsia="Times New Roman" w:hAnsi="Times New Roman" w:cs="Times New Roman"/>
                <w:color w:val="000000"/>
                <w:sz w:val="28"/>
                <w:szCs w:val="28"/>
                <w:lang w:eastAsia="ru-RU"/>
              </w:rPr>
              <w:t>-</w:t>
            </w:r>
            <w:r w:rsidR="00DF4FA0">
              <w:rPr>
                <w:rFonts w:ascii="Times New Roman" w:eastAsia="Times New Roman" w:hAnsi="Times New Roman" w:cs="Times New Roman"/>
                <w:color w:val="000000"/>
                <w:sz w:val="28"/>
                <w:szCs w:val="28"/>
                <w:lang w:eastAsia="ru-RU"/>
              </w:rPr>
              <w:t xml:space="preserve"> </w:t>
            </w:r>
            <w:r w:rsidRPr="004F77AA">
              <w:rPr>
                <w:rFonts w:ascii="Times New Roman" w:eastAsia="Times New Roman" w:hAnsi="Times New Roman" w:cs="Times New Roman"/>
                <w:color w:val="000000"/>
                <w:sz w:val="28"/>
                <w:szCs w:val="28"/>
                <w:lang w:eastAsia="ru-RU"/>
              </w:rPr>
              <w:t>начальник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w:t>
            </w:r>
            <w:r>
              <w:rPr>
                <w:rFonts w:ascii="Times New Roman" w:eastAsia="Times New Roman" w:hAnsi="Times New Roman" w:cs="Times New Roman"/>
                <w:color w:val="000000"/>
                <w:sz w:val="28"/>
                <w:szCs w:val="28"/>
                <w:lang w:eastAsia="ru-RU"/>
              </w:rPr>
              <w:t>, заместитель председателя коми</w:t>
            </w:r>
            <w:r w:rsidR="00DF4FA0">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сии;</w:t>
            </w:r>
          </w:p>
        </w:tc>
      </w:tr>
      <w:tr w:rsidR="004F77AA" w:rsidRPr="004F77AA" w14:paraId="61395774" w14:textId="77777777" w:rsidTr="00DF4FA0">
        <w:tc>
          <w:tcPr>
            <w:tcW w:w="2694" w:type="dxa"/>
            <w:shd w:val="clear" w:color="auto" w:fill="auto"/>
          </w:tcPr>
          <w:p w14:paraId="21F76566" w14:textId="77777777" w:rsidR="004F77AA" w:rsidRPr="004F77AA" w:rsidRDefault="004F77AA" w:rsidP="004F77AA">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p>
        </w:tc>
        <w:tc>
          <w:tcPr>
            <w:tcW w:w="850" w:type="dxa"/>
            <w:shd w:val="clear" w:color="auto" w:fill="auto"/>
          </w:tcPr>
          <w:p w14:paraId="2AF9CF40" w14:textId="77777777" w:rsidR="004F77AA" w:rsidRPr="004F77AA" w:rsidRDefault="004F77AA" w:rsidP="004F77AA">
            <w:pPr>
              <w:shd w:val="clear" w:color="auto" w:fill="FFFFFF"/>
              <w:autoSpaceDN w:val="0"/>
              <w:spacing w:after="0" w:line="240" w:lineRule="auto"/>
              <w:jc w:val="center"/>
              <w:rPr>
                <w:rFonts w:ascii="Times New Roman" w:eastAsia="Times New Roman" w:hAnsi="Times New Roman" w:cs="Times New Roman"/>
                <w:color w:val="000000"/>
                <w:sz w:val="28"/>
                <w:szCs w:val="28"/>
                <w:lang w:eastAsia="ru-RU"/>
              </w:rPr>
            </w:pPr>
          </w:p>
        </w:tc>
        <w:tc>
          <w:tcPr>
            <w:tcW w:w="6062" w:type="dxa"/>
            <w:shd w:val="clear" w:color="auto" w:fill="auto"/>
          </w:tcPr>
          <w:p w14:paraId="4C9091E2" w14:textId="77777777" w:rsidR="004F77AA" w:rsidRPr="004F77AA" w:rsidRDefault="004F77AA" w:rsidP="004F77AA">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p>
        </w:tc>
      </w:tr>
      <w:tr w:rsidR="004F77AA" w:rsidRPr="004F77AA" w14:paraId="58CCC2D9" w14:textId="77777777" w:rsidTr="00DF4FA0">
        <w:tc>
          <w:tcPr>
            <w:tcW w:w="2694" w:type="dxa"/>
            <w:shd w:val="clear" w:color="auto" w:fill="auto"/>
          </w:tcPr>
          <w:p w14:paraId="52ED2CD6" w14:textId="77777777" w:rsidR="004F77AA" w:rsidRDefault="00D72CA9" w:rsidP="004F77AA">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Журкович</w:t>
            </w:r>
          </w:p>
          <w:p w14:paraId="06B746C8" w14:textId="121C077F" w:rsidR="00D72CA9" w:rsidRPr="004F77AA" w:rsidRDefault="00D72CA9" w:rsidP="004F77AA">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Инна Михайловна</w:t>
            </w:r>
          </w:p>
        </w:tc>
        <w:tc>
          <w:tcPr>
            <w:tcW w:w="850" w:type="dxa"/>
            <w:shd w:val="clear" w:color="auto" w:fill="auto"/>
          </w:tcPr>
          <w:p w14:paraId="402317E2" w14:textId="77777777" w:rsidR="004F77AA" w:rsidRPr="004F77AA" w:rsidRDefault="004F77AA" w:rsidP="004F77AA">
            <w:pPr>
              <w:shd w:val="clear" w:color="auto" w:fill="FFFFFF"/>
              <w:autoSpaceDN w:val="0"/>
              <w:spacing w:after="0" w:line="240" w:lineRule="auto"/>
              <w:jc w:val="center"/>
              <w:rPr>
                <w:rFonts w:ascii="Times New Roman" w:eastAsia="Times New Roman" w:hAnsi="Times New Roman" w:cs="Times New Roman"/>
                <w:color w:val="000000"/>
                <w:sz w:val="28"/>
                <w:szCs w:val="28"/>
                <w:lang w:eastAsia="ru-RU"/>
              </w:rPr>
            </w:pPr>
          </w:p>
        </w:tc>
        <w:tc>
          <w:tcPr>
            <w:tcW w:w="6062" w:type="dxa"/>
            <w:shd w:val="clear" w:color="auto" w:fill="auto"/>
          </w:tcPr>
          <w:p w14:paraId="1D581FE8" w14:textId="65E0DAB6" w:rsidR="004F77AA" w:rsidRPr="004F77AA" w:rsidRDefault="004F77AA" w:rsidP="004F77AA">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r w:rsidRPr="004F77AA">
              <w:rPr>
                <w:rFonts w:ascii="Times New Roman" w:eastAsia="Times New Roman" w:hAnsi="Times New Roman" w:cs="Times New Roman"/>
                <w:color w:val="000000"/>
                <w:sz w:val="28"/>
                <w:szCs w:val="28"/>
                <w:lang w:eastAsia="ru-RU"/>
              </w:rPr>
              <w:t>-</w:t>
            </w:r>
            <w:r w:rsidR="00DF4FA0">
              <w:rPr>
                <w:rFonts w:ascii="Times New Roman" w:eastAsia="Times New Roman" w:hAnsi="Times New Roman" w:cs="Times New Roman"/>
                <w:color w:val="000000"/>
                <w:sz w:val="28"/>
                <w:szCs w:val="28"/>
                <w:lang w:eastAsia="ru-RU"/>
              </w:rPr>
              <w:t xml:space="preserve"> </w:t>
            </w:r>
            <w:r w:rsidR="00D72CA9">
              <w:rPr>
                <w:rFonts w:ascii="Times New Roman" w:eastAsia="Times New Roman" w:hAnsi="Times New Roman" w:cs="Times New Roman"/>
                <w:color w:val="000000"/>
                <w:sz w:val="28"/>
                <w:szCs w:val="28"/>
                <w:lang w:eastAsia="ru-RU"/>
              </w:rPr>
              <w:t>начальник</w:t>
            </w:r>
            <w:r w:rsidRPr="004F77AA">
              <w:rPr>
                <w:rFonts w:ascii="Times New Roman" w:eastAsia="Times New Roman" w:hAnsi="Times New Roman" w:cs="Times New Roman"/>
                <w:color w:val="000000"/>
                <w:sz w:val="28"/>
                <w:szCs w:val="28"/>
                <w:lang w:eastAsia="ru-RU"/>
              </w:rPr>
              <w:t xml:space="preserve"> </w:t>
            </w:r>
            <w:r w:rsidR="00D72CA9" w:rsidRPr="00D72CA9">
              <w:rPr>
                <w:rFonts w:ascii="Times New Roman" w:eastAsia="Times New Roman" w:hAnsi="Times New Roman" w:cs="Times New Roman"/>
                <w:color w:val="000000"/>
                <w:sz w:val="28"/>
                <w:szCs w:val="28"/>
                <w:lang w:eastAsia="ru-RU"/>
              </w:rPr>
              <w:t xml:space="preserve">Отдел бухгалтерского учета Администрации муниципального образования «Шумячский </w:t>
            </w:r>
            <w:r w:rsidR="00DF4FA0">
              <w:rPr>
                <w:rFonts w:ascii="Times New Roman" w:eastAsia="Times New Roman" w:hAnsi="Times New Roman" w:cs="Times New Roman"/>
                <w:color w:val="000000"/>
                <w:sz w:val="28"/>
                <w:szCs w:val="28"/>
                <w:lang w:eastAsia="ru-RU"/>
              </w:rPr>
              <w:t>муниципальный округ</w:t>
            </w:r>
            <w:r w:rsidR="00D72CA9" w:rsidRPr="00D72CA9">
              <w:rPr>
                <w:rFonts w:ascii="Times New Roman" w:eastAsia="Times New Roman" w:hAnsi="Times New Roman" w:cs="Times New Roman"/>
                <w:color w:val="000000"/>
                <w:sz w:val="28"/>
                <w:szCs w:val="28"/>
                <w:lang w:eastAsia="ru-RU"/>
              </w:rPr>
              <w:t>» Смоленской области</w:t>
            </w:r>
            <w:r w:rsidRPr="004F77AA">
              <w:rPr>
                <w:rFonts w:ascii="Times New Roman" w:eastAsia="Times New Roman" w:hAnsi="Times New Roman" w:cs="Times New Roman"/>
                <w:color w:val="000000"/>
                <w:sz w:val="28"/>
                <w:szCs w:val="28"/>
                <w:lang w:eastAsia="ru-RU"/>
              </w:rPr>
              <w:t>, секретарь комиссии;</w:t>
            </w:r>
          </w:p>
        </w:tc>
      </w:tr>
      <w:tr w:rsidR="004F77AA" w:rsidRPr="004F77AA" w14:paraId="5C40BAE8" w14:textId="77777777" w:rsidTr="00DF4FA0">
        <w:tc>
          <w:tcPr>
            <w:tcW w:w="2694" w:type="dxa"/>
            <w:shd w:val="clear" w:color="auto" w:fill="auto"/>
          </w:tcPr>
          <w:p w14:paraId="425BE82E" w14:textId="77777777" w:rsidR="004F77AA" w:rsidRPr="004F77AA" w:rsidRDefault="004F77AA" w:rsidP="004F77AA">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p>
          <w:p w14:paraId="5AE71562" w14:textId="77777777" w:rsidR="004F77AA" w:rsidRPr="004F77AA" w:rsidRDefault="004F77AA" w:rsidP="004F77AA">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p>
        </w:tc>
        <w:tc>
          <w:tcPr>
            <w:tcW w:w="850" w:type="dxa"/>
            <w:shd w:val="clear" w:color="auto" w:fill="auto"/>
          </w:tcPr>
          <w:p w14:paraId="6E2C4749" w14:textId="77777777" w:rsidR="004F77AA" w:rsidRPr="004F77AA" w:rsidRDefault="004F77AA" w:rsidP="004F77AA">
            <w:pPr>
              <w:shd w:val="clear" w:color="auto" w:fill="FFFFFF"/>
              <w:autoSpaceDN w:val="0"/>
              <w:spacing w:after="0" w:line="240" w:lineRule="auto"/>
              <w:jc w:val="center"/>
              <w:rPr>
                <w:rFonts w:ascii="Times New Roman" w:eastAsia="Times New Roman" w:hAnsi="Times New Roman" w:cs="Times New Roman"/>
                <w:color w:val="000000"/>
                <w:sz w:val="28"/>
                <w:szCs w:val="28"/>
                <w:lang w:eastAsia="ru-RU"/>
              </w:rPr>
            </w:pPr>
          </w:p>
        </w:tc>
        <w:tc>
          <w:tcPr>
            <w:tcW w:w="6062" w:type="dxa"/>
            <w:shd w:val="clear" w:color="auto" w:fill="auto"/>
          </w:tcPr>
          <w:p w14:paraId="33B7B0EF" w14:textId="77777777" w:rsidR="004F77AA" w:rsidRPr="004F77AA" w:rsidRDefault="004F77AA" w:rsidP="004F77AA">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p>
          <w:p w14:paraId="290B8C94" w14:textId="77777777" w:rsidR="004F77AA" w:rsidRPr="004F77AA" w:rsidRDefault="004F77AA" w:rsidP="004F77AA">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r w:rsidRPr="004F77AA">
              <w:rPr>
                <w:rFonts w:ascii="Times New Roman" w:eastAsia="Times New Roman" w:hAnsi="Times New Roman" w:cs="Times New Roman"/>
                <w:color w:val="000000"/>
                <w:sz w:val="28"/>
                <w:szCs w:val="28"/>
                <w:lang w:eastAsia="ru-RU"/>
              </w:rPr>
              <w:t>Члены комиссии:</w:t>
            </w:r>
          </w:p>
          <w:p w14:paraId="3B1CD5BE" w14:textId="77777777" w:rsidR="004F77AA" w:rsidRPr="004F77AA" w:rsidRDefault="004F77AA" w:rsidP="004F77AA">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p>
        </w:tc>
      </w:tr>
      <w:tr w:rsidR="00D72CA9" w:rsidRPr="004F77AA" w14:paraId="7FB7C2D8" w14:textId="77777777" w:rsidTr="00DF4FA0">
        <w:tc>
          <w:tcPr>
            <w:tcW w:w="2694" w:type="dxa"/>
            <w:shd w:val="clear" w:color="auto" w:fill="auto"/>
          </w:tcPr>
          <w:p w14:paraId="200E3AF2" w14:textId="77777777" w:rsidR="00D72CA9" w:rsidRPr="004F77AA" w:rsidRDefault="00D72CA9" w:rsidP="00D72CA9">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r w:rsidRPr="004F77AA">
              <w:rPr>
                <w:rFonts w:ascii="Times New Roman" w:eastAsia="Times New Roman" w:hAnsi="Times New Roman" w:cs="Times New Roman"/>
                <w:color w:val="000000"/>
                <w:sz w:val="28"/>
                <w:szCs w:val="28"/>
                <w:lang w:eastAsia="ru-RU"/>
              </w:rPr>
              <w:t xml:space="preserve">Сташевская </w:t>
            </w:r>
          </w:p>
          <w:p w14:paraId="0A29D01F" w14:textId="5CF8239D" w:rsidR="00D72CA9" w:rsidRPr="004F77AA" w:rsidRDefault="00D72CA9" w:rsidP="00D72CA9">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r w:rsidRPr="004F77AA">
              <w:rPr>
                <w:rFonts w:ascii="Times New Roman" w:eastAsia="Times New Roman" w:hAnsi="Times New Roman" w:cs="Times New Roman"/>
                <w:color w:val="000000"/>
                <w:sz w:val="28"/>
                <w:szCs w:val="28"/>
                <w:lang w:eastAsia="ru-RU"/>
              </w:rPr>
              <w:t>Марина Михайловна</w:t>
            </w:r>
          </w:p>
        </w:tc>
        <w:tc>
          <w:tcPr>
            <w:tcW w:w="850" w:type="dxa"/>
            <w:shd w:val="clear" w:color="auto" w:fill="auto"/>
          </w:tcPr>
          <w:p w14:paraId="0121D9FB" w14:textId="77777777" w:rsidR="00D72CA9" w:rsidRPr="004F77AA" w:rsidRDefault="00D72CA9" w:rsidP="00D72CA9">
            <w:pPr>
              <w:shd w:val="clear" w:color="auto" w:fill="FFFFFF"/>
              <w:autoSpaceDN w:val="0"/>
              <w:spacing w:after="0" w:line="240" w:lineRule="auto"/>
              <w:jc w:val="center"/>
              <w:rPr>
                <w:rFonts w:ascii="Times New Roman" w:eastAsia="Times New Roman" w:hAnsi="Times New Roman" w:cs="Times New Roman"/>
                <w:color w:val="000000"/>
                <w:sz w:val="28"/>
                <w:szCs w:val="28"/>
                <w:lang w:eastAsia="ru-RU"/>
              </w:rPr>
            </w:pPr>
          </w:p>
        </w:tc>
        <w:tc>
          <w:tcPr>
            <w:tcW w:w="6062" w:type="dxa"/>
            <w:shd w:val="clear" w:color="auto" w:fill="auto"/>
          </w:tcPr>
          <w:p w14:paraId="3C1B55CF" w14:textId="7E336C2D" w:rsidR="00D72CA9" w:rsidRPr="004F77AA" w:rsidRDefault="00D72CA9" w:rsidP="00D72CA9">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r w:rsidRPr="004F77AA">
              <w:rPr>
                <w:rFonts w:ascii="Times New Roman" w:eastAsia="Times New Roman" w:hAnsi="Times New Roman" w:cs="Times New Roman"/>
                <w:color w:val="000000"/>
                <w:sz w:val="28"/>
                <w:szCs w:val="28"/>
                <w:lang w:eastAsia="ru-RU"/>
              </w:rPr>
              <w:t>-</w:t>
            </w:r>
            <w:r w:rsidR="00DF4FA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главный</w:t>
            </w:r>
            <w:r w:rsidRPr="004F77AA">
              <w:rPr>
                <w:rFonts w:ascii="Times New Roman" w:eastAsia="Times New Roman" w:hAnsi="Times New Roman" w:cs="Times New Roman"/>
                <w:color w:val="000000"/>
                <w:sz w:val="28"/>
                <w:szCs w:val="28"/>
                <w:lang w:eastAsia="ru-RU"/>
              </w:rPr>
              <w:t xml:space="preserve"> специалист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w:t>
            </w:r>
          </w:p>
        </w:tc>
      </w:tr>
      <w:tr w:rsidR="004F77AA" w:rsidRPr="004F77AA" w14:paraId="66FDDF34" w14:textId="77777777" w:rsidTr="00DF4FA0">
        <w:tc>
          <w:tcPr>
            <w:tcW w:w="2694" w:type="dxa"/>
            <w:shd w:val="clear" w:color="auto" w:fill="auto"/>
          </w:tcPr>
          <w:p w14:paraId="47BADC7E" w14:textId="77777777" w:rsidR="004F77AA" w:rsidRPr="004F77AA" w:rsidRDefault="004F77AA" w:rsidP="004F77AA">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p>
          <w:p w14:paraId="1355DE10" w14:textId="77777777" w:rsidR="00143941" w:rsidRDefault="00143941" w:rsidP="004F77AA">
            <w:pPr>
              <w:spacing w:after="0" w:line="240" w:lineRule="auto"/>
              <w:rPr>
                <w:rFonts w:ascii="Times New Roman" w:eastAsia="Times New Roman" w:hAnsi="Times New Roman" w:cs="Times New Roman"/>
                <w:sz w:val="28"/>
                <w:szCs w:val="28"/>
                <w:lang w:eastAsia="ru-RU"/>
              </w:rPr>
            </w:pPr>
          </w:p>
          <w:p w14:paraId="626745DB" w14:textId="19F97DA5" w:rsidR="004F77AA" w:rsidRDefault="00D72CA9" w:rsidP="004F77A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Малышкин</w:t>
            </w:r>
          </w:p>
          <w:p w14:paraId="66A9A9B5" w14:textId="4F4F162D" w:rsidR="00D72CA9" w:rsidRPr="004F77AA" w:rsidRDefault="00D72CA9" w:rsidP="004F77A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 Николаевич</w:t>
            </w:r>
          </w:p>
        </w:tc>
        <w:tc>
          <w:tcPr>
            <w:tcW w:w="850" w:type="dxa"/>
            <w:shd w:val="clear" w:color="auto" w:fill="auto"/>
          </w:tcPr>
          <w:p w14:paraId="15E08017" w14:textId="77777777" w:rsidR="004F77AA" w:rsidRPr="004F77AA" w:rsidRDefault="004F77AA" w:rsidP="004F77AA">
            <w:pPr>
              <w:shd w:val="clear" w:color="auto" w:fill="FFFFFF"/>
              <w:autoSpaceDN w:val="0"/>
              <w:spacing w:after="0" w:line="240" w:lineRule="auto"/>
              <w:jc w:val="center"/>
              <w:rPr>
                <w:rFonts w:ascii="Times New Roman" w:eastAsia="Times New Roman" w:hAnsi="Times New Roman" w:cs="Times New Roman"/>
                <w:color w:val="000000"/>
                <w:sz w:val="28"/>
                <w:szCs w:val="28"/>
                <w:lang w:eastAsia="ru-RU"/>
              </w:rPr>
            </w:pPr>
          </w:p>
        </w:tc>
        <w:tc>
          <w:tcPr>
            <w:tcW w:w="6062" w:type="dxa"/>
            <w:shd w:val="clear" w:color="auto" w:fill="auto"/>
          </w:tcPr>
          <w:p w14:paraId="609EA515" w14:textId="77777777" w:rsidR="004F77AA" w:rsidRPr="004F77AA" w:rsidRDefault="004F77AA" w:rsidP="004F77AA">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p>
          <w:p w14:paraId="412FEF58" w14:textId="02B18CF9" w:rsidR="004F77AA" w:rsidRPr="004F77AA" w:rsidRDefault="004F77AA" w:rsidP="004F77AA">
            <w:pPr>
              <w:shd w:val="clear" w:color="auto" w:fill="FFFFFF"/>
              <w:autoSpaceDN w:val="0"/>
              <w:spacing w:after="0" w:line="240" w:lineRule="auto"/>
              <w:jc w:val="both"/>
              <w:rPr>
                <w:rFonts w:ascii="Times New Roman" w:eastAsia="Times New Roman" w:hAnsi="Times New Roman" w:cs="Times New Roman"/>
                <w:color w:val="000000"/>
                <w:sz w:val="28"/>
                <w:szCs w:val="28"/>
                <w:lang w:eastAsia="ru-RU"/>
              </w:rPr>
            </w:pPr>
            <w:r w:rsidRPr="004F77AA">
              <w:rPr>
                <w:rFonts w:ascii="Times New Roman" w:eastAsia="Times New Roman" w:hAnsi="Times New Roman" w:cs="Times New Roman"/>
                <w:color w:val="000000"/>
                <w:sz w:val="28"/>
                <w:szCs w:val="28"/>
                <w:lang w:eastAsia="ru-RU"/>
              </w:rPr>
              <w:lastRenderedPageBreak/>
              <w:t>-</w:t>
            </w:r>
            <w:r w:rsidR="00DF4FA0">
              <w:rPr>
                <w:rFonts w:ascii="Times New Roman" w:eastAsia="Times New Roman" w:hAnsi="Times New Roman" w:cs="Times New Roman"/>
                <w:color w:val="000000"/>
                <w:sz w:val="28"/>
                <w:szCs w:val="28"/>
                <w:lang w:eastAsia="ru-RU"/>
              </w:rPr>
              <w:t xml:space="preserve"> </w:t>
            </w:r>
            <w:r w:rsidRPr="004F77AA">
              <w:rPr>
                <w:rFonts w:ascii="Times New Roman" w:eastAsia="Times New Roman" w:hAnsi="Times New Roman" w:cs="Times New Roman"/>
                <w:color w:val="000000"/>
                <w:sz w:val="28"/>
                <w:szCs w:val="28"/>
                <w:lang w:eastAsia="ru-RU"/>
              </w:rPr>
              <w:t xml:space="preserve">начальник </w:t>
            </w:r>
            <w:r w:rsidR="00D72CA9">
              <w:rPr>
                <w:rFonts w:ascii="Times New Roman" w:eastAsia="Times New Roman" w:hAnsi="Times New Roman" w:cs="Times New Roman"/>
                <w:color w:val="000000"/>
                <w:sz w:val="28"/>
                <w:szCs w:val="28"/>
                <w:lang w:eastAsia="ru-RU"/>
              </w:rPr>
              <w:t>О</w:t>
            </w:r>
            <w:r w:rsidR="00D72CA9" w:rsidRPr="00D72CA9">
              <w:rPr>
                <w:rFonts w:ascii="Times New Roman" w:eastAsia="Times New Roman" w:hAnsi="Times New Roman" w:cs="Times New Roman"/>
                <w:color w:val="000000"/>
                <w:sz w:val="28"/>
                <w:szCs w:val="28"/>
                <w:lang w:eastAsia="ru-RU"/>
              </w:rPr>
              <w:t>тдел</w:t>
            </w:r>
            <w:r w:rsidR="00D72CA9">
              <w:rPr>
                <w:rFonts w:ascii="Times New Roman" w:eastAsia="Times New Roman" w:hAnsi="Times New Roman" w:cs="Times New Roman"/>
                <w:color w:val="000000"/>
                <w:sz w:val="28"/>
                <w:szCs w:val="28"/>
                <w:lang w:eastAsia="ru-RU"/>
              </w:rPr>
              <w:t>а</w:t>
            </w:r>
            <w:r w:rsidR="00D72CA9" w:rsidRPr="00D72CA9">
              <w:rPr>
                <w:rFonts w:ascii="Times New Roman" w:eastAsia="Times New Roman" w:hAnsi="Times New Roman" w:cs="Times New Roman"/>
                <w:color w:val="000000"/>
                <w:sz w:val="28"/>
                <w:szCs w:val="28"/>
                <w:lang w:eastAsia="ru-RU"/>
              </w:rPr>
              <w:t xml:space="preserve"> по строительству, капитальному ремонту и жилищно-коммунальному хозяйству Администрации муниципального образования «Шумячский муниципальный округ» Смоленской области</w:t>
            </w:r>
            <w:r w:rsidR="00DF4FA0">
              <w:rPr>
                <w:rFonts w:ascii="Times New Roman" w:eastAsia="Times New Roman" w:hAnsi="Times New Roman" w:cs="Times New Roman"/>
                <w:color w:val="000000"/>
                <w:sz w:val="28"/>
                <w:szCs w:val="28"/>
                <w:lang w:eastAsia="ru-RU"/>
              </w:rPr>
              <w:t>.</w:t>
            </w:r>
          </w:p>
        </w:tc>
      </w:tr>
    </w:tbl>
    <w:p w14:paraId="42BA7597" w14:textId="77777777" w:rsidR="004F77AA" w:rsidRDefault="004F77AA" w:rsidP="004F77AA">
      <w:pPr>
        <w:jc w:val="center"/>
      </w:pPr>
    </w:p>
    <w:sectPr w:rsidR="004F77AA" w:rsidSect="002439FF">
      <w:headerReference w:type="default" r:id="rId11"/>
      <w:pgSz w:w="11856" w:h="16738"/>
      <w:pgMar w:top="851" w:right="516"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40A87" w14:textId="77777777" w:rsidR="00364F4C" w:rsidRDefault="00364F4C" w:rsidP="00EC6408">
      <w:pPr>
        <w:spacing w:after="0" w:line="240" w:lineRule="auto"/>
      </w:pPr>
      <w:r>
        <w:separator/>
      </w:r>
    </w:p>
  </w:endnote>
  <w:endnote w:type="continuationSeparator" w:id="0">
    <w:p w14:paraId="60803AC3" w14:textId="77777777" w:rsidR="00364F4C" w:rsidRDefault="00364F4C" w:rsidP="00EC6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4A074" w14:textId="77777777" w:rsidR="00364F4C" w:rsidRDefault="00364F4C" w:rsidP="00EC6408">
      <w:pPr>
        <w:spacing w:after="0" w:line="240" w:lineRule="auto"/>
      </w:pPr>
      <w:r>
        <w:separator/>
      </w:r>
    </w:p>
  </w:footnote>
  <w:footnote w:type="continuationSeparator" w:id="0">
    <w:p w14:paraId="5E190E01" w14:textId="77777777" w:rsidR="00364F4C" w:rsidRDefault="00364F4C" w:rsidP="00EC6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086914"/>
      <w:docPartObj>
        <w:docPartGallery w:val="Page Numbers (Top of Page)"/>
        <w:docPartUnique/>
      </w:docPartObj>
    </w:sdtPr>
    <w:sdtEndPr/>
    <w:sdtContent>
      <w:p w14:paraId="03E91100" w14:textId="23A2DC74" w:rsidR="00EC6408" w:rsidRDefault="00EC6408">
        <w:pPr>
          <w:pStyle w:val="a5"/>
          <w:jc w:val="center"/>
        </w:pPr>
        <w:r>
          <w:fldChar w:fldCharType="begin"/>
        </w:r>
        <w:r>
          <w:instrText>PAGE   \* MERGEFORMAT</w:instrText>
        </w:r>
        <w:r>
          <w:fldChar w:fldCharType="separate"/>
        </w:r>
        <w:r>
          <w:t>2</w:t>
        </w:r>
        <w:r>
          <w:fldChar w:fldCharType="end"/>
        </w:r>
      </w:p>
    </w:sdtContent>
  </w:sdt>
  <w:p w14:paraId="4A50EC5A" w14:textId="77777777" w:rsidR="00EC6408" w:rsidRDefault="00EC64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F2BD3"/>
    <w:multiLevelType w:val="hybridMultilevel"/>
    <w:tmpl w:val="03588DDE"/>
    <w:lvl w:ilvl="0" w:tplc="ECFAF3D0">
      <w:start w:val="4"/>
      <w:numFmt w:val="decimal"/>
      <w:lvlText w:val="%1."/>
      <w:lvlJc w:val="left"/>
      <w:pPr>
        <w:ind w:left="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DA6D40">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20E06A">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A0D87C">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76288E">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3277B0">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AE520A">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5AEDA4">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F6D8C4">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8006A1"/>
    <w:multiLevelType w:val="hybridMultilevel"/>
    <w:tmpl w:val="E2486184"/>
    <w:lvl w:ilvl="0" w:tplc="7C1A7BAA">
      <w:start w:val="6"/>
      <w:numFmt w:val="decimal"/>
      <w:lvlText w:val="%1."/>
      <w:lvlJc w:val="left"/>
      <w:pPr>
        <w:ind w:left="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2830A6">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DCBB46">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3A628A">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F2EE20">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184A68">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3A7E84">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3C6E4A">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7A1B8A">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EF57E93"/>
    <w:multiLevelType w:val="hybridMultilevel"/>
    <w:tmpl w:val="628C15A6"/>
    <w:lvl w:ilvl="0" w:tplc="E1DEB5BE">
      <w:start w:val="13"/>
      <w:numFmt w:val="decimal"/>
      <w:lvlText w:val="%1."/>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F82EFE">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D8CC88">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381754">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DCF074">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F0160C">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068D42">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68E774">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A021D8">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50D5836"/>
    <w:multiLevelType w:val="hybridMultilevel"/>
    <w:tmpl w:val="63D0813E"/>
    <w:lvl w:ilvl="0" w:tplc="885A6104">
      <w:start w:val="1"/>
      <w:numFmt w:val="decimal"/>
      <w:lvlText w:val="%1."/>
      <w:lvlJc w:val="left"/>
      <w:pPr>
        <w:ind w:left="5584" w:hanging="480"/>
      </w:pPr>
      <w:rPr>
        <w:rFonts w:hint="default"/>
      </w:rPr>
    </w:lvl>
    <w:lvl w:ilvl="1" w:tplc="04190019" w:tentative="1">
      <w:start w:val="1"/>
      <w:numFmt w:val="lowerLetter"/>
      <w:lvlText w:val="%2."/>
      <w:lvlJc w:val="left"/>
      <w:pPr>
        <w:ind w:left="1814" w:hanging="360"/>
      </w:pPr>
    </w:lvl>
    <w:lvl w:ilvl="2" w:tplc="0419001B" w:tentative="1">
      <w:start w:val="1"/>
      <w:numFmt w:val="lowerRoman"/>
      <w:lvlText w:val="%3."/>
      <w:lvlJc w:val="right"/>
      <w:pPr>
        <w:ind w:left="2534" w:hanging="180"/>
      </w:pPr>
    </w:lvl>
    <w:lvl w:ilvl="3" w:tplc="0419000F" w:tentative="1">
      <w:start w:val="1"/>
      <w:numFmt w:val="decimal"/>
      <w:lvlText w:val="%4."/>
      <w:lvlJc w:val="left"/>
      <w:pPr>
        <w:ind w:left="3254" w:hanging="360"/>
      </w:pPr>
    </w:lvl>
    <w:lvl w:ilvl="4" w:tplc="04190019" w:tentative="1">
      <w:start w:val="1"/>
      <w:numFmt w:val="lowerLetter"/>
      <w:lvlText w:val="%5."/>
      <w:lvlJc w:val="left"/>
      <w:pPr>
        <w:ind w:left="3974" w:hanging="360"/>
      </w:pPr>
    </w:lvl>
    <w:lvl w:ilvl="5" w:tplc="0419001B" w:tentative="1">
      <w:start w:val="1"/>
      <w:numFmt w:val="lowerRoman"/>
      <w:lvlText w:val="%6."/>
      <w:lvlJc w:val="right"/>
      <w:pPr>
        <w:ind w:left="4694" w:hanging="180"/>
      </w:pPr>
    </w:lvl>
    <w:lvl w:ilvl="6" w:tplc="0419000F" w:tentative="1">
      <w:start w:val="1"/>
      <w:numFmt w:val="decimal"/>
      <w:lvlText w:val="%7."/>
      <w:lvlJc w:val="left"/>
      <w:pPr>
        <w:ind w:left="5414" w:hanging="360"/>
      </w:pPr>
    </w:lvl>
    <w:lvl w:ilvl="7" w:tplc="04190019" w:tentative="1">
      <w:start w:val="1"/>
      <w:numFmt w:val="lowerLetter"/>
      <w:lvlText w:val="%8."/>
      <w:lvlJc w:val="left"/>
      <w:pPr>
        <w:ind w:left="6134" w:hanging="360"/>
      </w:pPr>
    </w:lvl>
    <w:lvl w:ilvl="8" w:tplc="0419001B" w:tentative="1">
      <w:start w:val="1"/>
      <w:numFmt w:val="lowerRoman"/>
      <w:lvlText w:val="%9."/>
      <w:lvlJc w:val="right"/>
      <w:pPr>
        <w:ind w:left="6854" w:hanging="180"/>
      </w:pPr>
    </w:lvl>
  </w:abstractNum>
  <w:abstractNum w:abstractNumId="4" w15:restartNumberingAfterBreak="0">
    <w:nsid w:val="1F717873"/>
    <w:multiLevelType w:val="hybridMultilevel"/>
    <w:tmpl w:val="5B7296F8"/>
    <w:lvl w:ilvl="0" w:tplc="5176B340">
      <w:start w:val="1"/>
      <w:numFmt w:val="bullet"/>
      <w:lvlText w:val="-"/>
      <w:lvlJc w:val="left"/>
      <w:pPr>
        <w:ind w:left="10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B2ACFD6">
      <w:start w:val="1"/>
      <w:numFmt w:val="bullet"/>
      <w:lvlText w:val="o"/>
      <w:lvlJc w:val="left"/>
      <w:pPr>
        <w:ind w:left="18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6DE60BA">
      <w:start w:val="1"/>
      <w:numFmt w:val="bullet"/>
      <w:lvlText w:val="▪"/>
      <w:lvlJc w:val="left"/>
      <w:pPr>
        <w:ind w:left="25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C487C82">
      <w:start w:val="1"/>
      <w:numFmt w:val="bullet"/>
      <w:lvlText w:val="•"/>
      <w:lvlJc w:val="left"/>
      <w:pPr>
        <w:ind w:left="32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2288828">
      <w:start w:val="1"/>
      <w:numFmt w:val="bullet"/>
      <w:lvlText w:val="o"/>
      <w:lvlJc w:val="left"/>
      <w:pPr>
        <w:ind w:left="39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77C9CD4">
      <w:start w:val="1"/>
      <w:numFmt w:val="bullet"/>
      <w:lvlText w:val="▪"/>
      <w:lvlJc w:val="left"/>
      <w:pPr>
        <w:ind w:left="46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A1A9E44">
      <w:start w:val="1"/>
      <w:numFmt w:val="bullet"/>
      <w:lvlText w:val="•"/>
      <w:lvlJc w:val="left"/>
      <w:pPr>
        <w:ind w:left="54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93A78C8">
      <w:start w:val="1"/>
      <w:numFmt w:val="bullet"/>
      <w:lvlText w:val="o"/>
      <w:lvlJc w:val="left"/>
      <w:pPr>
        <w:ind w:left="61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04E9852">
      <w:start w:val="1"/>
      <w:numFmt w:val="bullet"/>
      <w:lvlText w:val="▪"/>
      <w:lvlJc w:val="left"/>
      <w:pPr>
        <w:ind w:left="68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2A8912EF"/>
    <w:multiLevelType w:val="hybridMultilevel"/>
    <w:tmpl w:val="F8D81B50"/>
    <w:lvl w:ilvl="0" w:tplc="26DE9998">
      <w:start w:val="1"/>
      <w:numFmt w:val="bullet"/>
      <w:lvlText w:val="-"/>
      <w:lvlJc w:val="left"/>
      <w:pPr>
        <w:ind w:left="10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116B9FE">
      <w:start w:val="1"/>
      <w:numFmt w:val="bullet"/>
      <w:lvlText w:val="o"/>
      <w:lvlJc w:val="left"/>
      <w:pPr>
        <w:ind w:left="17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754A932">
      <w:start w:val="1"/>
      <w:numFmt w:val="bullet"/>
      <w:lvlText w:val="▪"/>
      <w:lvlJc w:val="left"/>
      <w:pPr>
        <w:ind w:left="25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31A1FE6">
      <w:start w:val="1"/>
      <w:numFmt w:val="bullet"/>
      <w:lvlText w:val="•"/>
      <w:lvlJc w:val="left"/>
      <w:pPr>
        <w:ind w:left="32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49C7840">
      <w:start w:val="1"/>
      <w:numFmt w:val="bullet"/>
      <w:lvlText w:val="o"/>
      <w:lvlJc w:val="left"/>
      <w:pPr>
        <w:ind w:left="39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244BB74">
      <w:start w:val="1"/>
      <w:numFmt w:val="bullet"/>
      <w:lvlText w:val="▪"/>
      <w:lvlJc w:val="left"/>
      <w:pPr>
        <w:ind w:left="46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22EE268">
      <w:start w:val="1"/>
      <w:numFmt w:val="bullet"/>
      <w:lvlText w:val="•"/>
      <w:lvlJc w:val="left"/>
      <w:pPr>
        <w:ind w:left="53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29A82B0">
      <w:start w:val="1"/>
      <w:numFmt w:val="bullet"/>
      <w:lvlText w:val="o"/>
      <w:lvlJc w:val="left"/>
      <w:pPr>
        <w:ind w:left="61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3C8F4FC">
      <w:start w:val="1"/>
      <w:numFmt w:val="bullet"/>
      <w:lvlText w:val="▪"/>
      <w:lvlJc w:val="left"/>
      <w:pPr>
        <w:ind w:left="68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337A187F"/>
    <w:multiLevelType w:val="hybridMultilevel"/>
    <w:tmpl w:val="0D8CF190"/>
    <w:lvl w:ilvl="0" w:tplc="C3A8AFD6">
      <w:start w:val="1"/>
      <w:numFmt w:val="decimal"/>
      <w:lvlText w:val="%1."/>
      <w:lvlJc w:val="left"/>
      <w:pPr>
        <w:ind w:left="52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B564542">
      <w:start w:val="1"/>
      <w:numFmt w:val="lowerLetter"/>
      <w:lvlText w:val="%2"/>
      <w:lvlJc w:val="left"/>
      <w:pPr>
        <w:ind w:left="66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C5CAC62">
      <w:start w:val="1"/>
      <w:numFmt w:val="lowerRoman"/>
      <w:lvlText w:val="%3"/>
      <w:lvlJc w:val="left"/>
      <w:pPr>
        <w:ind w:left="73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0F6E844">
      <w:start w:val="1"/>
      <w:numFmt w:val="decimal"/>
      <w:lvlText w:val="%4"/>
      <w:lvlJc w:val="left"/>
      <w:pPr>
        <w:ind w:left="80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8301858">
      <w:start w:val="1"/>
      <w:numFmt w:val="lowerLetter"/>
      <w:lvlText w:val="%5"/>
      <w:lvlJc w:val="left"/>
      <w:pPr>
        <w:ind w:left="87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9E0D0C0">
      <w:start w:val="1"/>
      <w:numFmt w:val="lowerRoman"/>
      <w:lvlText w:val="%6"/>
      <w:lvlJc w:val="left"/>
      <w:pPr>
        <w:ind w:left="95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A745308">
      <w:start w:val="1"/>
      <w:numFmt w:val="decimal"/>
      <w:lvlText w:val="%7"/>
      <w:lvlJc w:val="left"/>
      <w:pPr>
        <w:ind w:left="102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9E6AA08">
      <w:start w:val="1"/>
      <w:numFmt w:val="lowerLetter"/>
      <w:lvlText w:val="%8"/>
      <w:lvlJc w:val="left"/>
      <w:pPr>
        <w:ind w:left="109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BD8ACF8">
      <w:start w:val="1"/>
      <w:numFmt w:val="lowerRoman"/>
      <w:lvlText w:val="%9"/>
      <w:lvlJc w:val="left"/>
      <w:pPr>
        <w:ind w:left="116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471F2E2E"/>
    <w:multiLevelType w:val="hybridMultilevel"/>
    <w:tmpl w:val="C9D0AA5E"/>
    <w:lvl w:ilvl="0" w:tplc="4BCC5DBC">
      <w:start w:val="10"/>
      <w:numFmt w:val="decimal"/>
      <w:lvlText w:val="%1."/>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E02252">
      <w:start w:val="1"/>
      <w:numFmt w:val="lowerLetter"/>
      <w:lvlText w:val="%2"/>
      <w:lvlJc w:val="left"/>
      <w:pPr>
        <w:ind w:left="1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B86A66">
      <w:start w:val="1"/>
      <w:numFmt w:val="lowerRoman"/>
      <w:lvlText w:val="%3"/>
      <w:lvlJc w:val="left"/>
      <w:pPr>
        <w:ind w:left="2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A40BC2">
      <w:start w:val="1"/>
      <w:numFmt w:val="decimal"/>
      <w:lvlText w:val="%4"/>
      <w:lvlJc w:val="left"/>
      <w:pPr>
        <w:ind w:left="3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8A11AE">
      <w:start w:val="1"/>
      <w:numFmt w:val="lowerLetter"/>
      <w:lvlText w:val="%5"/>
      <w:lvlJc w:val="left"/>
      <w:pPr>
        <w:ind w:left="3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A8EA3E">
      <w:start w:val="1"/>
      <w:numFmt w:val="lowerRoman"/>
      <w:lvlText w:val="%6"/>
      <w:lvlJc w:val="left"/>
      <w:pPr>
        <w:ind w:left="4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244D86">
      <w:start w:val="1"/>
      <w:numFmt w:val="decimal"/>
      <w:lvlText w:val="%7"/>
      <w:lvlJc w:val="left"/>
      <w:pPr>
        <w:ind w:left="5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421702">
      <w:start w:val="1"/>
      <w:numFmt w:val="lowerLetter"/>
      <w:lvlText w:val="%8"/>
      <w:lvlJc w:val="left"/>
      <w:pPr>
        <w:ind w:left="6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8CF950">
      <w:start w:val="1"/>
      <w:numFmt w:val="lowerRoman"/>
      <w:lvlText w:val="%9"/>
      <w:lvlJc w:val="left"/>
      <w:pPr>
        <w:ind w:left="6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E0C13A7"/>
    <w:multiLevelType w:val="hybridMultilevel"/>
    <w:tmpl w:val="2214C488"/>
    <w:lvl w:ilvl="0" w:tplc="422CFB80">
      <w:start w:val="8"/>
      <w:numFmt w:val="decimal"/>
      <w:lvlText w:val="%1."/>
      <w:lvlJc w:val="left"/>
      <w:pPr>
        <w:ind w:left="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88E45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C827E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108BF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7AA1D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00342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56AD0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FA990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64707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FF725E7"/>
    <w:multiLevelType w:val="hybridMultilevel"/>
    <w:tmpl w:val="9B266B26"/>
    <w:lvl w:ilvl="0" w:tplc="EC841320">
      <w:start w:val="1"/>
      <w:numFmt w:val="decimal"/>
      <w:lvlText w:val="%1)"/>
      <w:lvlJc w:val="left"/>
      <w:pPr>
        <w:ind w:left="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205484">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B89102">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066240">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6CB7A2">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B015AC">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1C543E">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CE442C">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08BF9E">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4"/>
  </w:num>
  <w:num w:numId="3">
    <w:abstractNumId w:val="0"/>
  </w:num>
  <w:num w:numId="4">
    <w:abstractNumId w:val="5"/>
  </w:num>
  <w:num w:numId="5">
    <w:abstractNumId w:val="1"/>
  </w:num>
  <w:num w:numId="6">
    <w:abstractNumId w:val="8"/>
  </w:num>
  <w:num w:numId="7">
    <w:abstractNumId w:val="9"/>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B3"/>
    <w:rsid w:val="00015825"/>
    <w:rsid w:val="000846BA"/>
    <w:rsid w:val="000C4D7E"/>
    <w:rsid w:val="00117F13"/>
    <w:rsid w:val="00143941"/>
    <w:rsid w:val="002439FF"/>
    <w:rsid w:val="00332B72"/>
    <w:rsid w:val="003520B6"/>
    <w:rsid w:val="00364F4C"/>
    <w:rsid w:val="00390187"/>
    <w:rsid w:val="003A4FC3"/>
    <w:rsid w:val="003D0F5D"/>
    <w:rsid w:val="003F0894"/>
    <w:rsid w:val="004F3BAF"/>
    <w:rsid w:val="004F77AA"/>
    <w:rsid w:val="00547C0E"/>
    <w:rsid w:val="00633174"/>
    <w:rsid w:val="00717BFB"/>
    <w:rsid w:val="00855873"/>
    <w:rsid w:val="00874250"/>
    <w:rsid w:val="008A1178"/>
    <w:rsid w:val="00942F68"/>
    <w:rsid w:val="00953E5D"/>
    <w:rsid w:val="0095686C"/>
    <w:rsid w:val="00A370B8"/>
    <w:rsid w:val="00AA4B3C"/>
    <w:rsid w:val="00BB62BE"/>
    <w:rsid w:val="00BB6A1C"/>
    <w:rsid w:val="00C466D4"/>
    <w:rsid w:val="00C91C83"/>
    <w:rsid w:val="00D23755"/>
    <w:rsid w:val="00D72CA9"/>
    <w:rsid w:val="00DF4FA0"/>
    <w:rsid w:val="00E05CBB"/>
    <w:rsid w:val="00E8249C"/>
    <w:rsid w:val="00EB24B3"/>
    <w:rsid w:val="00EC6408"/>
    <w:rsid w:val="00EF6B0D"/>
    <w:rsid w:val="00FE0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81C9"/>
  <w15:chartTrackingRefBased/>
  <w15:docId w15:val="{CB7BDBFD-17E7-4E7C-81D4-4B147234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77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77AA"/>
    <w:pPr>
      <w:ind w:left="720"/>
      <w:contextualSpacing/>
    </w:pPr>
  </w:style>
  <w:style w:type="table" w:styleId="a4">
    <w:name w:val="Table Grid"/>
    <w:basedOn w:val="a1"/>
    <w:uiPriority w:val="39"/>
    <w:rsid w:val="0095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C64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6408"/>
  </w:style>
  <w:style w:type="paragraph" w:styleId="a7">
    <w:name w:val="footer"/>
    <w:basedOn w:val="a"/>
    <w:link w:val="a8"/>
    <w:uiPriority w:val="99"/>
    <w:unhideWhenUsed/>
    <w:rsid w:val="00EC64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6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7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2649</Words>
  <Characters>15101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2025-09-04T08:39:00Z</cp:lastPrinted>
  <dcterms:created xsi:type="dcterms:W3CDTF">2025-09-10T07:54:00Z</dcterms:created>
  <dcterms:modified xsi:type="dcterms:W3CDTF">2025-09-10T07:54:00Z</dcterms:modified>
</cp:coreProperties>
</file>