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14B1F">
        <w:rPr>
          <w:sz w:val="28"/>
          <w:szCs w:val="28"/>
          <w:u w:val="single"/>
        </w:rPr>
        <w:t>01.08.2025г.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D14B1F">
        <w:rPr>
          <w:sz w:val="28"/>
          <w:szCs w:val="28"/>
        </w:rPr>
        <w:t xml:space="preserve"> 615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C2013" w:rsidRPr="00EC2013" w:rsidRDefault="00EC2013" w:rsidP="00EC2013">
      <w:pPr>
        <w:spacing w:after="625" w:line="248" w:lineRule="auto"/>
        <w:ind w:left="221" w:right="4651" w:hanging="10"/>
        <w:jc w:val="both"/>
        <w:rPr>
          <w:color w:val="000000"/>
          <w:sz w:val="28"/>
          <w:szCs w:val="22"/>
        </w:rPr>
      </w:pPr>
      <w:r w:rsidRPr="00EC2013">
        <w:rPr>
          <w:color w:val="000000"/>
          <w:sz w:val="28"/>
          <w:szCs w:val="22"/>
        </w:rPr>
        <w:t xml:space="preserve">О согласовании проекта концессионного соглашения с внесенными изменениями </w:t>
      </w:r>
      <w:r w:rsidRPr="00EC2013">
        <w:rPr>
          <w:noProof/>
          <w:color w:val="000000"/>
          <w:sz w:val="28"/>
          <w:szCs w:val="22"/>
        </w:rPr>
        <w:drawing>
          <wp:inline distT="0" distB="0" distL="0" distR="0" wp14:anchorId="7D6A63A0" wp14:editId="757CDA8C">
            <wp:extent cx="12192" cy="3048"/>
            <wp:effectExtent l="0" t="0" r="0" b="0"/>
            <wp:docPr id="1184" name="Picture 1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" name="Picture 11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13" w:rsidRPr="00EC2013" w:rsidRDefault="00EC2013" w:rsidP="00EC2013">
      <w:pPr>
        <w:spacing w:after="3" w:line="248" w:lineRule="auto"/>
        <w:ind w:left="211" w:right="38" w:firstLine="696"/>
        <w:jc w:val="both"/>
        <w:rPr>
          <w:color w:val="000000"/>
          <w:sz w:val="28"/>
          <w:szCs w:val="22"/>
        </w:rPr>
      </w:pPr>
      <w:r w:rsidRPr="00EC2013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59264" behindDoc="0" locked="0" layoutInCell="1" allowOverlap="0" wp14:anchorId="51D91C94" wp14:editId="112A2D04">
            <wp:simplePos x="0" y="0"/>
            <wp:positionH relativeFrom="page">
              <wp:posOffset>7400545</wp:posOffset>
            </wp:positionH>
            <wp:positionV relativeFrom="page">
              <wp:posOffset>1673392</wp:posOffset>
            </wp:positionV>
            <wp:extent cx="3048" cy="6096"/>
            <wp:effectExtent l="0" t="0" r="0" b="0"/>
            <wp:wrapSquare wrapText="bothSides"/>
            <wp:docPr id="1182" name="Picture 1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" name="Picture 11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2013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60288" behindDoc="0" locked="0" layoutInCell="1" allowOverlap="0" wp14:anchorId="1A0D9E5D" wp14:editId="17811A33">
            <wp:simplePos x="0" y="0"/>
            <wp:positionH relativeFrom="page">
              <wp:posOffset>7303009</wp:posOffset>
            </wp:positionH>
            <wp:positionV relativeFrom="page">
              <wp:posOffset>1694728</wp:posOffset>
            </wp:positionV>
            <wp:extent cx="9144" cy="9144"/>
            <wp:effectExtent l="0" t="0" r="0" b="0"/>
            <wp:wrapSquare wrapText="bothSides"/>
            <wp:docPr id="1183" name="Picture 1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Picture 118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2013">
        <w:rPr>
          <w:color w:val="000000"/>
          <w:sz w:val="28"/>
          <w:szCs w:val="22"/>
        </w:rPr>
        <w:t>В соответствии с Федеральным Законом от 06.10.2003 .М2 131-ФЗ «Об общих принципах организации местного самоуправления в Российской Федерации», частью 4.8 статьи 37 Федерального закона от 21.07.2005 N2 115ФЗ «О концессионных соглашениях в Российской Федерации», постановлением Администрации муниципального образования «</w:t>
      </w:r>
      <w:proofErr w:type="spellStart"/>
      <w:r w:rsidRPr="00EC2013">
        <w:rPr>
          <w:color w:val="000000"/>
          <w:sz w:val="28"/>
          <w:szCs w:val="22"/>
        </w:rPr>
        <w:t>Шумячский</w:t>
      </w:r>
      <w:proofErr w:type="spellEnd"/>
      <w:r w:rsidRPr="00EC2013">
        <w:rPr>
          <w:color w:val="000000"/>
          <w:sz w:val="28"/>
          <w:szCs w:val="22"/>
        </w:rPr>
        <w:t xml:space="preserve"> муниципальный округ» Смоленской области № </w:t>
      </w:r>
      <w:r w:rsidRPr="00EC2013">
        <w:rPr>
          <w:sz w:val="28"/>
          <w:szCs w:val="22"/>
        </w:rPr>
        <w:t>613</w:t>
      </w:r>
      <w:r w:rsidRPr="00EC2013">
        <w:rPr>
          <w:color w:val="000000"/>
          <w:sz w:val="28"/>
          <w:szCs w:val="22"/>
        </w:rPr>
        <w:t xml:space="preserve"> от 31.07.2025г. «О возможности заключения концессионного соглашения», Уставом муниципального образования «</w:t>
      </w:r>
      <w:proofErr w:type="spellStart"/>
      <w:r w:rsidRPr="00EC2013">
        <w:rPr>
          <w:color w:val="000000"/>
          <w:sz w:val="28"/>
          <w:szCs w:val="22"/>
        </w:rPr>
        <w:t>Шумячский</w:t>
      </w:r>
      <w:proofErr w:type="spellEnd"/>
      <w:r w:rsidRPr="00EC2013">
        <w:rPr>
          <w:color w:val="000000"/>
          <w:sz w:val="28"/>
          <w:szCs w:val="22"/>
        </w:rPr>
        <w:t xml:space="preserve"> муниципальный округ» Смоленской области, Администрация муниципального образования «</w:t>
      </w:r>
      <w:proofErr w:type="spellStart"/>
      <w:r w:rsidRPr="00EC2013">
        <w:rPr>
          <w:color w:val="000000"/>
          <w:sz w:val="28"/>
          <w:szCs w:val="22"/>
        </w:rPr>
        <w:t>Шумячский</w:t>
      </w:r>
      <w:proofErr w:type="spellEnd"/>
      <w:r w:rsidRPr="00EC2013">
        <w:rPr>
          <w:color w:val="000000"/>
          <w:sz w:val="28"/>
          <w:szCs w:val="22"/>
        </w:rPr>
        <w:t xml:space="preserve"> муниципальный округ» Смоленской области</w:t>
      </w:r>
    </w:p>
    <w:p w:rsidR="00EC2013" w:rsidRPr="00EC2013" w:rsidRDefault="00EC2013" w:rsidP="00EC2013">
      <w:pPr>
        <w:spacing w:after="3" w:line="248" w:lineRule="auto"/>
        <w:ind w:left="211" w:right="38" w:firstLine="696"/>
        <w:jc w:val="both"/>
        <w:rPr>
          <w:color w:val="000000"/>
          <w:sz w:val="28"/>
          <w:szCs w:val="22"/>
        </w:rPr>
      </w:pPr>
    </w:p>
    <w:p w:rsidR="00EC2013" w:rsidRPr="00EC2013" w:rsidRDefault="00EC2013" w:rsidP="00EC2013">
      <w:pPr>
        <w:spacing w:after="3" w:line="248" w:lineRule="auto"/>
        <w:ind w:left="211" w:right="38" w:firstLine="696"/>
        <w:jc w:val="both"/>
        <w:rPr>
          <w:color w:val="000000"/>
          <w:sz w:val="28"/>
          <w:szCs w:val="22"/>
        </w:rPr>
      </w:pPr>
      <w:r w:rsidRPr="00EC2013">
        <w:rPr>
          <w:color w:val="000000"/>
          <w:sz w:val="28"/>
          <w:szCs w:val="22"/>
        </w:rPr>
        <w:t>П О С Т А Н О В Л Я Е Т:</w:t>
      </w:r>
    </w:p>
    <w:p w:rsidR="00EC2013" w:rsidRPr="00EC2013" w:rsidRDefault="00EC2013" w:rsidP="00EC2013">
      <w:pPr>
        <w:spacing w:after="3" w:line="248" w:lineRule="auto"/>
        <w:ind w:left="211" w:right="38" w:firstLine="696"/>
        <w:jc w:val="both"/>
        <w:rPr>
          <w:color w:val="000000"/>
          <w:sz w:val="28"/>
          <w:szCs w:val="22"/>
        </w:rPr>
      </w:pPr>
    </w:p>
    <w:p w:rsidR="00EC2013" w:rsidRPr="00EC2013" w:rsidRDefault="00EC2013" w:rsidP="00EC2013">
      <w:pPr>
        <w:numPr>
          <w:ilvl w:val="0"/>
          <w:numId w:val="28"/>
        </w:numPr>
        <w:spacing w:after="3" w:line="248" w:lineRule="auto"/>
        <w:ind w:right="38" w:firstLine="715"/>
        <w:jc w:val="both"/>
        <w:rPr>
          <w:color w:val="000000"/>
          <w:sz w:val="28"/>
          <w:szCs w:val="22"/>
        </w:rPr>
      </w:pPr>
      <w:r w:rsidRPr="00EC2013">
        <w:rPr>
          <w:color w:val="000000"/>
          <w:sz w:val="28"/>
          <w:szCs w:val="22"/>
        </w:rPr>
        <w:t>Согласовать проект концессионного соглашения в отношении объектов теплоснабжения, находящихся в собственности муниципального образования «</w:t>
      </w:r>
      <w:proofErr w:type="spellStart"/>
      <w:r w:rsidRPr="00EC2013">
        <w:rPr>
          <w:color w:val="000000"/>
          <w:sz w:val="28"/>
          <w:szCs w:val="22"/>
        </w:rPr>
        <w:t>Шумячский</w:t>
      </w:r>
      <w:proofErr w:type="spellEnd"/>
      <w:r w:rsidRPr="00EC2013">
        <w:rPr>
          <w:color w:val="000000"/>
          <w:sz w:val="28"/>
          <w:szCs w:val="22"/>
        </w:rPr>
        <w:t xml:space="preserve"> муниципальный округ» Смоленской области с изменениями, внесенными обществом с ограниченной ответственностью «</w:t>
      </w:r>
      <w:proofErr w:type="spellStart"/>
      <w:r w:rsidRPr="00EC2013">
        <w:rPr>
          <w:color w:val="000000"/>
          <w:sz w:val="28"/>
          <w:szCs w:val="22"/>
        </w:rPr>
        <w:t>Смоленскрегионтеплоэнерго</w:t>
      </w:r>
      <w:proofErr w:type="spellEnd"/>
      <w:r w:rsidRPr="00EC2013">
        <w:rPr>
          <w:color w:val="000000"/>
          <w:sz w:val="28"/>
          <w:szCs w:val="22"/>
        </w:rPr>
        <w:t>».</w:t>
      </w:r>
    </w:p>
    <w:p w:rsidR="00EC2013" w:rsidRPr="00EC2013" w:rsidRDefault="00EC2013" w:rsidP="00EC2013">
      <w:pPr>
        <w:numPr>
          <w:ilvl w:val="0"/>
          <w:numId w:val="28"/>
        </w:numPr>
        <w:spacing w:after="3" w:line="248" w:lineRule="auto"/>
        <w:ind w:right="38" w:firstLine="715"/>
        <w:jc w:val="both"/>
        <w:rPr>
          <w:color w:val="000000"/>
          <w:sz w:val="28"/>
          <w:szCs w:val="22"/>
        </w:rPr>
      </w:pPr>
      <w:r w:rsidRPr="00EC2013">
        <w:rPr>
          <w:color w:val="000000"/>
          <w:sz w:val="28"/>
          <w:szCs w:val="22"/>
        </w:rPr>
        <w:t xml:space="preserve">В установленный законом срок с даты принятия настоящего постановления разместить настоящее постановление, проект концессионного соглашения с внесенными изменениями в установленном законом порядке на официальном сайте Российской Федерации для размещения информации о проведении торгов http://torgi.gov.ru в целях принятия заявок о готовности к участию в конкурсе на заключение концессионного соглашения на условиях, предусмотренных в проекте концессионного соглашения, согласованного </w:t>
      </w:r>
      <w:r w:rsidRPr="00EC2013">
        <w:rPr>
          <w:color w:val="000000"/>
          <w:sz w:val="28"/>
          <w:szCs w:val="22"/>
        </w:rPr>
        <w:lastRenderedPageBreak/>
        <w:t>настоящим постановлением, от иных лиц, отвечающих требованиям, предъявляемых частью 4.1 статьи 37 Федерального закона от 21.07.2005 N2 115-ФЗ «О концессионных соглашениях в Российской Федерации» к лицу, выступающему с инициативой заключения концессионного соглашения.</w:t>
      </w:r>
    </w:p>
    <w:p w:rsidR="00EC2013" w:rsidRPr="00EC2013" w:rsidRDefault="00EC2013" w:rsidP="00EC2013">
      <w:pPr>
        <w:spacing w:after="3" w:line="248" w:lineRule="auto"/>
        <w:ind w:left="211" w:right="38" w:firstLine="701"/>
        <w:jc w:val="both"/>
        <w:rPr>
          <w:color w:val="000000"/>
          <w:sz w:val="28"/>
          <w:szCs w:val="22"/>
        </w:rPr>
      </w:pPr>
      <w:r w:rsidRPr="00EC2013">
        <w:rPr>
          <w:color w:val="000000"/>
          <w:sz w:val="28"/>
          <w:szCs w:val="22"/>
        </w:rPr>
        <w:t>З.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EC2013">
        <w:rPr>
          <w:color w:val="000000"/>
          <w:sz w:val="28"/>
          <w:szCs w:val="22"/>
        </w:rPr>
        <w:t>Шумячский</w:t>
      </w:r>
      <w:proofErr w:type="spellEnd"/>
      <w:r w:rsidRPr="00EC2013">
        <w:rPr>
          <w:color w:val="000000"/>
          <w:sz w:val="28"/>
          <w:szCs w:val="22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EC2013" w:rsidRPr="00EC2013" w:rsidRDefault="00EC2013" w:rsidP="00EC2013">
      <w:pPr>
        <w:spacing w:after="634" w:line="248" w:lineRule="auto"/>
        <w:ind w:left="908" w:right="38" w:hanging="10"/>
        <w:jc w:val="both"/>
        <w:rPr>
          <w:color w:val="000000"/>
          <w:sz w:val="28"/>
          <w:szCs w:val="28"/>
        </w:rPr>
      </w:pPr>
      <w:r w:rsidRPr="00EC2013">
        <w:rPr>
          <w:color w:val="000000"/>
          <w:sz w:val="28"/>
          <w:szCs w:val="28"/>
        </w:rPr>
        <w:t>4. Настоящее постановление вступает в силу после дня его подписания.</w:t>
      </w:r>
    </w:p>
    <w:p w:rsidR="00EC2013" w:rsidRPr="00EC2013" w:rsidRDefault="00EC2013" w:rsidP="00EC2013">
      <w:pPr>
        <w:spacing w:after="3" w:line="248" w:lineRule="auto"/>
        <w:ind w:right="38"/>
        <w:jc w:val="both"/>
        <w:rPr>
          <w:color w:val="000000"/>
          <w:sz w:val="28"/>
          <w:szCs w:val="28"/>
        </w:rPr>
      </w:pPr>
      <w:r w:rsidRPr="00EC2013">
        <w:rPr>
          <w:color w:val="000000"/>
          <w:sz w:val="28"/>
          <w:szCs w:val="28"/>
        </w:rPr>
        <w:t>Глава муниципального образования</w:t>
      </w:r>
    </w:p>
    <w:p w:rsidR="00EC2013" w:rsidRDefault="00EC2013" w:rsidP="00EC2013">
      <w:pPr>
        <w:spacing w:after="5" w:line="259" w:lineRule="auto"/>
        <w:ind w:right="1786"/>
        <w:rPr>
          <w:color w:val="000000"/>
          <w:sz w:val="28"/>
          <w:szCs w:val="28"/>
        </w:rPr>
      </w:pPr>
      <w:r w:rsidRPr="00EC2013">
        <w:rPr>
          <w:color w:val="000000"/>
          <w:sz w:val="28"/>
          <w:szCs w:val="28"/>
        </w:rPr>
        <w:t>«</w:t>
      </w:r>
      <w:proofErr w:type="spellStart"/>
      <w:r w:rsidRPr="00EC2013">
        <w:rPr>
          <w:color w:val="000000"/>
          <w:sz w:val="28"/>
          <w:szCs w:val="28"/>
        </w:rPr>
        <w:t>Шумячский</w:t>
      </w:r>
      <w:proofErr w:type="spellEnd"/>
      <w:r w:rsidRPr="00EC2013">
        <w:rPr>
          <w:color w:val="000000"/>
          <w:sz w:val="28"/>
          <w:szCs w:val="28"/>
        </w:rPr>
        <w:t xml:space="preserve"> муниципальный округ»</w:t>
      </w:r>
    </w:p>
    <w:p w:rsidR="00EC2013" w:rsidRPr="00EC2013" w:rsidRDefault="00EC2013" w:rsidP="00EC2013">
      <w:pPr>
        <w:spacing w:after="5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Смоленской области                                                                              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A819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4FA" w:rsidRDefault="001114FA">
      <w:r>
        <w:separator/>
      </w:r>
    </w:p>
  </w:endnote>
  <w:endnote w:type="continuationSeparator" w:id="0">
    <w:p w:rsidR="001114FA" w:rsidRDefault="0011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4FA" w:rsidRDefault="001114FA">
      <w:r>
        <w:separator/>
      </w:r>
    </w:p>
  </w:footnote>
  <w:footnote w:type="continuationSeparator" w:id="0">
    <w:p w:rsidR="001114FA" w:rsidRDefault="00111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0670085"/>
      <w:docPartObj>
        <w:docPartGallery w:val="Page Numbers (Top of Page)"/>
        <w:docPartUnique/>
      </w:docPartObj>
    </w:sdtPr>
    <w:sdtEndPr/>
    <w:sdtContent>
      <w:p w:rsidR="00EC2013" w:rsidRDefault="00EC20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A10BBE"/>
    <w:multiLevelType w:val="hybridMultilevel"/>
    <w:tmpl w:val="3B94153E"/>
    <w:lvl w:ilvl="0" w:tplc="58703F8E">
      <w:start w:val="1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85ADED2">
      <w:start w:val="1"/>
      <w:numFmt w:val="lowerLetter"/>
      <w:lvlText w:val="%2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0B64F6A">
      <w:start w:val="1"/>
      <w:numFmt w:val="lowerRoman"/>
      <w:lvlText w:val="%3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EFEF840">
      <w:start w:val="1"/>
      <w:numFmt w:val="decimal"/>
      <w:lvlText w:val="%4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D66A796">
      <w:start w:val="1"/>
      <w:numFmt w:val="lowerLetter"/>
      <w:lvlText w:val="%5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AAE6E02">
      <w:start w:val="1"/>
      <w:numFmt w:val="lowerRoman"/>
      <w:lvlText w:val="%6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3C0E2D2">
      <w:start w:val="1"/>
      <w:numFmt w:val="decimal"/>
      <w:lvlText w:val="%7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E9CD98A">
      <w:start w:val="1"/>
      <w:numFmt w:val="lowerLetter"/>
      <w:lvlText w:val="%8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4D6DF0C">
      <w:start w:val="1"/>
      <w:numFmt w:val="lowerRoman"/>
      <w:lvlText w:val="%9"/>
      <w:lvlJc w:val="left"/>
      <w:pPr>
        <w:ind w:left="7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5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 w:numId="28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4FA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35A5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4B1F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C2013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52D97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2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5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character" w:customStyle="1" w:styleId="10">
    <w:name w:val="Заголовок 1 Знак"/>
    <w:link w:val="1"/>
    <w:rsid w:val="00EC2013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2025-08-04T06:50:00Z</cp:lastPrinted>
  <dcterms:created xsi:type="dcterms:W3CDTF">2025-08-04T06:50:00Z</dcterms:created>
  <dcterms:modified xsi:type="dcterms:W3CDTF">2025-08-08T11:27:00Z</dcterms:modified>
</cp:coreProperties>
</file>