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3573B7">
        <w:rPr>
          <w:sz w:val="28"/>
          <w:szCs w:val="28"/>
          <w:u w:val="single"/>
        </w:rPr>
        <w:t>01.10.2026г.</w:t>
      </w:r>
      <w:r w:rsidRPr="000016F6">
        <w:rPr>
          <w:sz w:val="28"/>
          <w:szCs w:val="28"/>
        </w:rPr>
        <w:t>№</w:t>
      </w:r>
      <w:r w:rsidR="003573B7">
        <w:rPr>
          <w:sz w:val="28"/>
          <w:szCs w:val="28"/>
        </w:rPr>
        <w:t xml:space="preserve"> 614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E11F82" w:rsidRDefault="00E11F82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11F82" w:rsidTr="00E11F82">
        <w:tc>
          <w:tcPr>
            <w:tcW w:w="4814" w:type="dxa"/>
          </w:tcPr>
          <w:p w:rsidR="00E11F82" w:rsidRDefault="00E11F82" w:rsidP="00E11F82">
            <w:pPr>
              <w:ind w:left="-120" w:right="457"/>
              <w:jc w:val="both"/>
              <w:rPr>
                <w:sz w:val="28"/>
                <w:szCs w:val="28"/>
              </w:rPr>
            </w:pPr>
            <w:r w:rsidRPr="00E11F82">
              <w:rPr>
                <w:sz w:val="28"/>
                <w:szCs w:val="28"/>
              </w:rPr>
              <w:t>О проведении   аукциона в электронной форме на право заключения договора аренды земельного участка, государственная собственность на который не разграничена</w:t>
            </w:r>
          </w:p>
        </w:tc>
        <w:tc>
          <w:tcPr>
            <w:tcW w:w="4815" w:type="dxa"/>
          </w:tcPr>
          <w:p w:rsidR="00E11F82" w:rsidRDefault="00E11F82">
            <w:pPr>
              <w:pStyle w:val="a5"/>
              <w:tabs>
                <w:tab w:val="clear" w:pos="4536"/>
                <w:tab w:val="clear" w:pos="9072"/>
                <w:tab w:val="left" w:pos="7655"/>
              </w:tabs>
              <w:rPr>
                <w:sz w:val="28"/>
                <w:szCs w:val="28"/>
              </w:rPr>
            </w:pPr>
          </w:p>
        </w:tc>
      </w:tr>
    </w:tbl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E11F82" w:rsidRPr="00E11F82" w:rsidRDefault="00E11F82" w:rsidP="00E11F82">
      <w:pPr>
        <w:rPr>
          <w:sz w:val="28"/>
          <w:szCs w:val="28"/>
        </w:rPr>
      </w:pP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В соответствии с Земельным кодексом Российской Федерации,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</w:t>
      </w:r>
      <w:proofErr w:type="spellStart"/>
      <w:r w:rsidRPr="00E11F82">
        <w:rPr>
          <w:sz w:val="28"/>
          <w:szCs w:val="28"/>
        </w:rPr>
        <w:t>Шумячский</w:t>
      </w:r>
      <w:proofErr w:type="spellEnd"/>
      <w:r w:rsidRPr="00E11F82">
        <w:rPr>
          <w:sz w:val="28"/>
          <w:szCs w:val="28"/>
        </w:rPr>
        <w:t xml:space="preserve"> муниципальный округ» Смоленской области», на  основании заявления  </w:t>
      </w:r>
      <w:r w:rsidR="00340B5F">
        <w:rPr>
          <w:sz w:val="28"/>
          <w:szCs w:val="28"/>
        </w:rPr>
        <w:t>/ФИО/</w:t>
      </w:r>
      <w:r w:rsidRPr="00E11F82">
        <w:rPr>
          <w:sz w:val="28"/>
          <w:szCs w:val="28"/>
        </w:rPr>
        <w:t xml:space="preserve"> от 23.09.2026г. № 8121249497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Администрация муниципального образования «</w:t>
      </w:r>
      <w:proofErr w:type="spellStart"/>
      <w:r w:rsidRPr="00E11F82">
        <w:rPr>
          <w:sz w:val="28"/>
          <w:szCs w:val="28"/>
        </w:rPr>
        <w:t>Шумячский</w:t>
      </w:r>
      <w:proofErr w:type="spellEnd"/>
      <w:r w:rsidRPr="00E11F82">
        <w:rPr>
          <w:sz w:val="28"/>
          <w:szCs w:val="28"/>
        </w:rPr>
        <w:t xml:space="preserve"> муниципальный округ» Смоленской области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 xml:space="preserve">П О С Т А Н О В Л Я Е Т:                 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11F82">
        <w:rPr>
          <w:sz w:val="28"/>
          <w:szCs w:val="28"/>
        </w:rPr>
        <w:t>Провести аукцион в</w:t>
      </w:r>
      <w:bookmarkStart w:id="0" w:name="_GoBack"/>
      <w:bookmarkEnd w:id="0"/>
      <w:r w:rsidRPr="00E11F82">
        <w:rPr>
          <w:sz w:val="28"/>
          <w:szCs w:val="28"/>
        </w:rPr>
        <w:t xml:space="preserve"> электронной форме на право заключения договора аренды земельного участка (далее – Участок):</w:t>
      </w:r>
    </w:p>
    <w:p w:rsidR="00E11F82" w:rsidRPr="00E11F82" w:rsidRDefault="00E11F82" w:rsidP="00E11F82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E11F82">
        <w:rPr>
          <w:sz w:val="28"/>
          <w:szCs w:val="28"/>
        </w:rPr>
        <w:t xml:space="preserve">Лот № 1 – земельный участок из земель населенных пунктов, с кадастровым номером 67:24:0180101:1916, находящийся по адресу: Российская Федерация, Смоленская область, </w:t>
      </w:r>
      <w:r w:rsidR="00340B5F">
        <w:rPr>
          <w:sz w:val="28"/>
          <w:szCs w:val="28"/>
        </w:rPr>
        <w:t>/</w:t>
      </w:r>
      <w:r w:rsidR="00340B5F">
        <w:rPr>
          <w:sz w:val="28"/>
          <w:szCs w:val="28"/>
        </w:rPr>
        <w:t>Адрес</w:t>
      </w:r>
      <w:r w:rsidR="00340B5F">
        <w:rPr>
          <w:sz w:val="28"/>
          <w:szCs w:val="28"/>
        </w:rPr>
        <w:t>/</w:t>
      </w:r>
      <w:r w:rsidRPr="00E11F82">
        <w:rPr>
          <w:sz w:val="28"/>
          <w:szCs w:val="28"/>
        </w:rPr>
        <w:t xml:space="preserve">,  площадью 41 </w:t>
      </w:r>
      <w:proofErr w:type="spellStart"/>
      <w:r w:rsidRPr="00E11F82">
        <w:rPr>
          <w:sz w:val="28"/>
          <w:szCs w:val="28"/>
        </w:rPr>
        <w:t>кв.м</w:t>
      </w:r>
      <w:proofErr w:type="spellEnd"/>
      <w:r w:rsidRPr="00E11F82">
        <w:rPr>
          <w:sz w:val="28"/>
          <w:szCs w:val="28"/>
        </w:rPr>
        <w:t>.</w:t>
      </w:r>
      <w:r w:rsidRPr="00E11F82"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E11F82">
        <w:rPr>
          <w:spacing w:val="2"/>
          <w:sz w:val="28"/>
          <w:szCs w:val="28"/>
          <w:shd w:val="clear" w:color="auto" w:fill="FFFFFF"/>
        </w:rPr>
        <w:t>Срок аренды земельного участка – 10 лет.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2.Установить: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2.1. Начальную цену на право заключения договора аренды Участка  в размере ежегодной арендной платы, составляющую 10 (десять) процентов его кадастровой стоимости: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– лот № 1 в сумме 446 (четыреста сорок шесть) рублей  19 копеек.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 xml:space="preserve">  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2.2. Шаг аукциона: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lastRenderedPageBreak/>
        <w:t>– лот № 1 в сумме 4 (четыре) рубля 46 копеек.</w:t>
      </w:r>
    </w:p>
    <w:p w:rsidR="00E11F82" w:rsidRPr="00E11F82" w:rsidRDefault="00E11F82" w:rsidP="00E11F82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E11F82">
        <w:rPr>
          <w:spacing w:val="2"/>
          <w:sz w:val="28"/>
          <w:szCs w:val="28"/>
          <w:shd w:val="clear" w:color="auto" w:fill="FFFFFF"/>
        </w:rPr>
        <w:t>3. Установить размер задатка для участия в аукционе на право заключения договора аренды земельного участка в размере 20 процентов от начальной цены предмета аукциона: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 xml:space="preserve">– лот № 1 в сумме 89 (восемьдесят девять) рублей 24 копейки. 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  <w:r w:rsidRPr="00E11F82">
        <w:rPr>
          <w:sz w:val="28"/>
          <w:szCs w:val="28"/>
        </w:rPr>
        <w:t>3.Отделу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E11F82">
        <w:rPr>
          <w:sz w:val="28"/>
          <w:szCs w:val="28"/>
        </w:rPr>
        <w:t>Шумячский</w:t>
      </w:r>
      <w:proofErr w:type="spellEnd"/>
      <w:r w:rsidRPr="00E11F82">
        <w:rPr>
          <w:sz w:val="28"/>
          <w:szCs w:val="28"/>
        </w:rPr>
        <w:t xml:space="preserve"> муниципальный округ» Смоленской области подготовить необходимые материалы и документы по проведению  аукциона в электронной форме.</w:t>
      </w:r>
    </w:p>
    <w:p w:rsidR="00E11F82" w:rsidRPr="00E11F82" w:rsidRDefault="00E11F82" w:rsidP="00E11F82">
      <w:pPr>
        <w:ind w:firstLine="709"/>
        <w:jc w:val="both"/>
        <w:rPr>
          <w:sz w:val="28"/>
          <w:szCs w:val="28"/>
        </w:rPr>
      </w:pPr>
    </w:p>
    <w:p w:rsidR="00E11F82" w:rsidRDefault="00E11F82" w:rsidP="00E11F82">
      <w:pPr>
        <w:jc w:val="both"/>
        <w:rPr>
          <w:szCs w:val="24"/>
        </w:rPr>
      </w:pPr>
      <w:r w:rsidRPr="00E11F82">
        <w:rPr>
          <w:szCs w:val="24"/>
        </w:rPr>
        <w:t xml:space="preserve">   </w:t>
      </w:r>
    </w:p>
    <w:p w:rsidR="00E11F82" w:rsidRPr="00E11F82" w:rsidRDefault="00E11F82" w:rsidP="00E11F82">
      <w:pPr>
        <w:jc w:val="both"/>
        <w:rPr>
          <w:szCs w:val="24"/>
        </w:rPr>
      </w:pPr>
    </w:p>
    <w:p w:rsidR="00E11F82" w:rsidRPr="00E11F82" w:rsidRDefault="00E11F82" w:rsidP="00E11F82">
      <w:pPr>
        <w:ind w:left="-720" w:firstLine="720"/>
        <w:rPr>
          <w:sz w:val="28"/>
          <w:szCs w:val="28"/>
        </w:rPr>
      </w:pPr>
      <w:proofErr w:type="spellStart"/>
      <w:r w:rsidRPr="00E11F82">
        <w:rPr>
          <w:sz w:val="28"/>
          <w:szCs w:val="28"/>
        </w:rPr>
        <w:t>И.п</w:t>
      </w:r>
      <w:proofErr w:type="spellEnd"/>
      <w:r w:rsidRPr="00E11F82">
        <w:rPr>
          <w:sz w:val="28"/>
          <w:szCs w:val="28"/>
        </w:rPr>
        <w:t>. Главы муниципального образования</w:t>
      </w:r>
    </w:p>
    <w:p w:rsidR="00E11F82" w:rsidRPr="00E11F82" w:rsidRDefault="00E11F82" w:rsidP="00E11F82">
      <w:pPr>
        <w:ind w:left="-720" w:firstLine="720"/>
        <w:rPr>
          <w:sz w:val="28"/>
          <w:szCs w:val="28"/>
        </w:rPr>
      </w:pPr>
      <w:r w:rsidRPr="00E11F82">
        <w:rPr>
          <w:sz w:val="28"/>
          <w:szCs w:val="28"/>
        </w:rPr>
        <w:t>«</w:t>
      </w:r>
      <w:proofErr w:type="spellStart"/>
      <w:r w:rsidRPr="00E11F82">
        <w:rPr>
          <w:sz w:val="28"/>
          <w:szCs w:val="28"/>
        </w:rPr>
        <w:t>Шумячский</w:t>
      </w:r>
      <w:proofErr w:type="spellEnd"/>
      <w:r w:rsidRPr="00E11F82">
        <w:rPr>
          <w:sz w:val="28"/>
          <w:szCs w:val="28"/>
        </w:rPr>
        <w:t xml:space="preserve"> муниципальный округ» </w:t>
      </w:r>
    </w:p>
    <w:p w:rsidR="00E11F82" w:rsidRPr="00E11F82" w:rsidRDefault="00E11F82" w:rsidP="00E11F82">
      <w:pPr>
        <w:ind w:left="-720" w:firstLine="720"/>
        <w:rPr>
          <w:szCs w:val="24"/>
        </w:rPr>
      </w:pPr>
      <w:r w:rsidRPr="00E11F82">
        <w:rPr>
          <w:sz w:val="28"/>
          <w:szCs w:val="28"/>
        </w:rPr>
        <w:t>Смоленской области</w:t>
      </w:r>
      <w:r w:rsidRPr="00E11F82">
        <w:rPr>
          <w:szCs w:val="24"/>
        </w:rPr>
        <w:t xml:space="preserve">                                                                                      </w:t>
      </w:r>
      <w:r w:rsidRPr="00E11F82">
        <w:rPr>
          <w:sz w:val="28"/>
          <w:szCs w:val="28"/>
        </w:rPr>
        <w:t xml:space="preserve">Н.М. Дмитриева                                                                  </w:t>
      </w:r>
    </w:p>
    <w:p w:rsidR="00E11F82" w:rsidRPr="00E11F82" w:rsidRDefault="00E11F82" w:rsidP="00E11F82">
      <w:pPr>
        <w:tabs>
          <w:tab w:val="left" w:pos="6765"/>
        </w:tabs>
        <w:rPr>
          <w:szCs w:val="24"/>
        </w:rPr>
      </w:pPr>
    </w:p>
    <w:p w:rsidR="00E11F82" w:rsidRPr="00E11F82" w:rsidRDefault="00E11F82" w:rsidP="00E11F82">
      <w:pPr>
        <w:tabs>
          <w:tab w:val="left" w:pos="6765"/>
        </w:tabs>
        <w:rPr>
          <w:szCs w:val="24"/>
        </w:rPr>
      </w:pPr>
    </w:p>
    <w:p w:rsidR="00E11F82" w:rsidRPr="00E11F82" w:rsidRDefault="00E11F82" w:rsidP="00E11F82">
      <w:pPr>
        <w:tabs>
          <w:tab w:val="left" w:pos="6765"/>
        </w:tabs>
        <w:rPr>
          <w:szCs w:val="24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43D8D" w:rsidSect="002017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AEC" w:rsidRDefault="00976AEC">
      <w:r>
        <w:separator/>
      </w:r>
    </w:p>
  </w:endnote>
  <w:endnote w:type="continuationSeparator" w:id="0">
    <w:p w:rsidR="00976AEC" w:rsidRDefault="0097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AEC" w:rsidRDefault="00976AEC">
      <w:r>
        <w:separator/>
      </w:r>
    </w:p>
  </w:footnote>
  <w:footnote w:type="continuationSeparator" w:id="0">
    <w:p w:rsidR="00976AEC" w:rsidRDefault="00976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2770573"/>
      <w:docPartObj>
        <w:docPartGallery w:val="Page Numbers (Top of Page)"/>
        <w:docPartUnique/>
      </w:docPartObj>
    </w:sdtPr>
    <w:sdtEndPr/>
    <w:sdtContent>
      <w:p w:rsidR="00E11F82" w:rsidRDefault="00E11F82">
        <w:pPr>
          <w:pStyle w:val="a5"/>
          <w:jc w:val="center"/>
        </w:pPr>
      </w:p>
      <w:p w:rsidR="00E11F82" w:rsidRDefault="00E11F8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0B5F"/>
    <w:rsid w:val="0034111B"/>
    <w:rsid w:val="003515D9"/>
    <w:rsid w:val="00354A08"/>
    <w:rsid w:val="003550DC"/>
    <w:rsid w:val="003573B7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079F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11B5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3B5F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6AEC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5731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1F82"/>
    <w:rsid w:val="00E12B3F"/>
    <w:rsid w:val="00E232A7"/>
    <w:rsid w:val="00E365E4"/>
    <w:rsid w:val="00E43051"/>
    <w:rsid w:val="00E430B6"/>
    <w:rsid w:val="00E43E35"/>
    <w:rsid w:val="00E46A72"/>
    <w:rsid w:val="00E529EE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7535C7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2026-08-25T07:06:00Z</cp:lastPrinted>
  <dcterms:created xsi:type="dcterms:W3CDTF">2026-10-07T09:26:00Z</dcterms:created>
  <dcterms:modified xsi:type="dcterms:W3CDTF">2026-10-07T09:40:00Z</dcterms:modified>
</cp:coreProperties>
</file>