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A2100B" w:rsidRDefault="001D6658" w:rsidP="00A2100B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F58E6">
        <w:rPr>
          <w:sz w:val="28"/>
          <w:szCs w:val="28"/>
          <w:u w:val="single"/>
        </w:rPr>
        <w:t>31.07.2025г.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9F58E6">
        <w:rPr>
          <w:sz w:val="28"/>
          <w:szCs w:val="28"/>
        </w:rPr>
        <w:t xml:space="preserve"> 614</w:t>
      </w:r>
    </w:p>
    <w:p w:rsidR="001D6658" w:rsidRPr="00A91DC0" w:rsidRDefault="001D6658">
      <w:pPr>
        <w:pStyle w:val="a5"/>
        <w:tabs>
          <w:tab w:val="clear" w:pos="4536"/>
          <w:tab w:val="clear" w:pos="9072"/>
          <w:tab w:val="left" w:pos="7655"/>
        </w:tabs>
      </w:pP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4908"/>
        <w:tblW w:w="48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A91DC0" w:rsidRPr="009E1523" w:rsidTr="00A91DC0">
        <w:trPr>
          <w:trHeight w:val="1391"/>
        </w:trPr>
        <w:tc>
          <w:tcPr>
            <w:tcW w:w="4820" w:type="dxa"/>
            <w:shd w:val="clear" w:color="auto" w:fill="FFFFFF"/>
            <w:vAlign w:val="center"/>
            <w:hideMark/>
          </w:tcPr>
          <w:p w:rsidR="00A91DC0" w:rsidRPr="00A91DC0" w:rsidRDefault="00A91DC0" w:rsidP="00FB7D9B">
            <w:pPr>
              <w:ind w:right="309"/>
              <w:jc w:val="both"/>
              <w:rPr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        </w:t>
            </w:r>
            <w:r w:rsidRPr="00A91DC0">
              <w:rPr>
                <w:sz w:val="28"/>
                <w:szCs w:val="28"/>
              </w:rPr>
              <w:t xml:space="preserve"> </w:t>
            </w:r>
            <w:proofErr w:type="spellStart"/>
            <w:r w:rsidRPr="00A91DC0">
              <w:rPr>
                <w:sz w:val="28"/>
                <w:szCs w:val="28"/>
              </w:rPr>
              <w:t>пгт</w:t>
            </w:r>
            <w:proofErr w:type="spellEnd"/>
            <w:r w:rsidRPr="00A91D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91DC0">
              <w:rPr>
                <w:sz w:val="28"/>
                <w:szCs w:val="28"/>
              </w:rPr>
              <w:t>Шумячи</w:t>
            </w:r>
          </w:p>
          <w:p w:rsidR="00A91DC0" w:rsidRPr="00A91DC0" w:rsidRDefault="00A91DC0" w:rsidP="00FB7D9B">
            <w:pPr>
              <w:ind w:right="309"/>
              <w:jc w:val="both"/>
              <w:rPr>
                <w:sz w:val="28"/>
                <w:szCs w:val="28"/>
              </w:rPr>
            </w:pPr>
          </w:p>
          <w:p w:rsidR="00A91DC0" w:rsidRPr="00A91DC0" w:rsidRDefault="00A91DC0" w:rsidP="00FB7D9B">
            <w:pPr>
              <w:ind w:right="309"/>
              <w:jc w:val="both"/>
              <w:rPr>
                <w:sz w:val="28"/>
                <w:szCs w:val="28"/>
              </w:rPr>
            </w:pPr>
            <w:r w:rsidRPr="00A91DC0">
              <w:rPr>
                <w:sz w:val="28"/>
                <w:szCs w:val="28"/>
              </w:rPr>
              <w:t xml:space="preserve">Об утверждении Плана просветительской     работы </w:t>
            </w:r>
            <w:r w:rsidRPr="00A91DC0">
              <w:rPr>
                <w:rFonts w:eastAsia="Calibri"/>
                <w:sz w:val="28"/>
                <w:szCs w:val="28"/>
              </w:rPr>
              <w:t>в области обращения с отходами на   2025    и 2026 годы 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91DC0">
              <w:rPr>
                <w:rFonts w:eastAsia="Calibri"/>
                <w:sz w:val="28"/>
                <w:szCs w:val="28"/>
              </w:rPr>
              <w:t>территории    муниципального                  образования «</w:t>
            </w:r>
            <w:proofErr w:type="spellStart"/>
            <w:r w:rsidRPr="00A91DC0">
              <w:rPr>
                <w:rFonts w:eastAsia="Calibri"/>
                <w:sz w:val="28"/>
                <w:szCs w:val="28"/>
              </w:rPr>
              <w:t>Шумячский</w:t>
            </w:r>
            <w:proofErr w:type="spellEnd"/>
            <w:r w:rsidRPr="00A91DC0">
              <w:rPr>
                <w:rFonts w:eastAsia="Calibri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1DC0" w:rsidRPr="009E1523" w:rsidRDefault="00A91DC0" w:rsidP="00FB7D9B">
            <w:pPr>
              <w:ind w:firstLine="7"/>
              <w:jc w:val="center"/>
              <w:rPr>
                <w:color w:val="212121"/>
                <w:sz w:val="21"/>
                <w:szCs w:val="21"/>
              </w:rPr>
            </w:pPr>
          </w:p>
        </w:tc>
      </w:tr>
    </w:tbl>
    <w:p w:rsidR="00A91DC0" w:rsidRDefault="00A91DC0" w:rsidP="00A91DC0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 w:rsidRPr="006C5FA3">
        <w:rPr>
          <w:color w:val="212121"/>
          <w:sz w:val="28"/>
          <w:szCs w:val="28"/>
        </w:rPr>
        <w:t xml:space="preserve">   </w:t>
      </w:r>
      <w:r>
        <w:rPr>
          <w:color w:val="212121"/>
          <w:sz w:val="28"/>
          <w:szCs w:val="28"/>
        </w:rPr>
        <w:t xml:space="preserve">      </w:t>
      </w:r>
    </w:p>
    <w:p w:rsidR="00A91DC0" w:rsidRDefault="00A91DC0" w:rsidP="00A91DC0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</w:t>
      </w:r>
    </w:p>
    <w:p w:rsidR="00A91DC0" w:rsidRDefault="00A91DC0" w:rsidP="00A91DC0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</w:p>
    <w:p w:rsidR="00A91DC0" w:rsidRDefault="00A91DC0" w:rsidP="00A91DC0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</w:t>
      </w:r>
    </w:p>
    <w:p w:rsidR="00A91DC0" w:rsidRDefault="00A91DC0" w:rsidP="00A91DC0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</w:p>
    <w:p w:rsidR="00A91DC0" w:rsidRPr="00A91DC0" w:rsidRDefault="00A91DC0" w:rsidP="00A91DC0">
      <w:pPr>
        <w:shd w:val="clear" w:color="auto" w:fill="FFFFFF"/>
        <w:ind w:firstLine="709"/>
        <w:jc w:val="both"/>
        <w:rPr>
          <w:sz w:val="28"/>
          <w:szCs w:val="28"/>
        </w:rPr>
      </w:pPr>
      <w:r w:rsidRPr="00A91DC0">
        <w:rPr>
          <w:sz w:val="28"/>
          <w:szCs w:val="28"/>
        </w:rPr>
        <w:t>В  целях   улучшения состояния окружающей среды, в  соответствии с Федеральным законом от 24.06.1998 № 89-ФЗ "Об отходах производства и потребления",  руководствуясь  Федеральным законом от  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Уставом муниципального образования «</w:t>
      </w:r>
      <w:proofErr w:type="spellStart"/>
      <w:r w:rsidRPr="00A91DC0">
        <w:rPr>
          <w:sz w:val="28"/>
          <w:szCs w:val="28"/>
        </w:rPr>
        <w:t>Шумячский</w:t>
      </w:r>
      <w:proofErr w:type="spellEnd"/>
      <w:r w:rsidRPr="00A91DC0">
        <w:rPr>
          <w:sz w:val="28"/>
          <w:szCs w:val="28"/>
        </w:rPr>
        <w:t xml:space="preserve"> муниципальный округ» Смоленской области,</w:t>
      </w:r>
    </w:p>
    <w:p w:rsidR="00A91DC0" w:rsidRPr="00A91DC0" w:rsidRDefault="00A91DC0" w:rsidP="00A91DC0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 w:rsidRPr="00A91DC0">
        <w:rPr>
          <w:sz w:val="28"/>
          <w:szCs w:val="28"/>
        </w:rPr>
        <w:t xml:space="preserve">        Администрация муниципального образования «</w:t>
      </w:r>
      <w:proofErr w:type="spellStart"/>
      <w:r w:rsidRPr="00A91DC0">
        <w:rPr>
          <w:sz w:val="28"/>
          <w:szCs w:val="28"/>
        </w:rPr>
        <w:t>Шумячс</w:t>
      </w:r>
      <w:r>
        <w:rPr>
          <w:sz w:val="28"/>
          <w:szCs w:val="28"/>
        </w:rPr>
        <w:t>к</w:t>
      </w:r>
      <w:r w:rsidRPr="00A91DC0">
        <w:rPr>
          <w:sz w:val="28"/>
          <w:szCs w:val="28"/>
        </w:rPr>
        <w:t>ий</w:t>
      </w:r>
      <w:proofErr w:type="spellEnd"/>
      <w:r w:rsidRPr="00A91DC0">
        <w:rPr>
          <w:sz w:val="28"/>
          <w:szCs w:val="28"/>
        </w:rPr>
        <w:t xml:space="preserve"> муниципальный округ» Смоленской области </w:t>
      </w:r>
    </w:p>
    <w:p w:rsidR="00A91DC0" w:rsidRDefault="00A91DC0" w:rsidP="00A91DC0">
      <w:pPr>
        <w:shd w:val="clear" w:color="auto" w:fill="FFFFFF"/>
        <w:ind w:firstLine="709"/>
        <w:rPr>
          <w:sz w:val="28"/>
          <w:szCs w:val="28"/>
        </w:rPr>
      </w:pPr>
      <w:r w:rsidRPr="00A91DC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91DC0">
        <w:rPr>
          <w:sz w:val="28"/>
          <w:szCs w:val="28"/>
        </w:rPr>
        <w:t>Т:</w:t>
      </w:r>
    </w:p>
    <w:p w:rsidR="00A91DC0" w:rsidRPr="00A91DC0" w:rsidRDefault="00A91DC0" w:rsidP="00A91DC0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A91DC0" w:rsidRPr="00A91DC0" w:rsidRDefault="00A91DC0" w:rsidP="00A91DC0">
      <w:pPr>
        <w:suppressAutoHyphens/>
        <w:ind w:right="-1"/>
        <w:jc w:val="both"/>
        <w:rPr>
          <w:sz w:val="28"/>
          <w:szCs w:val="28"/>
        </w:rPr>
      </w:pPr>
      <w:r w:rsidRPr="00A91DC0">
        <w:rPr>
          <w:sz w:val="28"/>
          <w:szCs w:val="28"/>
        </w:rPr>
        <w:t xml:space="preserve">       1.  Утвердить План просветительской работы </w:t>
      </w:r>
      <w:r w:rsidRPr="00A91DC0">
        <w:rPr>
          <w:rFonts w:eastAsia="Calibri"/>
          <w:sz w:val="28"/>
          <w:szCs w:val="28"/>
        </w:rPr>
        <w:t>в области обращения с отходами на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2025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и 2026 годы на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территории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образования «</w:t>
      </w:r>
      <w:proofErr w:type="spellStart"/>
      <w:r w:rsidRPr="00A91DC0">
        <w:rPr>
          <w:rFonts w:eastAsia="Calibri"/>
          <w:sz w:val="28"/>
          <w:szCs w:val="28"/>
        </w:rPr>
        <w:t>Шумячский</w:t>
      </w:r>
      <w:proofErr w:type="spellEnd"/>
      <w:r w:rsidRPr="00A91DC0">
        <w:rPr>
          <w:rFonts w:eastAsia="Calibri"/>
          <w:sz w:val="28"/>
          <w:szCs w:val="28"/>
        </w:rPr>
        <w:t xml:space="preserve"> муниципальный округ» Смоленской области.</w:t>
      </w:r>
    </w:p>
    <w:p w:rsidR="00A91DC0" w:rsidRPr="00A91DC0" w:rsidRDefault="00A91DC0" w:rsidP="00A91DC0">
      <w:pPr>
        <w:shd w:val="clear" w:color="auto" w:fill="FFFFFF"/>
        <w:suppressAutoHyphens/>
        <w:spacing w:after="100" w:afterAutospacing="1"/>
        <w:jc w:val="both"/>
        <w:rPr>
          <w:sz w:val="28"/>
          <w:szCs w:val="28"/>
        </w:rPr>
      </w:pPr>
      <w:r w:rsidRPr="00A91DC0">
        <w:rPr>
          <w:sz w:val="28"/>
          <w:szCs w:val="28"/>
        </w:rPr>
        <w:t>      2. Разместить на официальном сайте</w:t>
      </w:r>
      <w:r w:rsidRPr="00A91DC0">
        <w:rPr>
          <w:rFonts w:eastAsia="Calibri"/>
          <w:sz w:val="28"/>
          <w:szCs w:val="28"/>
        </w:rPr>
        <w:t xml:space="preserve"> муниципального</w:t>
      </w:r>
      <w:r>
        <w:rPr>
          <w:rFonts w:eastAsia="Calibri"/>
          <w:sz w:val="28"/>
          <w:szCs w:val="28"/>
        </w:rPr>
        <w:t xml:space="preserve"> </w:t>
      </w:r>
      <w:r w:rsidRPr="00A91DC0">
        <w:rPr>
          <w:rFonts w:eastAsia="Calibri"/>
          <w:sz w:val="28"/>
          <w:szCs w:val="28"/>
        </w:rPr>
        <w:t>образования «</w:t>
      </w:r>
      <w:proofErr w:type="spellStart"/>
      <w:r w:rsidRPr="00A91DC0">
        <w:rPr>
          <w:rFonts w:eastAsia="Calibri"/>
          <w:sz w:val="28"/>
          <w:szCs w:val="28"/>
        </w:rPr>
        <w:t>Шумячский</w:t>
      </w:r>
      <w:proofErr w:type="spellEnd"/>
      <w:r w:rsidRPr="00A91DC0">
        <w:rPr>
          <w:rFonts w:eastAsia="Calibri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 </w:t>
      </w:r>
      <w:r w:rsidRPr="00A91DC0">
        <w:rPr>
          <w:sz w:val="28"/>
          <w:szCs w:val="28"/>
        </w:rPr>
        <w:t xml:space="preserve"> </w:t>
      </w:r>
    </w:p>
    <w:p w:rsidR="00A91DC0" w:rsidRPr="00A91DC0" w:rsidRDefault="00A91DC0" w:rsidP="00A91DC0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 w:rsidRPr="00A91DC0">
        <w:rPr>
          <w:sz w:val="28"/>
          <w:szCs w:val="28"/>
        </w:rPr>
        <w:t>      3. Настоящее постановление вступает в силу со дня его подписания.</w:t>
      </w:r>
    </w:p>
    <w:p w:rsidR="00A91DC0" w:rsidRPr="00A91DC0" w:rsidRDefault="00A91DC0" w:rsidP="00A91DC0">
      <w:pPr>
        <w:jc w:val="both"/>
        <w:rPr>
          <w:sz w:val="28"/>
          <w:szCs w:val="28"/>
        </w:rPr>
      </w:pPr>
      <w:r w:rsidRPr="00A91DC0">
        <w:rPr>
          <w:sz w:val="28"/>
          <w:szCs w:val="28"/>
        </w:rPr>
        <w:t xml:space="preserve">Глава муниципального образования </w:t>
      </w:r>
    </w:p>
    <w:p w:rsidR="00A91DC0" w:rsidRPr="00A91DC0" w:rsidRDefault="00A91DC0" w:rsidP="00A91DC0">
      <w:pPr>
        <w:jc w:val="both"/>
        <w:rPr>
          <w:sz w:val="28"/>
          <w:szCs w:val="28"/>
        </w:rPr>
      </w:pPr>
      <w:r w:rsidRPr="00A91DC0">
        <w:rPr>
          <w:sz w:val="28"/>
          <w:szCs w:val="28"/>
        </w:rPr>
        <w:t>«</w:t>
      </w:r>
      <w:proofErr w:type="spellStart"/>
      <w:r w:rsidRPr="00A91DC0">
        <w:rPr>
          <w:sz w:val="28"/>
          <w:szCs w:val="28"/>
        </w:rPr>
        <w:t>Шумячский</w:t>
      </w:r>
      <w:proofErr w:type="spellEnd"/>
      <w:r w:rsidRPr="00A91DC0">
        <w:rPr>
          <w:sz w:val="28"/>
          <w:szCs w:val="28"/>
        </w:rPr>
        <w:t xml:space="preserve"> муниципальный округ»</w:t>
      </w:r>
    </w:p>
    <w:p w:rsidR="00A91DC0" w:rsidRPr="00A91DC0" w:rsidRDefault="00A91DC0" w:rsidP="00A91DC0">
      <w:pPr>
        <w:jc w:val="both"/>
        <w:rPr>
          <w:sz w:val="28"/>
          <w:szCs w:val="28"/>
        </w:rPr>
      </w:pPr>
      <w:r w:rsidRPr="00A91DC0">
        <w:rPr>
          <w:sz w:val="28"/>
          <w:szCs w:val="28"/>
        </w:rPr>
        <w:t xml:space="preserve">Смоленской области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A91DC0">
        <w:rPr>
          <w:sz w:val="28"/>
          <w:szCs w:val="28"/>
        </w:rPr>
        <w:t xml:space="preserve"> Д.А. Каменев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A2100B" w:rsidTr="00A2100B">
        <w:tc>
          <w:tcPr>
            <w:tcW w:w="4885" w:type="dxa"/>
          </w:tcPr>
          <w:p w:rsidR="00A2100B" w:rsidRDefault="00A2100B" w:rsidP="00A210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85" w:type="dxa"/>
          </w:tcPr>
          <w:p w:rsidR="00A2100B" w:rsidRDefault="00A2100B" w:rsidP="00A2100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00B" w:rsidRDefault="00A2100B" w:rsidP="00A210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A2100B" w:rsidRDefault="00A2100B" w:rsidP="00A210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 от</w:t>
            </w:r>
            <w:r w:rsidR="009F58E6">
              <w:rPr>
                <w:color w:val="000000"/>
                <w:sz w:val="28"/>
                <w:szCs w:val="28"/>
              </w:rPr>
              <w:t xml:space="preserve"> </w:t>
            </w:r>
            <w:r w:rsidR="009F58E6" w:rsidRPr="009F58E6">
              <w:rPr>
                <w:color w:val="000000"/>
                <w:sz w:val="28"/>
                <w:szCs w:val="28"/>
                <w:u w:val="single"/>
              </w:rPr>
              <w:t>31.07.2025г.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F58E6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№</w:t>
            </w:r>
            <w:r w:rsidR="009F58E6">
              <w:rPr>
                <w:color w:val="000000"/>
                <w:sz w:val="28"/>
                <w:szCs w:val="28"/>
              </w:rPr>
              <w:t xml:space="preserve"> 614</w:t>
            </w:r>
          </w:p>
        </w:tc>
      </w:tr>
    </w:tbl>
    <w:p w:rsidR="00A2100B" w:rsidRDefault="00A2100B" w:rsidP="00A2100B">
      <w:pPr>
        <w:ind w:firstLine="7"/>
        <w:jc w:val="center"/>
        <w:rPr>
          <w:color w:val="000000"/>
          <w:sz w:val="28"/>
          <w:szCs w:val="28"/>
        </w:rPr>
      </w:pPr>
    </w:p>
    <w:p w:rsidR="00A2100B" w:rsidRDefault="00A2100B" w:rsidP="00A2100B">
      <w:pPr>
        <w:ind w:firstLine="7"/>
        <w:jc w:val="center"/>
        <w:rPr>
          <w:color w:val="000000"/>
          <w:sz w:val="28"/>
          <w:szCs w:val="28"/>
        </w:rPr>
      </w:pPr>
    </w:p>
    <w:p w:rsidR="00A2100B" w:rsidRDefault="00A2100B" w:rsidP="00A2100B">
      <w:pPr>
        <w:ind w:firstLine="7"/>
        <w:jc w:val="center"/>
        <w:rPr>
          <w:color w:val="000000"/>
          <w:sz w:val="30"/>
        </w:rPr>
      </w:pPr>
      <w:r w:rsidRPr="00C32082">
        <w:rPr>
          <w:rFonts w:eastAsia="Calibri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B15E3BD" wp14:editId="11CED5DB">
            <wp:simplePos x="0" y="0"/>
            <wp:positionH relativeFrom="column">
              <wp:posOffset>305728</wp:posOffset>
            </wp:positionH>
            <wp:positionV relativeFrom="paragraph">
              <wp:posOffset>396913</wp:posOffset>
            </wp:positionV>
            <wp:extent cx="18252" cy="4564"/>
            <wp:effectExtent l="0" t="0" r="0" b="0"/>
            <wp:wrapSquare wrapText="bothSides"/>
            <wp:docPr id="2215" name="Picture 2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" name="Picture 2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082">
        <w:rPr>
          <w:color w:val="000000"/>
          <w:sz w:val="28"/>
          <w:szCs w:val="28"/>
        </w:rPr>
        <w:t>План просветительской работы в области обращения с отходами</w:t>
      </w:r>
      <w:r>
        <w:rPr>
          <w:color w:val="000000"/>
          <w:sz w:val="28"/>
          <w:szCs w:val="28"/>
        </w:rPr>
        <w:t xml:space="preserve"> </w:t>
      </w:r>
      <w:r w:rsidRPr="00C32082">
        <w:rPr>
          <w:color w:val="000000"/>
          <w:sz w:val="30"/>
        </w:rPr>
        <w:t xml:space="preserve">на 2025 и 2026 годы на территории муниципального образования </w:t>
      </w:r>
      <w:r w:rsidR="0082085F">
        <w:rPr>
          <w:color w:val="000000"/>
          <w:sz w:val="30"/>
        </w:rPr>
        <w:t xml:space="preserve">                 </w:t>
      </w:r>
      <w:proofErr w:type="gramStart"/>
      <w:r w:rsidR="0082085F">
        <w:rPr>
          <w:color w:val="000000"/>
          <w:sz w:val="30"/>
        </w:rPr>
        <w:t xml:space="preserve">   </w:t>
      </w:r>
      <w:r w:rsidRPr="00C32082">
        <w:rPr>
          <w:color w:val="000000"/>
          <w:sz w:val="30"/>
        </w:rPr>
        <w:t>«</w:t>
      </w:r>
      <w:proofErr w:type="spellStart"/>
      <w:proofErr w:type="gramEnd"/>
      <w:r w:rsidRPr="00C32082">
        <w:rPr>
          <w:color w:val="000000"/>
          <w:sz w:val="30"/>
        </w:rPr>
        <w:t>Шумячский</w:t>
      </w:r>
      <w:proofErr w:type="spellEnd"/>
      <w:r w:rsidRPr="00C32082">
        <w:rPr>
          <w:color w:val="000000"/>
          <w:sz w:val="30"/>
        </w:rPr>
        <w:t xml:space="preserve"> муниципальный округ» Смоленской области</w:t>
      </w:r>
    </w:p>
    <w:p w:rsidR="00A2100B" w:rsidRPr="00C32082" w:rsidRDefault="00A2100B" w:rsidP="00A2100B">
      <w:pPr>
        <w:ind w:firstLine="7"/>
        <w:jc w:val="center"/>
        <w:rPr>
          <w:color w:val="000000"/>
          <w:sz w:val="30"/>
        </w:rPr>
      </w:pPr>
    </w:p>
    <w:tbl>
      <w:tblPr>
        <w:tblStyle w:val="TableGrid"/>
        <w:tblW w:w="9241" w:type="dxa"/>
        <w:tblInd w:w="-287" w:type="dxa"/>
        <w:tblCellMar>
          <w:top w:w="39" w:type="dxa"/>
          <w:left w:w="89" w:type="dxa"/>
          <w:right w:w="91" w:type="dxa"/>
        </w:tblCellMar>
        <w:tblLook w:val="04A0" w:firstRow="1" w:lastRow="0" w:firstColumn="1" w:lastColumn="0" w:noHBand="0" w:noVBand="1"/>
      </w:tblPr>
      <w:tblGrid>
        <w:gridCol w:w="571"/>
        <w:gridCol w:w="3383"/>
        <w:gridCol w:w="3515"/>
        <w:gridCol w:w="1772"/>
      </w:tblGrid>
      <w:tr w:rsidR="00A2100B" w:rsidRPr="00C32082" w:rsidTr="00FB7D9B">
        <w:trPr>
          <w:trHeight w:val="56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100B" w:rsidRPr="00C32082" w:rsidRDefault="00A2100B" w:rsidP="00FB7D9B">
            <w:pPr>
              <w:ind w:left="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1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исполнения</w:t>
            </w:r>
          </w:p>
        </w:tc>
      </w:tr>
      <w:tr w:rsidR="00A2100B" w:rsidRPr="00C32082" w:rsidTr="00FB7D9B">
        <w:trPr>
          <w:trHeight w:val="358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6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spacing w:line="263" w:lineRule="auto"/>
              <w:ind w:left="36" w:right="41" w:firstLine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r w:rsidR="00820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организациях, осуществляющих деятельность в области обращения с отходами (на официальном сайте 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«</w:t>
            </w:r>
            <w:proofErr w:type="spellStart"/>
            <w:proofErr w:type="gram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муниципальный</w:t>
            </w:r>
            <w:proofErr w:type="gram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округ» Смоленской области в сети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«Интернет»)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left="29" w:firstLine="2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Территориальные комитеты </w:t>
            </w:r>
            <w:r w:rsidRPr="00C32082">
              <w:rPr>
                <w:rFonts w:ascii="Times New Roman" w:hAnsi="Times New Roman" w:cs="Times New Roman"/>
                <w:sz w:val="28"/>
                <w:szCs w:val="28"/>
              </w:rPr>
              <w:t>управления по развитию территорий Администрация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C32082">
              <w:rPr>
                <w:rFonts w:ascii="Times New Roman" w:hAnsi="Times New Roman" w:cs="Times New Roman"/>
                <w:sz w:val="28"/>
                <w:szCs w:val="28"/>
              </w:rPr>
              <w:tab/>
              <w:t>округ» Смоленской области, отдел по</w:t>
            </w:r>
            <w:r w:rsidRPr="00C320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информационной политике Администрации муниципального </w:t>
            </w:r>
            <w:proofErr w:type="gramStart"/>
            <w:r w:rsidRPr="00C32082">
              <w:rPr>
                <w:rFonts w:ascii="Times New Roman" w:hAnsi="Times New Roman" w:cs="Times New Roman"/>
                <w:sz w:val="28"/>
                <w:szCs w:val="28"/>
              </w:rPr>
              <w:t>образования  «</w:t>
            </w:r>
            <w:proofErr w:type="spellStart"/>
            <w:proofErr w:type="gramEnd"/>
            <w:r w:rsidRPr="00C32082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</w:t>
            </w:r>
            <w:r w:rsidRPr="00C32082">
              <w:rPr>
                <w:rFonts w:ascii="Times New Roman" w:hAnsi="Times New Roman" w:cs="Times New Roman"/>
                <w:sz w:val="28"/>
                <w:szCs w:val="28"/>
              </w:rPr>
              <w:tab/>
              <w:t>округ» 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Default="00A2100B" w:rsidP="00FB7D9B">
            <w:pPr>
              <w:ind w:left="36" w:firstLine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A2100B" w:rsidRPr="00C32082" w:rsidRDefault="00A2100B" w:rsidP="00A2100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год.</w:t>
            </w:r>
          </w:p>
        </w:tc>
      </w:tr>
      <w:tr w:rsidR="00A2100B" w:rsidRPr="00C32082" w:rsidTr="00FB7D9B">
        <w:trPr>
          <w:trHeight w:val="139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22" w:right="7" w:firstLine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соблюдением Правил благоустройства территории муниципального образования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left="29" w:right="2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округ» 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2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A2100B" w:rsidRPr="00C32082" w:rsidTr="00FB7D9B">
        <w:trPr>
          <w:trHeight w:val="80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firstLine="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контейнерных площадок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left="7" w:right="2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Территориальные комитеты управления по развитию территорий Администрации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округ» 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1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A2100B" w:rsidRPr="00C32082" w:rsidTr="00FB7D9B">
        <w:trPr>
          <w:trHeight w:val="193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1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рейдов по выявлению</w:t>
            </w:r>
          </w:p>
          <w:p w:rsidR="00A2100B" w:rsidRPr="00C32082" w:rsidRDefault="00A2100B" w:rsidP="008208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несанкционированных свалок на территории муниципального образования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right="36" w:firstLine="1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по развитию территории Администрации муниципального </w:t>
            </w:r>
            <w:proofErr w:type="gram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 «</w:t>
            </w:r>
            <w:proofErr w:type="spellStart"/>
            <w:proofErr w:type="gram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округ» 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A2100B" w:rsidRPr="00C32082" w:rsidTr="00FB7D9B">
        <w:trPr>
          <w:trHeight w:val="193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firstLine="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массовых экологических субботников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spacing w:line="253" w:lineRule="auto"/>
              <w:ind w:left="108" w:righ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</w:t>
            </w:r>
          </w:p>
          <w:p w:rsidR="00A2100B" w:rsidRPr="00C32082" w:rsidRDefault="00A2100B" w:rsidP="0082085F">
            <w:pPr>
              <w:ind w:left="11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100B" w:rsidRPr="00C32082" w:rsidRDefault="00A2100B" w:rsidP="00FB7D9B">
            <w:pPr>
              <w:ind w:left="115" w:hanging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</w:t>
            </w:r>
          </w:p>
          <w:p w:rsidR="00A2100B" w:rsidRPr="00C32082" w:rsidRDefault="00A2100B" w:rsidP="00FB7D9B">
            <w:pPr>
              <w:ind w:left="115" w:hanging="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 октябрь</w:t>
            </w:r>
          </w:p>
        </w:tc>
      </w:tr>
      <w:tr w:rsidR="00A2100B" w:rsidRPr="00C32082" w:rsidTr="00FB7D9B">
        <w:trPr>
          <w:trHeight w:val="193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spacing w:after="32" w:line="24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заявлений, обращений граждан и организаций</w:t>
            </w:r>
          </w:p>
          <w:p w:rsidR="00A2100B" w:rsidRPr="00C32082" w:rsidRDefault="00A2100B" w:rsidP="008208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вопросам, связанным с твердыми коммунальными отходами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spacing w:after="4" w:line="249" w:lineRule="auto"/>
              <w:ind w:left="108" w:righ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</w:t>
            </w:r>
          </w:p>
          <w:p w:rsidR="00A2100B" w:rsidRPr="00C32082" w:rsidRDefault="00A2100B" w:rsidP="0082085F">
            <w:pPr>
              <w:ind w:left="11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100B" w:rsidRPr="00C32082" w:rsidRDefault="00A2100B" w:rsidP="00FB7D9B">
            <w:pPr>
              <w:ind w:left="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A2100B" w:rsidRPr="00C32082" w:rsidTr="00FB7D9B">
        <w:trPr>
          <w:trHeight w:val="193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весеннего месячника по благоустройству и санитарной очистке территории муниципального образования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82085F">
            <w:pPr>
              <w:ind w:left="22" w:right="2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округ» Смоленской области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00B" w:rsidRPr="00C32082" w:rsidRDefault="00A2100B" w:rsidP="00FB7D9B">
            <w:pPr>
              <w:ind w:left="2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 1 раз в год</w:t>
            </w:r>
          </w:p>
        </w:tc>
      </w:tr>
    </w:tbl>
    <w:p w:rsidR="00A2100B" w:rsidRPr="00C32082" w:rsidRDefault="00A2100B" w:rsidP="00A2100B">
      <w:pPr>
        <w:rPr>
          <w:rFonts w:eastAsia="Calibri"/>
          <w:color w:val="000000"/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F2603" w:rsidRPr="00712F0D" w:rsidRDefault="007F2603" w:rsidP="007F2603">
      <w:pPr>
        <w:jc w:val="both"/>
      </w:pPr>
      <w:bookmarkStart w:id="0" w:name="_GoBack"/>
      <w:bookmarkEnd w:id="0"/>
    </w:p>
    <w:sectPr w:rsidR="007F2603" w:rsidRPr="00712F0D" w:rsidSect="0082085F">
      <w:headerReference w:type="even" r:id="rId10"/>
      <w:headerReference w:type="default" r:id="rId11"/>
      <w:headerReference w:type="first" r:id="rId12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14" w:rsidRDefault="00CE7614">
      <w:r>
        <w:separator/>
      </w:r>
    </w:p>
  </w:endnote>
  <w:endnote w:type="continuationSeparator" w:id="0">
    <w:p w:rsidR="00CE7614" w:rsidRDefault="00CE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14" w:rsidRDefault="00CE7614">
      <w:r>
        <w:separator/>
      </w:r>
    </w:p>
  </w:footnote>
  <w:footnote w:type="continuationSeparator" w:id="0">
    <w:p w:rsidR="00CE7614" w:rsidRDefault="00CE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100B">
      <w:rPr>
        <w:rStyle w:val="a9"/>
        <w:noProof/>
      </w:rPr>
      <w:t>2</w: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82085F">
    <w:pPr>
      <w:pStyle w:val="a5"/>
      <w:jc w:val="center"/>
    </w:pPr>
    <w:r>
      <w:t>3</w:t>
    </w: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9356379"/>
      <w:docPartObj>
        <w:docPartGallery w:val="Page Numbers (Top of Page)"/>
        <w:docPartUnique/>
      </w:docPartObj>
    </w:sdtPr>
    <w:sdtEndPr/>
    <w:sdtContent>
      <w:p w:rsidR="00A2100B" w:rsidRDefault="00CE7614">
        <w:pPr>
          <w:pStyle w:val="a5"/>
          <w:jc w:val="center"/>
        </w:pPr>
      </w:p>
    </w:sdtContent>
  </w:sdt>
  <w:p w:rsidR="00A2100B" w:rsidRDefault="00A210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02BC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0DB7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085F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359B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9F58E6"/>
    <w:rsid w:val="00A03A92"/>
    <w:rsid w:val="00A03D49"/>
    <w:rsid w:val="00A04C5A"/>
    <w:rsid w:val="00A20D5A"/>
    <w:rsid w:val="00A2100B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DC0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E7614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37A01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7C2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AB85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TableGrid">
    <w:name w:val="TableGrid"/>
    <w:rsid w:val="00A210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A114-4A16-4214-8332-03BB5A51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8</cp:revision>
  <cp:lastPrinted>2025-08-06T07:52:00Z</cp:lastPrinted>
  <dcterms:created xsi:type="dcterms:W3CDTF">2025-08-05T14:54:00Z</dcterms:created>
  <dcterms:modified xsi:type="dcterms:W3CDTF">2025-08-08T11:35:00Z</dcterms:modified>
</cp:coreProperties>
</file>