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E32FD0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617C9">
        <w:rPr>
          <w:sz w:val="28"/>
          <w:szCs w:val="28"/>
          <w:u w:val="single"/>
        </w:rPr>
        <w:t>30.07.2025г.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8617C9">
        <w:rPr>
          <w:sz w:val="28"/>
          <w:szCs w:val="28"/>
        </w:rPr>
        <w:t xml:space="preserve"> 609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994"/>
      </w:tblGrid>
      <w:tr w:rsidR="00FD762D" w:rsidRPr="00FD762D" w14:paraId="00184FF6" w14:textId="77777777" w:rsidTr="002866F2">
        <w:tc>
          <w:tcPr>
            <w:tcW w:w="4928" w:type="dxa"/>
          </w:tcPr>
          <w:p w14:paraId="528E9007" w14:textId="77777777" w:rsidR="00FD762D" w:rsidRPr="00FD762D" w:rsidRDefault="00FD762D" w:rsidP="00FD762D">
            <w:pPr>
              <w:jc w:val="both"/>
              <w:rPr>
                <w:sz w:val="28"/>
                <w:szCs w:val="28"/>
              </w:rPr>
            </w:pPr>
            <w:r w:rsidRPr="00FD762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42382CB7" w14:textId="77777777" w:rsidR="00FD762D" w:rsidRPr="00FD762D" w:rsidRDefault="00FD762D" w:rsidP="00FD762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C03DED" w14:textId="77777777" w:rsidR="00FD762D" w:rsidRPr="00FD762D" w:rsidRDefault="00FD762D" w:rsidP="00FD762D">
      <w:pPr>
        <w:jc w:val="both"/>
        <w:rPr>
          <w:sz w:val="28"/>
          <w:szCs w:val="28"/>
        </w:rPr>
      </w:pPr>
      <w:r w:rsidRPr="00FD762D">
        <w:rPr>
          <w:sz w:val="28"/>
          <w:szCs w:val="28"/>
        </w:rPr>
        <w:tab/>
      </w:r>
    </w:p>
    <w:p w14:paraId="244DA9BF" w14:textId="257CF502" w:rsidR="00FD762D" w:rsidRPr="00FD762D" w:rsidRDefault="00FD762D" w:rsidP="00FD762D">
      <w:pPr>
        <w:ind w:firstLine="708"/>
        <w:jc w:val="both"/>
        <w:rPr>
          <w:sz w:val="28"/>
          <w:szCs w:val="28"/>
        </w:rPr>
      </w:pPr>
      <w:r w:rsidRPr="00FD762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FD762D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FD762D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D762D">
        <w:rPr>
          <w:sz w:val="28"/>
          <w:szCs w:val="28"/>
        </w:rPr>
        <w:t>Шумячский</w:t>
      </w:r>
      <w:proofErr w:type="spellEnd"/>
      <w:r w:rsidRPr="00FD762D">
        <w:rPr>
          <w:sz w:val="28"/>
          <w:szCs w:val="28"/>
        </w:rPr>
        <w:t xml:space="preserve"> муниципальный округ» Смоленской области Старовойтова Юрия Александровича от 28.07.2025г. (регистрационный номер №1112 от 28.07.2025г.)</w:t>
      </w:r>
    </w:p>
    <w:p w14:paraId="5275B743" w14:textId="77777777" w:rsidR="00FD762D" w:rsidRPr="00FD762D" w:rsidRDefault="00FD762D" w:rsidP="00FD762D">
      <w:pPr>
        <w:jc w:val="both"/>
        <w:rPr>
          <w:sz w:val="28"/>
          <w:szCs w:val="28"/>
        </w:rPr>
      </w:pPr>
      <w:r w:rsidRPr="00FD762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FD762D">
        <w:rPr>
          <w:sz w:val="28"/>
          <w:szCs w:val="28"/>
        </w:rPr>
        <w:t>Шумячский</w:t>
      </w:r>
      <w:proofErr w:type="spellEnd"/>
      <w:r w:rsidRPr="00FD762D">
        <w:rPr>
          <w:sz w:val="28"/>
          <w:szCs w:val="28"/>
        </w:rPr>
        <w:t xml:space="preserve"> муниципальный округ» Смоленской области</w:t>
      </w:r>
    </w:p>
    <w:p w14:paraId="09046BFF" w14:textId="77777777" w:rsidR="00FD762D" w:rsidRPr="00FD762D" w:rsidRDefault="00FD762D" w:rsidP="00FD762D">
      <w:pPr>
        <w:jc w:val="both"/>
        <w:rPr>
          <w:sz w:val="28"/>
          <w:szCs w:val="28"/>
        </w:rPr>
      </w:pPr>
    </w:p>
    <w:p w14:paraId="09AFC346" w14:textId="12C90E6B" w:rsidR="00FD762D" w:rsidRDefault="00FD762D" w:rsidP="00FD762D">
      <w:pPr>
        <w:ind w:firstLine="709"/>
        <w:jc w:val="both"/>
        <w:rPr>
          <w:sz w:val="28"/>
          <w:szCs w:val="28"/>
        </w:rPr>
      </w:pPr>
      <w:r w:rsidRPr="00FD762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D762D">
        <w:rPr>
          <w:sz w:val="28"/>
          <w:szCs w:val="28"/>
        </w:rPr>
        <w:t>Т:</w:t>
      </w:r>
    </w:p>
    <w:p w14:paraId="5BAAACF2" w14:textId="77777777" w:rsidR="00FD762D" w:rsidRPr="00FD762D" w:rsidRDefault="00FD762D" w:rsidP="00FD762D">
      <w:pPr>
        <w:jc w:val="both"/>
        <w:rPr>
          <w:sz w:val="28"/>
          <w:szCs w:val="28"/>
        </w:rPr>
      </w:pPr>
    </w:p>
    <w:p w14:paraId="36E2F94C" w14:textId="463AD8DE" w:rsidR="00FD762D" w:rsidRPr="00FD762D" w:rsidRDefault="00FD762D" w:rsidP="00FD762D">
      <w:pPr>
        <w:ind w:firstLine="709"/>
        <w:jc w:val="both"/>
        <w:rPr>
          <w:sz w:val="28"/>
          <w:szCs w:val="28"/>
        </w:rPr>
      </w:pPr>
      <w:r w:rsidRPr="00FD762D">
        <w:rPr>
          <w:sz w:val="28"/>
          <w:szCs w:val="28"/>
        </w:rPr>
        <w:t xml:space="preserve">1. </w:t>
      </w:r>
      <w:r w:rsidRPr="00FD762D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FD762D">
        <w:rPr>
          <w:color w:val="FF0000"/>
          <w:sz w:val="28"/>
          <w:szCs w:val="28"/>
        </w:rPr>
        <w:t xml:space="preserve"> </w:t>
      </w:r>
      <w:r w:rsidRPr="00FD762D">
        <w:rPr>
          <w:sz w:val="28"/>
          <w:szCs w:val="28"/>
        </w:rPr>
        <w:t xml:space="preserve">на кадастровом плане территории из категории земель - земли населенных пунктов площадью 230 </w:t>
      </w:r>
      <w:proofErr w:type="spellStart"/>
      <w:r w:rsidRPr="00FD762D">
        <w:rPr>
          <w:sz w:val="28"/>
          <w:szCs w:val="28"/>
        </w:rPr>
        <w:t>кв.м</w:t>
      </w:r>
      <w:proofErr w:type="spellEnd"/>
      <w:r w:rsidRPr="00FD762D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FD762D">
        <w:rPr>
          <w:sz w:val="28"/>
          <w:szCs w:val="28"/>
        </w:rPr>
        <w:t>Шумячский</w:t>
      </w:r>
      <w:proofErr w:type="spellEnd"/>
      <w:r w:rsidRPr="00FD762D">
        <w:rPr>
          <w:sz w:val="28"/>
          <w:szCs w:val="28"/>
        </w:rPr>
        <w:t xml:space="preserve"> район, с. Русское, д. 204.</w:t>
      </w:r>
    </w:p>
    <w:p w14:paraId="3C829A2C" w14:textId="77777777" w:rsidR="00FD762D" w:rsidRPr="00FD762D" w:rsidRDefault="00FD762D" w:rsidP="00FD762D">
      <w:pPr>
        <w:ind w:firstLine="708"/>
        <w:jc w:val="both"/>
        <w:rPr>
          <w:sz w:val="28"/>
          <w:szCs w:val="28"/>
        </w:rPr>
      </w:pPr>
      <w:r w:rsidRPr="00FD762D">
        <w:rPr>
          <w:sz w:val="28"/>
          <w:szCs w:val="28"/>
        </w:rPr>
        <w:t>2. Земельный участок, указанный в пункте 1 настоящего постановления, расположен в территориальной зоне О.2 – общественно-деловая зона, в пределах кадастрового квартала 67:24:0710101.</w:t>
      </w:r>
    </w:p>
    <w:p w14:paraId="79616159" w14:textId="77777777" w:rsidR="00FD762D" w:rsidRPr="00FD762D" w:rsidRDefault="00FD762D" w:rsidP="00FD762D">
      <w:pPr>
        <w:ind w:firstLine="709"/>
        <w:jc w:val="both"/>
        <w:rPr>
          <w:sz w:val="28"/>
          <w:szCs w:val="28"/>
        </w:rPr>
      </w:pPr>
      <w:r w:rsidRPr="00FD762D">
        <w:rPr>
          <w:sz w:val="28"/>
          <w:szCs w:val="28"/>
        </w:rPr>
        <w:lastRenderedPageBreak/>
        <w:t xml:space="preserve"> 3. Определить вид разрешенного использования земельного участка, указанного в пункте 1 настоящего постановления- «Культурное развитие».</w:t>
      </w:r>
    </w:p>
    <w:p w14:paraId="27E08B98" w14:textId="77777777" w:rsidR="00FD762D" w:rsidRPr="00FD762D" w:rsidRDefault="00FD762D" w:rsidP="00FD762D">
      <w:pPr>
        <w:ind w:firstLine="709"/>
        <w:jc w:val="both"/>
        <w:rPr>
          <w:sz w:val="28"/>
          <w:szCs w:val="28"/>
        </w:rPr>
      </w:pPr>
      <w:r w:rsidRPr="00FD762D">
        <w:rPr>
          <w:sz w:val="28"/>
          <w:szCs w:val="28"/>
        </w:rPr>
        <w:t>4.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D762D">
        <w:rPr>
          <w:sz w:val="28"/>
          <w:szCs w:val="28"/>
        </w:rPr>
        <w:t>Шумячский</w:t>
      </w:r>
      <w:proofErr w:type="spellEnd"/>
      <w:r w:rsidRPr="00FD762D">
        <w:rPr>
          <w:sz w:val="28"/>
          <w:szCs w:val="28"/>
        </w:rPr>
        <w:t xml:space="preserve"> муниципальный округ» Смоленской области Старовойтов Юрий Александрович.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6C580E39" w14:textId="77777777" w:rsidR="00FD762D" w:rsidRPr="00FD762D" w:rsidRDefault="00FD762D" w:rsidP="00FD762D">
      <w:pPr>
        <w:ind w:firstLine="708"/>
        <w:jc w:val="both"/>
        <w:rPr>
          <w:sz w:val="28"/>
          <w:szCs w:val="28"/>
        </w:rPr>
      </w:pPr>
      <w:r w:rsidRPr="00FD762D">
        <w:rPr>
          <w:sz w:val="28"/>
          <w:szCs w:val="28"/>
        </w:rPr>
        <w:t>5. Срок действия настоящего постановления составляет два года.</w:t>
      </w:r>
    </w:p>
    <w:p w14:paraId="09268FE7" w14:textId="77777777" w:rsidR="00FD762D" w:rsidRPr="00FD762D" w:rsidRDefault="00FD762D" w:rsidP="00FD762D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FD762D" w:rsidRPr="00FD762D" w14:paraId="54BBCADA" w14:textId="77777777" w:rsidTr="002866F2">
        <w:tc>
          <w:tcPr>
            <w:tcW w:w="5495" w:type="dxa"/>
            <w:hideMark/>
          </w:tcPr>
          <w:p w14:paraId="276B59AD" w14:textId="77777777" w:rsidR="00FD762D" w:rsidRPr="00FD762D" w:rsidRDefault="00FD762D" w:rsidP="00FD762D">
            <w:pPr>
              <w:jc w:val="both"/>
              <w:rPr>
                <w:sz w:val="28"/>
                <w:szCs w:val="28"/>
              </w:rPr>
            </w:pPr>
            <w:r w:rsidRPr="00FD762D">
              <w:rPr>
                <w:sz w:val="28"/>
                <w:szCs w:val="28"/>
              </w:rPr>
              <w:t xml:space="preserve"> </w:t>
            </w:r>
          </w:p>
          <w:p w14:paraId="5C5C03A2" w14:textId="77777777" w:rsidR="00FD762D" w:rsidRPr="00FD762D" w:rsidRDefault="00FD762D" w:rsidP="00FD762D">
            <w:pPr>
              <w:jc w:val="both"/>
              <w:rPr>
                <w:sz w:val="28"/>
                <w:szCs w:val="28"/>
              </w:rPr>
            </w:pPr>
            <w:r w:rsidRPr="00FD762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D762D">
              <w:rPr>
                <w:sz w:val="28"/>
                <w:szCs w:val="28"/>
              </w:rPr>
              <w:t>Шумячский</w:t>
            </w:r>
            <w:proofErr w:type="spellEnd"/>
            <w:r w:rsidRPr="00FD762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1044A1F" w14:textId="77777777" w:rsidR="00FD762D" w:rsidRPr="00FD762D" w:rsidRDefault="00FD762D" w:rsidP="00FD762D">
            <w:pPr>
              <w:jc w:val="right"/>
              <w:rPr>
                <w:sz w:val="28"/>
                <w:szCs w:val="28"/>
              </w:rPr>
            </w:pPr>
          </w:p>
          <w:p w14:paraId="2C9C7329" w14:textId="77777777" w:rsidR="00FD762D" w:rsidRPr="00FD762D" w:rsidRDefault="00FD762D" w:rsidP="00FD762D">
            <w:pPr>
              <w:jc w:val="right"/>
              <w:rPr>
                <w:sz w:val="28"/>
                <w:szCs w:val="28"/>
              </w:rPr>
            </w:pPr>
          </w:p>
          <w:p w14:paraId="08FAB4F4" w14:textId="77777777" w:rsidR="00FD762D" w:rsidRPr="00FD762D" w:rsidRDefault="00FD762D" w:rsidP="00FD762D">
            <w:pPr>
              <w:jc w:val="right"/>
              <w:rPr>
                <w:sz w:val="28"/>
                <w:szCs w:val="28"/>
              </w:rPr>
            </w:pPr>
          </w:p>
          <w:p w14:paraId="14FCABF1" w14:textId="77777777" w:rsidR="00FD762D" w:rsidRPr="00FD762D" w:rsidRDefault="00FD762D" w:rsidP="00FD762D">
            <w:pPr>
              <w:jc w:val="right"/>
              <w:rPr>
                <w:sz w:val="28"/>
                <w:szCs w:val="28"/>
              </w:rPr>
            </w:pPr>
            <w:r w:rsidRPr="00FD762D">
              <w:rPr>
                <w:sz w:val="28"/>
                <w:szCs w:val="28"/>
              </w:rPr>
              <w:t>Д.А. Каменев</w:t>
            </w:r>
          </w:p>
          <w:p w14:paraId="3C5CF1FA" w14:textId="77777777" w:rsidR="00FD762D" w:rsidRPr="00FD762D" w:rsidRDefault="00FD762D" w:rsidP="00FD762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236A765" w14:textId="77777777" w:rsidR="00323CB2" w:rsidRDefault="00323CB2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47B75623" w14:textId="5F7054AE" w:rsidR="00F30DF3" w:rsidRDefault="00F30DF3" w:rsidP="00EB1AEC">
      <w:pPr>
        <w:rPr>
          <w:szCs w:val="24"/>
        </w:rPr>
      </w:pPr>
    </w:p>
    <w:p w14:paraId="736D7A7D" w14:textId="4A010119" w:rsidR="00F30DF3" w:rsidRDefault="00F30DF3" w:rsidP="00EB1AEC">
      <w:pPr>
        <w:rPr>
          <w:szCs w:val="24"/>
        </w:rPr>
      </w:pPr>
    </w:p>
    <w:p w14:paraId="2394074E" w14:textId="00E91268" w:rsidR="00F30DF3" w:rsidRDefault="00F30DF3" w:rsidP="00EB1AEC">
      <w:pPr>
        <w:rPr>
          <w:szCs w:val="24"/>
        </w:rPr>
      </w:pPr>
    </w:p>
    <w:p w14:paraId="0873D5CF" w14:textId="5EDE1840" w:rsidR="00F30DF3" w:rsidRDefault="00F30DF3" w:rsidP="00EB1AEC">
      <w:pPr>
        <w:rPr>
          <w:szCs w:val="24"/>
        </w:rPr>
      </w:pPr>
    </w:p>
    <w:p w14:paraId="1CD8B0FF" w14:textId="77777777" w:rsidR="00B944CE" w:rsidRDefault="00B944CE" w:rsidP="00EB1AEC">
      <w:pPr>
        <w:rPr>
          <w:szCs w:val="24"/>
        </w:rPr>
      </w:pPr>
    </w:p>
    <w:p w14:paraId="5AB9DE47" w14:textId="27912FFF" w:rsidR="00F30DF3" w:rsidRDefault="00F30DF3" w:rsidP="00EB1AEC">
      <w:pPr>
        <w:rPr>
          <w:szCs w:val="24"/>
        </w:rPr>
      </w:pPr>
    </w:p>
    <w:p w14:paraId="18EA098C" w14:textId="77777777" w:rsidR="00F30DF3" w:rsidRDefault="00F30DF3" w:rsidP="00EB1AEC">
      <w:pPr>
        <w:rPr>
          <w:szCs w:val="24"/>
        </w:rPr>
      </w:pP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  <w:bookmarkStart w:id="0" w:name="_GoBack"/>
      <w:bookmarkEnd w:id="0"/>
    </w:p>
    <w:sectPr w:rsidR="00EF03E7" w:rsidSect="00947610">
      <w:headerReference w:type="even" r:id="rId9"/>
      <w:headerReference w:type="default" r:id="rId10"/>
      <w:pgSz w:w="11906" w:h="16838"/>
      <w:pgMar w:top="992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92420" w14:textId="77777777" w:rsidR="00234BC6" w:rsidRDefault="00234BC6" w:rsidP="00FC6C01">
      <w:r>
        <w:separator/>
      </w:r>
    </w:p>
  </w:endnote>
  <w:endnote w:type="continuationSeparator" w:id="0">
    <w:p w14:paraId="7EF789F0" w14:textId="77777777" w:rsidR="00234BC6" w:rsidRDefault="00234BC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4BB3F" w14:textId="77777777" w:rsidR="00234BC6" w:rsidRDefault="00234BC6" w:rsidP="00FC6C01">
      <w:r>
        <w:separator/>
      </w:r>
    </w:p>
  </w:footnote>
  <w:footnote w:type="continuationSeparator" w:id="0">
    <w:p w14:paraId="1ED06B6B" w14:textId="77777777" w:rsidR="00234BC6" w:rsidRDefault="00234BC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10B0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4BC6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355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17C9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47610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3752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D762D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83470-A919-4A26-8F29-5A9E85BC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2025-07-30T07:53:00Z</cp:lastPrinted>
  <dcterms:created xsi:type="dcterms:W3CDTF">2025-07-30T07:53:00Z</dcterms:created>
  <dcterms:modified xsi:type="dcterms:W3CDTF">2025-08-05T08:48:00Z</dcterms:modified>
</cp:coreProperties>
</file>