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1D62DBFA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D442ED">
        <w:rPr>
          <w:sz w:val="28"/>
          <w:szCs w:val="28"/>
          <w:u w:val="single"/>
        </w:rPr>
        <w:t>29.09.2026г.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D442ED">
        <w:rPr>
          <w:sz w:val="28"/>
          <w:szCs w:val="28"/>
        </w:rPr>
        <w:t xml:space="preserve"> 606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8"/>
        <w:gridCol w:w="4230"/>
      </w:tblGrid>
      <w:tr w:rsidR="000242E5" w:rsidRPr="000242E5" w14:paraId="1783CF87" w14:textId="77777777" w:rsidTr="00164F6F">
        <w:trPr>
          <w:trHeight w:val="1605"/>
        </w:trPr>
        <w:tc>
          <w:tcPr>
            <w:tcW w:w="5495" w:type="dxa"/>
            <w:hideMark/>
          </w:tcPr>
          <w:p w14:paraId="62861F90" w14:textId="77777777" w:rsidR="000242E5" w:rsidRPr="000242E5" w:rsidRDefault="000242E5" w:rsidP="000242E5">
            <w:pPr>
              <w:ind w:left="-105" w:right="1027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 xml:space="preserve">О внесении изменения в постановление Администрации муниципального образования «Шумячский муниципальный округ» Смоленской области от 23.09.2026 г. № 603 «Об утверждении схемы расположения земельного участка на кадастровом плане территории» </w:t>
            </w:r>
          </w:p>
        </w:tc>
        <w:tc>
          <w:tcPr>
            <w:tcW w:w="4385" w:type="dxa"/>
          </w:tcPr>
          <w:p w14:paraId="4E75C7EE" w14:textId="77777777" w:rsidR="000242E5" w:rsidRPr="000242E5" w:rsidRDefault="000242E5" w:rsidP="000242E5">
            <w:pPr>
              <w:ind w:right="-1079"/>
              <w:jc w:val="center"/>
              <w:rPr>
                <w:sz w:val="28"/>
                <w:szCs w:val="28"/>
              </w:rPr>
            </w:pPr>
          </w:p>
        </w:tc>
      </w:tr>
    </w:tbl>
    <w:p w14:paraId="36BD2E42" w14:textId="5F54BCC3" w:rsidR="000242E5" w:rsidRDefault="000242E5" w:rsidP="000242E5">
      <w:pPr>
        <w:jc w:val="both"/>
        <w:rPr>
          <w:sz w:val="28"/>
          <w:szCs w:val="28"/>
        </w:rPr>
      </w:pPr>
      <w:r w:rsidRPr="000242E5">
        <w:rPr>
          <w:sz w:val="28"/>
          <w:szCs w:val="28"/>
        </w:rPr>
        <w:tab/>
      </w:r>
    </w:p>
    <w:p w14:paraId="50DA7F92" w14:textId="77777777" w:rsidR="000242E5" w:rsidRPr="000242E5" w:rsidRDefault="000242E5" w:rsidP="000242E5">
      <w:pPr>
        <w:jc w:val="both"/>
        <w:rPr>
          <w:sz w:val="28"/>
          <w:szCs w:val="28"/>
        </w:rPr>
      </w:pPr>
    </w:p>
    <w:p w14:paraId="481060B6" w14:textId="6BE8BC80" w:rsidR="000242E5" w:rsidRPr="000242E5" w:rsidRDefault="000242E5" w:rsidP="000242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42E5">
        <w:rPr>
          <w:sz w:val="28"/>
          <w:szCs w:val="28"/>
        </w:rPr>
        <w:t>В соответствии с Уставом муниципального образования «Шумячский муниципальный округ» Смоленской области, на основании служебной записки начальника Отдела экономики, комплексного развития и инвестиционной деятельности Администрации муниципального образования «Шумячский муниципальный округ» Смоленской области от 18.09.2026г.</w:t>
      </w:r>
    </w:p>
    <w:p w14:paraId="375B0DAB" w14:textId="17988381" w:rsidR="000242E5" w:rsidRPr="000242E5" w:rsidRDefault="000242E5" w:rsidP="000242E5">
      <w:pPr>
        <w:jc w:val="both"/>
        <w:rPr>
          <w:sz w:val="28"/>
          <w:szCs w:val="28"/>
        </w:rPr>
      </w:pPr>
      <w:r w:rsidRPr="000242E5">
        <w:rPr>
          <w:sz w:val="28"/>
          <w:szCs w:val="28"/>
        </w:rPr>
        <w:t xml:space="preserve">          Администрация муниципального образования «Шумячский муниципальный округ» Смоленской области </w:t>
      </w:r>
    </w:p>
    <w:p w14:paraId="3B283402" w14:textId="77777777" w:rsidR="000242E5" w:rsidRPr="000242E5" w:rsidRDefault="000242E5" w:rsidP="000242E5">
      <w:pPr>
        <w:jc w:val="both"/>
        <w:rPr>
          <w:sz w:val="28"/>
          <w:szCs w:val="28"/>
        </w:rPr>
      </w:pPr>
      <w:r w:rsidRPr="000242E5">
        <w:rPr>
          <w:sz w:val="28"/>
          <w:szCs w:val="28"/>
        </w:rPr>
        <w:t xml:space="preserve"> </w:t>
      </w:r>
    </w:p>
    <w:p w14:paraId="1060173B" w14:textId="3AA10B8B" w:rsidR="000242E5" w:rsidRPr="000242E5" w:rsidRDefault="000242E5" w:rsidP="000242E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42E5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>Т:</w:t>
      </w:r>
    </w:p>
    <w:p w14:paraId="5167F87E" w14:textId="77777777" w:rsidR="000242E5" w:rsidRPr="000242E5" w:rsidRDefault="000242E5" w:rsidP="000242E5">
      <w:pPr>
        <w:jc w:val="both"/>
        <w:rPr>
          <w:sz w:val="28"/>
          <w:szCs w:val="28"/>
        </w:rPr>
      </w:pPr>
      <w:r w:rsidRPr="000242E5">
        <w:rPr>
          <w:sz w:val="28"/>
          <w:szCs w:val="28"/>
        </w:rPr>
        <w:t xml:space="preserve">         </w:t>
      </w:r>
    </w:p>
    <w:p w14:paraId="1CB4CD3F" w14:textId="4F4499B4" w:rsidR="000242E5" w:rsidRPr="000242E5" w:rsidRDefault="000242E5" w:rsidP="000242E5">
      <w:pPr>
        <w:jc w:val="both"/>
        <w:rPr>
          <w:sz w:val="28"/>
          <w:szCs w:val="28"/>
        </w:rPr>
      </w:pPr>
      <w:r w:rsidRPr="000242E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0242E5">
        <w:rPr>
          <w:sz w:val="28"/>
          <w:szCs w:val="28"/>
        </w:rPr>
        <w:t xml:space="preserve">1. Внести в постановление Администрации муниципального образования «Шумячский муниципальный округ» Смоленской области от 23.09.2026 г. № 603 «Об утверждении схемы расположения земельного участка на кадастровом плане территории» (далее - Постановление) следующее изменение: </w:t>
      </w:r>
    </w:p>
    <w:p w14:paraId="5F32AAB3" w14:textId="77777777" w:rsidR="000242E5" w:rsidRPr="000242E5" w:rsidRDefault="000242E5" w:rsidP="000242E5">
      <w:pPr>
        <w:ind w:firstLine="284"/>
        <w:jc w:val="both"/>
        <w:rPr>
          <w:sz w:val="28"/>
          <w:szCs w:val="28"/>
        </w:rPr>
      </w:pPr>
      <w:r w:rsidRPr="000242E5">
        <w:rPr>
          <w:sz w:val="28"/>
          <w:szCs w:val="28"/>
        </w:rPr>
        <w:t xml:space="preserve">      1.1. В пункте 1. Постановления слова: «Утвердить прилагаемую схему расположения земельного участка на кадастровом плане территории из земель населенных пунктов с условным номером 67:24:0190142:2:ЗУ1 площадью 541 кв. м., расположенного по адресу: Российская Федерация, Смоленская область, Шумячский район, пос. Шумячи, ул. Полевая, д. 4» заменить словами «Утвердить прилагаемую схему расположения земельного участка на </w:t>
      </w:r>
      <w:r w:rsidRPr="000242E5">
        <w:rPr>
          <w:sz w:val="28"/>
          <w:szCs w:val="28"/>
        </w:rPr>
        <w:lastRenderedPageBreak/>
        <w:t xml:space="preserve">кадастровом плане территории из земель населенных пунктов с условным номером 67:24:0190142:2:ЗУ1 площадью 541 кв. м., расположенного по адресу: Российская Федерация, Смоленская область, Шумячский муниципальный округ, пос. Шумячи, ул. Полевая, д. 4/1». </w:t>
      </w:r>
    </w:p>
    <w:tbl>
      <w:tblPr>
        <w:tblW w:w="14142" w:type="dxa"/>
        <w:tblLook w:val="01E0" w:firstRow="1" w:lastRow="1" w:firstColumn="1" w:lastColumn="1" w:noHBand="0" w:noVBand="0"/>
      </w:tblPr>
      <w:tblGrid>
        <w:gridCol w:w="10031"/>
        <w:gridCol w:w="4111"/>
      </w:tblGrid>
      <w:tr w:rsidR="000242E5" w:rsidRPr="000242E5" w14:paraId="09515ABC" w14:textId="77777777" w:rsidTr="00164F6F">
        <w:tc>
          <w:tcPr>
            <w:tcW w:w="10031" w:type="dxa"/>
            <w:hideMark/>
          </w:tcPr>
          <w:p w14:paraId="35CB7370" w14:textId="5F7CEED0" w:rsidR="000242E5" w:rsidRPr="000242E5" w:rsidRDefault="000242E5" w:rsidP="000242E5">
            <w:pPr>
              <w:ind w:left="-105" w:right="291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</w:t>
            </w:r>
            <w:r w:rsidRPr="000242E5">
              <w:rPr>
                <w:sz w:val="28"/>
                <w:szCs w:val="28"/>
              </w:rPr>
              <w:t xml:space="preserve">2. Контроль за исполнением настоящего постановления возложить на заместителя Главы муниципального образования «Шумячский муниципальный округ» Смоленской области, курирующего вопросы строительства, капитального ремонта, жилищно-коммунального и дорожного хозяйства.  </w:t>
            </w:r>
          </w:p>
          <w:p w14:paraId="5918646E" w14:textId="3D53C415" w:rsidR="000242E5" w:rsidRPr="000242E5" w:rsidRDefault="000242E5" w:rsidP="000242E5">
            <w:pPr>
              <w:ind w:right="291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 xml:space="preserve">         3.  Настоящее постановление вступает в силу со дня его подписания.</w:t>
            </w:r>
          </w:p>
          <w:p w14:paraId="17D1BA83" w14:textId="77777777" w:rsidR="000242E5" w:rsidRPr="000242E5" w:rsidRDefault="000242E5" w:rsidP="000242E5">
            <w:pPr>
              <w:jc w:val="both"/>
              <w:rPr>
                <w:sz w:val="28"/>
                <w:szCs w:val="28"/>
              </w:rPr>
            </w:pPr>
          </w:p>
          <w:p w14:paraId="63ECF24E" w14:textId="51963D35" w:rsidR="000242E5" w:rsidRDefault="000242E5" w:rsidP="000242E5">
            <w:pPr>
              <w:jc w:val="both"/>
              <w:rPr>
                <w:sz w:val="28"/>
                <w:szCs w:val="28"/>
              </w:rPr>
            </w:pPr>
          </w:p>
          <w:p w14:paraId="0BB70375" w14:textId="77777777" w:rsidR="000242E5" w:rsidRPr="000242E5" w:rsidRDefault="000242E5" w:rsidP="000242E5">
            <w:pPr>
              <w:jc w:val="both"/>
              <w:rPr>
                <w:sz w:val="28"/>
                <w:szCs w:val="28"/>
              </w:rPr>
            </w:pPr>
          </w:p>
          <w:p w14:paraId="65638803" w14:textId="77777777" w:rsidR="000242E5" w:rsidRDefault="000242E5" w:rsidP="000242E5">
            <w:pPr>
              <w:ind w:left="-105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>И.п. Главы муниципального образования</w:t>
            </w:r>
          </w:p>
          <w:p w14:paraId="74739C20" w14:textId="77777777" w:rsidR="000242E5" w:rsidRDefault="000242E5" w:rsidP="000242E5">
            <w:pPr>
              <w:ind w:left="-105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 xml:space="preserve">«Шумячский муниципальный округ» </w:t>
            </w:r>
          </w:p>
          <w:p w14:paraId="0C0D055A" w14:textId="7AB7B3A4" w:rsidR="000242E5" w:rsidRPr="000242E5" w:rsidRDefault="000242E5" w:rsidP="000242E5">
            <w:pPr>
              <w:ind w:left="-105"/>
              <w:jc w:val="both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>Смоленской области                                                                            Н.М. Дмитриева</w:t>
            </w:r>
          </w:p>
        </w:tc>
        <w:tc>
          <w:tcPr>
            <w:tcW w:w="4111" w:type="dxa"/>
            <w:vAlign w:val="bottom"/>
            <w:hideMark/>
          </w:tcPr>
          <w:p w14:paraId="6A92FBEC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</w:p>
          <w:p w14:paraId="23D78FB6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</w:p>
          <w:p w14:paraId="1FB10014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</w:p>
          <w:p w14:paraId="645CB344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</w:p>
          <w:p w14:paraId="535613CA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</w:p>
          <w:p w14:paraId="28420F4A" w14:textId="77777777" w:rsidR="000242E5" w:rsidRPr="000242E5" w:rsidRDefault="000242E5" w:rsidP="000242E5">
            <w:pPr>
              <w:jc w:val="right"/>
              <w:rPr>
                <w:sz w:val="28"/>
                <w:szCs w:val="28"/>
              </w:rPr>
            </w:pPr>
            <w:r w:rsidRPr="000242E5">
              <w:rPr>
                <w:sz w:val="28"/>
                <w:szCs w:val="28"/>
              </w:rPr>
              <w:t>Д.А. Каменев</w:t>
            </w:r>
          </w:p>
        </w:tc>
      </w:tr>
    </w:tbl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</w:p>
    <w:p w14:paraId="6FA434A4" w14:textId="0984656D" w:rsidR="00130CB5" w:rsidRDefault="00130CB5" w:rsidP="00EB1AEC">
      <w:pPr>
        <w:rPr>
          <w:sz w:val="28"/>
          <w:szCs w:val="28"/>
        </w:rPr>
      </w:pPr>
    </w:p>
    <w:p w14:paraId="3733C52A" w14:textId="581FA96F" w:rsidR="00130CB5" w:rsidRDefault="00130CB5" w:rsidP="00EB1AEC">
      <w:pPr>
        <w:rPr>
          <w:sz w:val="28"/>
          <w:szCs w:val="28"/>
        </w:rPr>
      </w:pPr>
    </w:p>
    <w:p w14:paraId="51B3E49C" w14:textId="7D5613FA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0242E5">
      <w:headerReference w:type="even" r:id="rId9"/>
      <w:headerReference w:type="default" r:id="rId10"/>
      <w:pgSz w:w="11906" w:h="16838"/>
      <w:pgMar w:top="993" w:right="567" w:bottom="1134" w:left="1701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27B868" w14:textId="77777777" w:rsidR="00147C97" w:rsidRDefault="00147C97" w:rsidP="00FC6C01">
      <w:r>
        <w:separator/>
      </w:r>
    </w:p>
  </w:endnote>
  <w:endnote w:type="continuationSeparator" w:id="0">
    <w:p w14:paraId="395FE575" w14:textId="77777777" w:rsidR="00147C97" w:rsidRDefault="00147C97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F708B" w14:textId="77777777" w:rsidR="00147C97" w:rsidRDefault="00147C97" w:rsidP="00FC6C01">
      <w:r>
        <w:separator/>
      </w:r>
    </w:p>
  </w:footnote>
  <w:footnote w:type="continuationSeparator" w:id="0">
    <w:p w14:paraId="2D170A82" w14:textId="77777777" w:rsidR="00147C97" w:rsidRDefault="00147C97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2757024"/>
      <w:docPartObj>
        <w:docPartGallery w:val="Page Numbers (Top of Page)"/>
        <w:docPartUnique/>
      </w:docPartObj>
    </w:sdtPr>
    <w:sdtEndPr/>
    <w:sdtContent>
      <w:p w14:paraId="6FB6DE29" w14:textId="239B68CB" w:rsidR="000242E5" w:rsidRDefault="000242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2E5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C97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0036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2ED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32F3F-E4B8-4A4A-AC06-78443114F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2026-07-01T12:22:00Z</cp:lastPrinted>
  <dcterms:created xsi:type="dcterms:W3CDTF">2026-10-02T08:00:00Z</dcterms:created>
  <dcterms:modified xsi:type="dcterms:W3CDTF">2026-10-02T08:00:00Z</dcterms:modified>
</cp:coreProperties>
</file>