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37CE1">
        <w:rPr>
          <w:sz w:val="28"/>
          <w:szCs w:val="28"/>
          <w:u w:val="single"/>
        </w:rPr>
        <w:t>30.11.2023г.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37CE1">
        <w:rPr>
          <w:sz w:val="28"/>
          <w:szCs w:val="28"/>
        </w:rPr>
        <w:t xml:space="preserve"> 562</w:t>
      </w:r>
      <w:r w:rsidRPr="00D71AB5">
        <w:rPr>
          <w:sz w:val="28"/>
          <w:szCs w:val="28"/>
        </w:rPr>
        <w:t>________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317A3C" w:rsidRPr="00317A3C" w:rsidTr="00317A3C">
        <w:tc>
          <w:tcPr>
            <w:tcW w:w="4928" w:type="dxa"/>
            <w:hideMark/>
          </w:tcPr>
          <w:p w:rsidR="00317A3C" w:rsidRPr="00317A3C" w:rsidRDefault="00317A3C" w:rsidP="00317A3C">
            <w:pPr>
              <w:ind w:left="-115"/>
              <w:jc w:val="both"/>
              <w:rPr>
                <w:sz w:val="28"/>
                <w:szCs w:val="28"/>
              </w:rPr>
            </w:pPr>
            <w:r w:rsidRPr="00317A3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17A3C" w:rsidRPr="00317A3C" w:rsidRDefault="00317A3C" w:rsidP="00317A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7A3C" w:rsidRDefault="00317A3C" w:rsidP="00317A3C">
      <w:pPr>
        <w:jc w:val="both"/>
        <w:rPr>
          <w:sz w:val="28"/>
          <w:szCs w:val="28"/>
        </w:rPr>
      </w:pPr>
      <w:r w:rsidRPr="00317A3C">
        <w:rPr>
          <w:sz w:val="28"/>
          <w:szCs w:val="28"/>
        </w:rPr>
        <w:tab/>
      </w:r>
    </w:p>
    <w:p w:rsidR="00317A3C" w:rsidRPr="00317A3C" w:rsidRDefault="00317A3C" w:rsidP="00317A3C">
      <w:pPr>
        <w:jc w:val="both"/>
        <w:rPr>
          <w:sz w:val="28"/>
          <w:szCs w:val="28"/>
        </w:rPr>
      </w:pPr>
    </w:p>
    <w:p w:rsidR="00317A3C" w:rsidRPr="00317A3C" w:rsidRDefault="00317A3C" w:rsidP="00317A3C">
      <w:pPr>
        <w:ind w:firstLine="708"/>
        <w:jc w:val="both"/>
        <w:rPr>
          <w:sz w:val="28"/>
          <w:szCs w:val="28"/>
        </w:rPr>
      </w:pPr>
      <w:r w:rsidRPr="00317A3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317A3C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317A3C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317A3C">
        <w:rPr>
          <w:sz w:val="28"/>
          <w:szCs w:val="28"/>
        </w:rPr>
        <w:t>, на основании заявления Макаровой Ирины Геннадьевны от 23.11.2023г. (регистрационный № 1520 от 23.11.2023г.)</w:t>
      </w:r>
    </w:p>
    <w:p w:rsidR="00317A3C" w:rsidRPr="00317A3C" w:rsidRDefault="00317A3C" w:rsidP="00317A3C">
      <w:pPr>
        <w:jc w:val="both"/>
        <w:rPr>
          <w:sz w:val="28"/>
          <w:szCs w:val="28"/>
        </w:rPr>
      </w:pPr>
      <w:r w:rsidRPr="00317A3C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317A3C" w:rsidRPr="00317A3C" w:rsidRDefault="00317A3C" w:rsidP="00317A3C">
      <w:pPr>
        <w:jc w:val="both"/>
        <w:rPr>
          <w:sz w:val="28"/>
          <w:szCs w:val="28"/>
        </w:rPr>
      </w:pPr>
    </w:p>
    <w:p w:rsidR="00317A3C" w:rsidRDefault="00317A3C" w:rsidP="00317A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A3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17A3C">
        <w:rPr>
          <w:sz w:val="28"/>
          <w:szCs w:val="28"/>
        </w:rPr>
        <w:t>Т:</w:t>
      </w:r>
    </w:p>
    <w:p w:rsidR="00317A3C" w:rsidRPr="00317A3C" w:rsidRDefault="00317A3C" w:rsidP="00317A3C">
      <w:pPr>
        <w:jc w:val="both"/>
        <w:rPr>
          <w:sz w:val="28"/>
          <w:szCs w:val="28"/>
        </w:rPr>
      </w:pPr>
    </w:p>
    <w:p w:rsidR="00317A3C" w:rsidRPr="00317A3C" w:rsidRDefault="00317A3C" w:rsidP="00317A3C">
      <w:pPr>
        <w:ind w:firstLine="709"/>
        <w:jc w:val="both"/>
        <w:rPr>
          <w:sz w:val="28"/>
          <w:szCs w:val="28"/>
        </w:rPr>
      </w:pPr>
      <w:r w:rsidRPr="00317A3C">
        <w:rPr>
          <w:sz w:val="28"/>
          <w:szCs w:val="28"/>
        </w:rPr>
        <w:t xml:space="preserve">1. </w:t>
      </w:r>
      <w:r w:rsidRPr="00317A3C">
        <w:rPr>
          <w:color w:val="000000"/>
          <w:sz w:val="28"/>
          <w:szCs w:val="28"/>
        </w:rPr>
        <w:t>Утвердить схему расположения земельного участка</w:t>
      </w:r>
      <w:r w:rsidRPr="00317A3C">
        <w:rPr>
          <w:color w:val="FF0000"/>
          <w:sz w:val="28"/>
          <w:szCs w:val="28"/>
        </w:rPr>
        <w:t xml:space="preserve"> </w:t>
      </w:r>
      <w:r w:rsidRPr="00317A3C">
        <w:rPr>
          <w:sz w:val="28"/>
          <w:szCs w:val="28"/>
        </w:rPr>
        <w:t>на кадастровом плане территории из категории земель – земли населенных пунктов, площадью 659 кв.м., расположенного по адресу: Российская Федерация, Смоленская область, Шумячский район, Снегиревское сельское поселение, д. Снегиревка,</w:t>
      </w:r>
      <w:r>
        <w:rPr>
          <w:sz w:val="28"/>
          <w:szCs w:val="28"/>
        </w:rPr>
        <w:t xml:space="preserve">   </w:t>
      </w:r>
      <w:r w:rsidRPr="00317A3C">
        <w:rPr>
          <w:sz w:val="28"/>
          <w:szCs w:val="28"/>
        </w:rPr>
        <w:t xml:space="preserve"> ул. Звездная, вблизи дома №7</w:t>
      </w:r>
      <w:r w:rsidR="007A7875">
        <w:rPr>
          <w:sz w:val="28"/>
          <w:szCs w:val="28"/>
        </w:rPr>
        <w:t>.</w:t>
      </w:r>
      <w:r w:rsidRPr="00317A3C">
        <w:rPr>
          <w:sz w:val="28"/>
          <w:szCs w:val="28"/>
        </w:rPr>
        <w:t xml:space="preserve"> </w:t>
      </w:r>
    </w:p>
    <w:p w:rsidR="00317A3C" w:rsidRPr="00317A3C" w:rsidRDefault="00317A3C" w:rsidP="00317A3C">
      <w:pPr>
        <w:ind w:firstLine="708"/>
        <w:jc w:val="both"/>
        <w:rPr>
          <w:sz w:val="28"/>
          <w:szCs w:val="28"/>
        </w:rPr>
      </w:pPr>
      <w:r w:rsidRPr="00317A3C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67:24:0570101.</w:t>
      </w:r>
    </w:p>
    <w:p w:rsidR="00317A3C" w:rsidRPr="00317A3C" w:rsidRDefault="00317A3C" w:rsidP="00317A3C">
      <w:pPr>
        <w:ind w:firstLine="708"/>
        <w:jc w:val="both"/>
        <w:rPr>
          <w:sz w:val="28"/>
          <w:szCs w:val="28"/>
        </w:rPr>
      </w:pPr>
      <w:r w:rsidRPr="00317A3C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317A3C" w:rsidRPr="00317A3C" w:rsidRDefault="00317A3C" w:rsidP="00317A3C">
      <w:pPr>
        <w:ind w:firstLine="708"/>
        <w:jc w:val="both"/>
        <w:rPr>
          <w:sz w:val="28"/>
          <w:szCs w:val="28"/>
        </w:rPr>
      </w:pPr>
      <w:r w:rsidRPr="00317A3C">
        <w:rPr>
          <w:sz w:val="28"/>
          <w:szCs w:val="28"/>
        </w:rPr>
        <w:t>3. Определить, что земельный участок, находящийся по адресу: Российская Федерация, Смоленская область, Шумячский район, Снегиревское сельское поселение, д. Снегиревка, ул. Звездная, вблизи дома №7 разрешен для ведения личного подсобного хозяйства (приусадебный земельный участок).</w:t>
      </w:r>
    </w:p>
    <w:p w:rsidR="00317A3C" w:rsidRPr="00317A3C" w:rsidRDefault="00317A3C" w:rsidP="00317A3C">
      <w:pPr>
        <w:ind w:firstLine="708"/>
        <w:jc w:val="both"/>
        <w:rPr>
          <w:sz w:val="28"/>
          <w:szCs w:val="28"/>
        </w:rPr>
      </w:pPr>
      <w:r w:rsidRPr="00317A3C">
        <w:rPr>
          <w:sz w:val="28"/>
          <w:szCs w:val="28"/>
        </w:rPr>
        <w:t>4. Срок действия настоящего постановления составляет два года.</w:t>
      </w:r>
    </w:p>
    <w:p w:rsidR="00317A3C" w:rsidRPr="00317A3C" w:rsidRDefault="00317A3C" w:rsidP="00317A3C">
      <w:pPr>
        <w:ind w:firstLine="708"/>
        <w:jc w:val="both"/>
        <w:rPr>
          <w:sz w:val="28"/>
          <w:szCs w:val="28"/>
        </w:rPr>
      </w:pPr>
    </w:p>
    <w:p w:rsidR="00317A3C" w:rsidRDefault="00317A3C" w:rsidP="00317A3C">
      <w:pPr>
        <w:rPr>
          <w:szCs w:val="24"/>
        </w:rPr>
      </w:pPr>
    </w:p>
    <w:p w:rsidR="00317A3C" w:rsidRPr="00317A3C" w:rsidRDefault="00317A3C" w:rsidP="00317A3C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317A3C" w:rsidRPr="00317A3C" w:rsidTr="00317A3C">
        <w:tc>
          <w:tcPr>
            <w:tcW w:w="5495" w:type="dxa"/>
            <w:hideMark/>
          </w:tcPr>
          <w:p w:rsidR="00317A3C" w:rsidRPr="00317A3C" w:rsidRDefault="00317A3C" w:rsidP="00317A3C">
            <w:pPr>
              <w:ind w:left="-115"/>
              <w:jc w:val="both"/>
              <w:rPr>
                <w:sz w:val="28"/>
                <w:szCs w:val="28"/>
              </w:rPr>
            </w:pPr>
            <w:r w:rsidRPr="00317A3C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317A3C" w:rsidRPr="00317A3C" w:rsidRDefault="00317A3C" w:rsidP="00317A3C">
            <w:pPr>
              <w:jc w:val="right"/>
              <w:rPr>
                <w:sz w:val="28"/>
                <w:szCs w:val="28"/>
              </w:rPr>
            </w:pPr>
          </w:p>
          <w:p w:rsidR="00317A3C" w:rsidRPr="00317A3C" w:rsidRDefault="00317A3C" w:rsidP="00317A3C">
            <w:pPr>
              <w:jc w:val="right"/>
              <w:rPr>
                <w:sz w:val="28"/>
                <w:szCs w:val="28"/>
              </w:rPr>
            </w:pPr>
            <w:r w:rsidRPr="00317A3C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53" w:rsidRDefault="00EC5F53" w:rsidP="00FC6C01">
      <w:r>
        <w:separator/>
      </w:r>
    </w:p>
  </w:endnote>
  <w:endnote w:type="continuationSeparator" w:id="0">
    <w:p w:rsidR="00EC5F53" w:rsidRDefault="00EC5F5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53" w:rsidRDefault="00EC5F53" w:rsidP="00FC6C01">
      <w:r>
        <w:separator/>
      </w:r>
    </w:p>
  </w:footnote>
  <w:footnote w:type="continuationSeparator" w:id="0">
    <w:p w:rsidR="00EC5F53" w:rsidRDefault="00EC5F5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2076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37CE1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73B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17A3C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67CAA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D6237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03CC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06CA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A7875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3C40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6954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1F03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4606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5F53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0C54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10A9-7099-416F-AFF8-361640C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2023-11-28T09:08:00Z</cp:lastPrinted>
  <dcterms:created xsi:type="dcterms:W3CDTF">2023-12-05T06:52:00Z</dcterms:created>
  <dcterms:modified xsi:type="dcterms:W3CDTF">2023-12-05T06:52:00Z</dcterms:modified>
</cp:coreProperties>
</file>