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24451">
        <w:rPr>
          <w:sz w:val="28"/>
          <w:szCs w:val="28"/>
          <w:u w:val="single"/>
        </w:rPr>
        <w:t>25.11.2024г.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24451">
        <w:rPr>
          <w:sz w:val="28"/>
          <w:szCs w:val="28"/>
        </w:rPr>
        <w:t xml:space="preserve"> 558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962"/>
        <w:gridCol w:w="5636"/>
      </w:tblGrid>
      <w:tr w:rsidR="000B4CE1" w:rsidRPr="000B4CE1" w:rsidTr="000B4CE1">
        <w:tc>
          <w:tcPr>
            <w:tcW w:w="4962" w:type="dxa"/>
          </w:tcPr>
          <w:p w:rsidR="000B4CE1" w:rsidRPr="000B4CE1" w:rsidRDefault="000B4CE1" w:rsidP="000B4CE1">
            <w:pPr>
              <w:ind w:left="-105"/>
              <w:jc w:val="both"/>
              <w:rPr>
                <w:sz w:val="28"/>
                <w:szCs w:val="28"/>
              </w:rPr>
            </w:pPr>
            <w:r w:rsidRPr="000B4CE1">
              <w:rPr>
                <w:sz w:val="28"/>
                <w:szCs w:val="28"/>
              </w:rPr>
              <w:t>Об утверждении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на которые не разграничена</w:t>
            </w:r>
          </w:p>
          <w:p w:rsidR="000B4CE1" w:rsidRPr="000B4CE1" w:rsidRDefault="000B4CE1" w:rsidP="000B4C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B4CE1" w:rsidRPr="000B4CE1" w:rsidRDefault="000B4CE1" w:rsidP="000B4CE1">
            <w:pPr>
              <w:jc w:val="both"/>
              <w:rPr>
                <w:sz w:val="28"/>
                <w:szCs w:val="28"/>
              </w:rPr>
            </w:pPr>
          </w:p>
        </w:tc>
      </w:tr>
    </w:tbl>
    <w:p w:rsidR="000B4CE1" w:rsidRPr="000B4CE1" w:rsidRDefault="000B4CE1" w:rsidP="000B4CE1">
      <w:pPr>
        <w:jc w:val="both"/>
        <w:rPr>
          <w:sz w:val="28"/>
          <w:szCs w:val="28"/>
        </w:rPr>
      </w:pPr>
      <w:r w:rsidRPr="000B4CE1">
        <w:rPr>
          <w:sz w:val="28"/>
          <w:szCs w:val="28"/>
        </w:rPr>
        <w:t xml:space="preserve">         В соответствии областного закона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области», постановлением Администрации муниципального образования «Шумячский район» Смоленской области от  09.07.2015 № 405 «Об утверждении порядка формирования перечня земельных участков, </w:t>
      </w:r>
      <w:r>
        <w:rPr>
          <w:sz w:val="28"/>
          <w:szCs w:val="28"/>
        </w:rPr>
        <w:t>п</w:t>
      </w:r>
      <w:r w:rsidRPr="000B4CE1">
        <w:rPr>
          <w:sz w:val="28"/>
          <w:szCs w:val="28"/>
        </w:rPr>
        <w:t>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 государственная собственность на которые не разг</w:t>
      </w:r>
      <w:r>
        <w:rPr>
          <w:sz w:val="28"/>
          <w:szCs w:val="28"/>
        </w:rPr>
        <w:t>р</w:t>
      </w:r>
      <w:r w:rsidRPr="000B4CE1">
        <w:rPr>
          <w:sz w:val="28"/>
          <w:szCs w:val="28"/>
        </w:rPr>
        <w:t>аничена»</w:t>
      </w:r>
    </w:p>
    <w:p w:rsidR="000B4CE1" w:rsidRPr="000B4CE1" w:rsidRDefault="000B4CE1" w:rsidP="000B4CE1">
      <w:pPr>
        <w:ind w:firstLine="709"/>
        <w:jc w:val="both"/>
        <w:rPr>
          <w:sz w:val="28"/>
          <w:szCs w:val="28"/>
        </w:rPr>
      </w:pPr>
      <w:r w:rsidRPr="000B4CE1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0B4CE1" w:rsidRPr="000B4CE1" w:rsidRDefault="000B4CE1" w:rsidP="000B4CE1">
      <w:pPr>
        <w:ind w:firstLine="709"/>
        <w:jc w:val="both"/>
        <w:rPr>
          <w:szCs w:val="24"/>
        </w:rPr>
      </w:pPr>
    </w:p>
    <w:p w:rsidR="000B4CE1" w:rsidRPr="000B4CE1" w:rsidRDefault="000B4CE1" w:rsidP="000B4CE1">
      <w:pPr>
        <w:ind w:firstLine="709"/>
        <w:jc w:val="both"/>
        <w:rPr>
          <w:sz w:val="28"/>
          <w:szCs w:val="28"/>
        </w:rPr>
      </w:pPr>
      <w:r w:rsidRPr="000B4CE1">
        <w:rPr>
          <w:sz w:val="28"/>
          <w:szCs w:val="28"/>
        </w:rPr>
        <w:t xml:space="preserve">П О С Т А Н О В Л Я ЕТ:                 </w:t>
      </w:r>
    </w:p>
    <w:p w:rsidR="000B4CE1" w:rsidRPr="000B4CE1" w:rsidRDefault="000B4CE1" w:rsidP="000B4CE1">
      <w:pPr>
        <w:ind w:firstLine="709"/>
        <w:jc w:val="both"/>
        <w:rPr>
          <w:szCs w:val="24"/>
        </w:rPr>
      </w:pPr>
    </w:p>
    <w:p w:rsidR="000B4CE1" w:rsidRPr="000B4CE1" w:rsidRDefault="000B4CE1" w:rsidP="000B4CE1">
      <w:pPr>
        <w:jc w:val="both"/>
        <w:rPr>
          <w:sz w:val="28"/>
          <w:szCs w:val="28"/>
        </w:rPr>
      </w:pPr>
      <w:r w:rsidRPr="000B4CE1">
        <w:rPr>
          <w:sz w:val="28"/>
          <w:szCs w:val="28"/>
        </w:rPr>
        <w:t xml:space="preserve">          1. Утвердить прилагаемый перечень земельных участков, предоставляемых гражданам, имеющим трех и более детей, в собственность бесплатно.</w:t>
      </w:r>
    </w:p>
    <w:p w:rsidR="000B4CE1" w:rsidRPr="000B4CE1" w:rsidRDefault="000B4CE1" w:rsidP="000B4CE1">
      <w:pPr>
        <w:jc w:val="both"/>
        <w:rPr>
          <w:sz w:val="28"/>
          <w:szCs w:val="28"/>
        </w:rPr>
      </w:pPr>
      <w:r w:rsidRPr="000B4CE1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</w:t>
      </w:r>
      <w:r w:rsidRPr="000B4CE1">
        <w:rPr>
          <w:sz w:val="28"/>
          <w:szCs w:val="28"/>
        </w:rPr>
        <w:t>Опубликовать перечень в газете «Шумячка» и разместить на официальном сайте муниципального образования «Шумячский район» Смоленской области.</w:t>
      </w:r>
    </w:p>
    <w:p w:rsidR="000B4CE1" w:rsidRPr="000B4CE1" w:rsidRDefault="000B4CE1" w:rsidP="000B4CE1">
      <w:pPr>
        <w:jc w:val="both"/>
        <w:rPr>
          <w:sz w:val="28"/>
          <w:szCs w:val="28"/>
        </w:rPr>
      </w:pPr>
    </w:p>
    <w:p w:rsidR="000B4CE1" w:rsidRPr="000B4CE1" w:rsidRDefault="000B4CE1" w:rsidP="000B4CE1">
      <w:pPr>
        <w:jc w:val="both"/>
        <w:rPr>
          <w:sz w:val="28"/>
          <w:szCs w:val="28"/>
        </w:rPr>
      </w:pPr>
      <w:r w:rsidRPr="000B4CE1">
        <w:rPr>
          <w:sz w:val="28"/>
          <w:szCs w:val="28"/>
        </w:rPr>
        <w:t xml:space="preserve">Глава  муниципального  образования </w:t>
      </w:r>
    </w:p>
    <w:p w:rsidR="000B4CE1" w:rsidRDefault="000B4CE1" w:rsidP="000B4CE1">
      <w:pPr>
        <w:jc w:val="both"/>
        <w:rPr>
          <w:sz w:val="28"/>
          <w:szCs w:val="28"/>
        </w:rPr>
      </w:pPr>
      <w:r w:rsidRPr="000B4CE1">
        <w:rPr>
          <w:sz w:val="28"/>
          <w:szCs w:val="28"/>
        </w:rPr>
        <w:t>«Шумячский район» Смоленской области                                              Д.А. Каменев</w:t>
      </w:r>
    </w:p>
    <w:p w:rsidR="000B4CE1" w:rsidRDefault="000B4CE1" w:rsidP="000B4CE1">
      <w:pPr>
        <w:jc w:val="both"/>
        <w:rPr>
          <w:szCs w:val="24"/>
        </w:rPr>
      </w:pPr>
    </w:p>
    <w:tbl>
      <w:tblPr>
        <w:tblStyle w:val="afff0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15"/>
      </w:tblGrid>
      <w:tr w:rsidR="000B4CE1" w:rsidTr="000B4CE1">
        <w:tc>
          <w:tcPr>
            <w:tcW w:w="5098" w:type="dxa"/>
          </w:tcPr>
          <w:p w:rsidR="000B4CE1" w:rsidRDefault="000B4CE1" w:rsidP="000B4CE1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</w:tcPr>
          <w:p w:rsidR="000B4CE1" w:rsidRDefault="000B4CE1" w:rsidP="000B4CE1">
            <w:pPr>
              <w:jc w:val="right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Приложение</w:t>
            </w:r>
          </w:p>
          <w:p w:rsidR="000B4CE1" w:rsidRDefault="000B4CE1" w:rsidP="000B4CE1">
            <w:pPr>
              <w:jc w:val="both"/>
              <w:rPr>
                <w:sz w:val="26"/>
                <w:szCs w:val="26"/>
              </w:rPr>
            </w:pPr>
          </w:p>
          <w:p w:rsidR="000B4CE1" w:rsidRDefault="000B4CE1" w:rsidP="000B4CE1">
            <w:pPr>
              <w:jc w:val="center"/>
              <w:rPr>
                <w:sz w:val="28"/>
                <w:szCs w:val="28"/>
              </w:rPr>
            </w:pPr>
          </w:p>
          <w:p w:rsidR="000B4CE1" w:rsidRPr="000B4CE1" w:rsidRDefault="000B4CE1" w:rsidP="000B4CE1">
            <w:pPr>
              <w:jc w:val="center"/>
              <w:rPr>
                <w:sz w:val="28"/>
                <w:szCs w:val="28"/>
              </w:rPr>
            </w:pPr>
            <w:r w:rsidRPr="000B4CE1">
              <w:rPr>
                <w:sz w:val="28"/>
                <w:szCs w:val="28"/>
              </w:rPr>
              <w:t>Утвержден</w:t>
            </w:r>
          </w:p>
          <w:p w:rsidR="000B4CE1" w:rsidRPr="000B4CE1" w:rsidRDefault="000B4CE1" w:rsidP="000B4CE1">
            <w:pPr>
              <w:jc w:val="both"/>
              <w:rPr>
                <w:sz w:val="28"/>
                <w:szCs w:val="28"/>
              </w:rPr>
            </w:pPr>
            <w:r w:rsidRPr="000B4CE1">
              <w:rPr>
                <w:sz w:val="28"/>
                <w:szCs w:val="28"/>
              </w:rPr>
              <w:t>постановлением Администрации муниципального образования «Шумячский район» Смоленской области</w:t>
            </w:r>
          </w:p>
          <w:p w:rsidR="000B4CE1" w:rsidRPr="000B4CE1" w:rsidRDefault="000B4CE1" w:rsidP="000B4CE1">
            <w:pPr>
              <w:jc w:val="both"/>
              <w:rPr>
                <w:sz w:val="28"/>
                <w:szCs w:val="28"/>
              </w:rPr>
            </w:pPr>
            <w:r w:rsidRPr="000B4CE1">
              <w:rPr>
                <w:sz w:val="28"/>
                <w:szCs w:val="28"/>
              </w:rPr>
              <w:t xml:space="preserve">от </w:t>
            </w:r>
            <w:r w:rsidR="00924451" w:rsidRPr="00924451">
              <w:rPr>
                <w:sz w:val="28"/>
                <w:szCs w:val="28"/>
                <w:u w:val="single"/>
              </w:rPr>
              <w:t>25.11.2024г</w:t>
            </w:r>
            <w:r w:rsidR="00924451">
              <w:rPr>
                <w:sz w:val="28"/>
                <w:szCs w:val="28"/>
              </w:rPr>
              <w:t>.</w:t>
            </w:r>
            <w:r w:rsidRPr="000B4CE1">
              <w:rPr>
                <w:sz w:val="28"/>
                <w:szCs w:val="28"/>
              </w:rPr>
              <w:t xml:space="preserve"> №</w:t>
            </w:r>
            <w:r w:rsidR="00924451">
              <w:rPr>
                <w:sz w:val="28"/>
                <w:szCs w:val="28"/>
              </w:rPr>
              <w:t xml:space="preserve"> 558</w:t>
            </w:r>
          </w:p>
          <w:p w:rsidR="000B4CE1" w:rsidRDefault="000B4CE1" w:rsidP="000B4CE1">
            <w:pPr>
              <w:jc w:val="both"/>
              <w:rPr>
                <w:szCs w:val="24"/>
              </w:rPr>
            </w:pPr>
          </w:p>
        </w:tc>
      </w:tr>
    </w:tbl>
    <w:p w:rsidR="000B4CE1" w:rsidRDefault="000B4CE1" w:rsidP="000B4CE1">
      <w:pPr>
        <w:jc w:val="both"/>
        <w:rPr>
          <w:szCs w:val="24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jc w:val="center"/>
        <w:rPr>
          <w:sz w:val="28"/>
          <w:szCs w:val="28"/>
        </w:rPr>
      </w:pPr>
      <w:r w:rsidRPr="000B4CE1">
        <w:rPr>
          <w:sz w:val="28"/>
          <w:szCs w:val="28"/>
        </w:rPr>
        <w:t>Перечень</w:t>
      </w:r>
    </w:p>
    <w:p w:rsidR="000B4CE1" w:rsidRPr="000B4CE1" w:rsidRDefault="000B4CE1" w:rsidP="000B4CE1">
      <w:pPr>
        <w:tabs>
          <w:tab w:val="left" w:pos="6765"/>
        </w:tabs>
        <w:jc w:val="center"/>
        <w:rPr>
          <w:sz w:val="28"/>
          <w:szCs w:val="28"/>
        </w:rPr>
      </w:pPr>
      <w:r w:rsidRPr="000B4CE1">
        <w:rPr>
          <w:sz w:val="28"/>
          <w:szCs w:val="28"/>
        </w:rPr>
        <w:t>Земельных участков, предоставляемых в собственность</w:t>
      </w:r>
    </w:p>
    <w:p w:rsidR="000B4CE1" w:rsidRPr="000B4CE1" w:rsidRDefault="000B4CE1" w:rsidP="000B4CE1">
      <w:pPr>
        <w:tabs>
          <w:tab w:val="left" w:pos="6765"/>
        </w:tabs>
        <w:jc w:val="center"/>
        <w:rPr>
          <w:sz w:val="28"/>
          <w:szCs w:val="28"/>
        </w:rPr>
      </w:pPr>
      <w:r w:rsidRPr="000B4CE1">
        <w:rPr>
          <w:sz w:val="28"/>
          <w:szCs w:val="28"/>
        </w:rPr>
        <w:t>граждан бесплатно (далее-перечень)</w:t>
      </w:r>
    </w:p>
    <w:p w:rsidR="000B4CE1" w:rsidRPr="000B4CE1" w:rsidRDefault="000B4CE1" w:rsidP="000B4CE1">
      <w:pPr>
        <w:tabs>
          <w:tab w:val="left" w:pos="6765"/>
        </w:tabs>
        <w:jc w:val="center"/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jc w:val="both"/>
        <w:rPr>
          <w:sz w:val="28"/>
          <w:szCs w:val="28"/>
          <w:u w:val="single"/>
        </w:rPr>
      </w:pPr>
      <w:r w:rsidRPr="000B4CE1">
        <w:rPr>
          <w:sz w:val="28"/>
          <w:szCs w:val="28"/>
          <w:u w:val="single"/>
        </w:rPr>
        <w:t>Администрация муниципального образования «Шумячский район» Смоленской область</w:t>
      </w:r>
    </w:p>
    <w:p w:rsidR="000B4CE1" w:rsidRPr="000B4CE1" w:rsidRDefault="000B4CE1" w:rsidP="000B4CE1">
      <w:pPr>
        <w:ind w:firstLine="709"/>
        <w:jc w:val="both"/>
        <w:rPr>
          <w:sz w:val="22"/>
          <w:szCs w:val="22"/>
        </w:rPr>
      </w:pPr>
      <w:r w:rsidRPr="000B4CE1">
        <w:rPr>
          <w:szCs w:val="24"/>
        </w:rPr>
        <w:t xml:space="preserve">                                 </w:t>
      </w:r>
      <w:r w:rsidRPr="000B4CE1">
        <w:rPr>
          <w:sz w:val="22"/>
          <w:szCs w:val="22"/>
        </w:rPr>
        <w:t>(наименование органа, утвердившего перечень)</w:t>
      </w: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3042"/>
        <w:gridCol w:w="1872"/>
        <w:gridCol w:w="2517"/>
      </w:tblGrid>
      <w:tr w:rsidR="000B4CE1" w:rsidRPr="000B4CE1" w:rsidTr="000B4CE1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Площадь земельного участка (кв.м.)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Местоположение и разрешенное использование земельного участка</w:t>
            </w:r>
          </w:p>
        </w:tc>
      </w:tr>
      <w:tr w:rsidR="000B4CE1" w:rsidRPr="000B4CE1" w:rsidTr="000B4CE1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67:24:0000000:288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11132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  <w:r w:rsidRPr="000B4CE1">
              <w:rPr>
                <w:sz w:val="26"/>
                <w:szCs w:val="26"/>
              </w:rPr>
              <w:t>Смоленская область, Шумячский район, п. Шумячи, ул. Садовая, д. 41 для индивидуального жилищного строительства</w:t>
            </w:r>
          </w:p>
          <w:p w:rsidR="000B4CE1" w:rsidRPr="000B4CE1" w:rsidRDefault="000B4CE1" w:rsidP="000B4CE1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0B4CE1" w:rsidRPr="000B4CE1" w:rsidRDefault="000B4CE1" w:rsidP="000B4CE1">
      <w:pPr>
        <w:tabs>
          <w:tab w:val="left" w:pos="6765"/>
        </w:tabs>
        <w:rPr>
          <w:sz w:val="26"/>
          <w:szCs w:val="26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0B4CE1">
      <w:headerReference w:type="even" r:id="rId9"/>
      <w:headerReference w:type="default" r:id="rId10"/>
      <w:pgSz w:w="11907" w:h="16840" w:code="9"/>
      <w:pgMar w:top="851" w:right="567" w:bottom="28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7D" w:rsidRDefault="0088217D">
      <w:r>
        <w:separator/>
      </w:r>
    </w:p>
  </w:endnote>
  <w:endnote w:type="continuationSeparator" w:id="0">
    <w:p w:rsidR="0088217D" w:rsidRDefault="008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7D" w:rsidRDefault="0088217D">
      <w:r>
        <w:separator/>
      </w:r>
    </w:p>
  </w:footnote>
  <w:footnote w:type="continuationSeparator" w:id="0">
    <w:p w:rsidR="0088217D" w:rsidRDefault="0088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355"/>
    <w:rsid w:val="000A2BF4"/>
    <w:rsid w:val="000A5B4E"/>
    <w:rsid w:val="000A5CC8"/>
    <w:rsid w:val="000A677D"/>
    <w:rsid w:val="000B1CFD"/>
    <w:rsid w:val="000B38BD"/>
    <w:rsid w:val="000B4441"/>
    <w:rsid w:val="000B499F"/>
    <w:rsid w:val="000B4CE1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7D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24451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A88AB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1B24-E4D6-4777-B077-0025A41E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2024-11-27T07:26:00Z</dcterms:created>
  <dcterms:modified xsi:type="dcterms:W3CDTF">2024-11-27T07:26:00Z</dcterms:modified>
</cp:coreProperties>
</file>