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B98F9" w14:textId="735C635D" w:rsidR="00F82DD1" w:rsidRDefault="00F82DD1" w:rsidP="004F5852">
      <w:pPr>
        <w:jc w:val="center"/>
        <w:rPr>
          <w:b/>
          <w:sz w:val="28"/>
          <w:szCs w:val="28"/>
        </w:rPr>
      </w:pPr>
    </w:p>
    <w:p w14:paraId="14184B25" w14:textId="135CE2F7" w:rsidR="00F82DD1" w:rsidRDefault="00E53BBC" w:rsidP="003D7FD9">
      <w:pPr>
        <w:spacing w:line="360" w:lineRule="auto"/>
        <w:jc w:val="center"/>
        <w:rPr>
          <w:b/>
          <w:sz w:val="28"/>
          <w:szCs w:val="28"/>
        </w:rPr>
      </w:pPr>
      <w:r w:rsidRPr="004F589C">
        <w:rPr>
          <w:b/>
          <w:noProof/>
          <w:sz w:val="28"/>
        </w:rPr>
        <w:drawing>
          <wp:inline distT="0" distB="0" distL="0" distR="0" wp14:anchorId="3E8442A6" wp14:editId="0A023FF9">
            <wp:extent cx="809625" cy="876300"/>
            <wp:effectExtent l="0" t="0" r="9525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2E2A6A43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3728B62C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4B7B08">
        <w:rPr>
          <w:sz w:val="28"/>
          <w:szCs w:val="28"/>
          <w:u w:val="single"/>
        </w:rPr>
        <w:t xml:space="preserve">11.08.2026г. </w:t>
      </w:r>
      <w:r w:rsidRPr="00D71AB5">
        <w:rPr>
          <w:sz w:val="28"/>
          <w:szCs w:val="28"/>
        </w:rPr>
        <w:t>№</w:t>
      </w:r>
      <w:r w:rsidR="004B7B08">
        <w:rPr>
          <w:sz w:val="28"/>
          <w:szCs w:val="28"/>
        </w:rPr>
        <w:t xml:space="preserve"> 530</w:t>
      </w:r>
    </w:p>
    <w:p w14:paraId="32DE26A7" w14:textId="69B11B8F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323CB2">
        <w:rPr>
          <w:sz w:val="28"/>
        </w:rPr>
        <w:t>гт</w:t>
      </w:r>
      <w:r>
        <w:rPr>
          <w:sz w:val="28"/>
        </w:rPr>
        <w:t>. Шумячи</w:t>
      </w:r>
    </w:p>
    <w:p w14:paraId="13238AAD" w14:textId="77777777" w:rsidR="00116C2D" w:rsidRPr="002D60C4" w:rsidRDefault="002D60C4" w:rsidP="002D60C4">
      <w:pPr>
        <w:ind w:left="708"/>
        <w:rPr>
          <w:sz w:val="28"/>
          <w:szCs w:val="28"/>
        </w:rPr>
      </w:pPr>
      <w:r w:rsidRPr="002D60C4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54"/>
        <w:gridCol w:w="4984"/>
      </w:tblGrid>
      <w:tr w:rsidR="00031EBE" w:rsidRPr="00031EBE" w14:paraId="7168430D" w14:textId="77777777" w:rsidTr="00400DB1">
        <w:tc>
          <w:tcPr>
            <w:tcW w:w="4928" w:type="dxa"/>
          </w:tcPr>
          <w:p w14:paraId="1BC4EFE3" w14:textId="77777777" w:rsidR="00031EBE" w:rsidRPr="00031EBE" w:rsidRDefault="00031EBE" w:rsidP="00031EBE">
            <w:pPr>
              <w:ind w:left="-105" w:right="277"/>
              <w:jc w:val="both"/>
              <w:rPr>
                <w:sz w:val="28"/>
                <w:szCs w:val="28"/>
              </w:rPr>
            </w:pPr>
            <w:r w:rsidRPr="00031EBE">
              <w:rPr>
                <w:sz w:val="28"/>
                <w:szCs w:val="28"/>
              </w:rPr>
              <w:t>Об утверждении схем расположения земельных участков на кадастровом плане территории</w:t>
            </w:r>
          </w:p>
        </w:tc>
        <w:tc>
          <w:tcPr>
            <w:tcW w:w="5493" w:type="dxa"/>
          </w:tcPr>
          <w:p w14:paraId="6D33A5B0" w14:textId="77777777" w:rsidR="00031EBE" w:rsidRPr="00031EBE" w:rsidRDefault="00031EBE" w:rsidP="00031EB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7E13C23" w14:textId="01F84C17" w:rsidR="00031EBE" w:rsidRDefault="00031EBE" w:rsidP="00031EBE">
      <w:pPr>
        <w:jc w:val="both"/>
        <w:rPr>
          <w:sz w:val="28"/>
          <w:szCs w:val="28"/>
        </w:rPr>
      </w:pPr>
      <w:r w:rsidRPr="00031EBE">
        <w:rPr>
          <w:sz w:val="28"/>
          <w:szCs w:val="28"/>
        </w:rPr>
        <w:tab/>
      </w:r>
    </w:p>
    <w:p w14:paraId="2D8BB133" w14:textId="77777777" w:rsidR="00031EBE" w:rsidRPr="00031EBE" w:rsidRDefault="00031EBE" w:rsidP="00031EBE">
      <w:pPr>
        <w:jc w:val="both"/>
        <w:rPr>
          <w:sz w:val="28"/>
          <w:szCs w:val="28"/>
        </w:rPr>
      </w:pPr>
    </w:p>
    <w:p w14:paraId="1F8554F2" w14:textId="6319B6C3" w:rsidR="00031EBE" w:rsidRPr="00031EBE" w:rsidRDefault="00031EBE" w:rsidP="00031EBE">
      <w:pPr>
        <w:keepNext/>
        <w:ind w:firstLine="709"/>
        <w:jc w:val="both"/>
        <w:outlineLvl w:val="0"/>
        <w:rPr>
          <w:sz w:val="28"/>
        </w:rPr>
      </w:pPr>
      <w:r w:rsidRPr="00031EBE">
        <w:rPr>
          <w:sz w:val="28"/>
        </w:rPr>
        <w:t xml:space="preserve">В соответствии с Земельным кодексом Российской Федерации, Федеральным законом от 25 октября 2001 г. № 137-ФЗ «О введении в действие Земельного кодекса Российской Федерации», </w:t>
      </w:r>
      <w:r w:rsidRPr="00031EBE">
        <w:rPr>
          <w:bCs/>
          <w:sz w:val="28"/>
        </w:rPr>
        <w:t>Приказом Росреестра от 19 апреля 2022г.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носителе»,</w:t>
      </w:r>
      <w:r w:rsidRPr="00031EBE">
        <w:rPr>
          <w:bCs/>
          <w:sz w:val="28"/>
          <w:szCs w:val="28"/>
        </w:rPr>
        <w:t xml:space="preserve"> Положением о Комиссии по землепользованию и застройке муниципального образования «</w:t>
      </w:r>
      <w:proofErr w:type="spellStart"/>
      <w:r w:rsidRPr="00031EBE">
        <w:rPr>
          <w:bCs/>
          <w:sz w:val="28"/>
          <w:szCs w:val="28"/>
        </w:rPr>
        <w:t>Шумячский</w:t>
      </w:r>
      <w:proofErr w:type="spellEnd"/>
      <w:r w:rsidRPr="00031EBE">
        <w:rPr>
          <w:bCs/>
          <w:sz w:val="28"/>
          <w:szCs w:val="28"/>
        </w:rPr>
        <w:t xml:space="preserve"> муниципальный округ» Смоленской области, утвержденным постановлением Администрации муниципального образования «</w:t>
      </w:r>
      <w:proofErr w:type="spellStart"/>
      <w:r w:rsidRPr="00031EBE">
        <w:rPr>
          <w:bCs/>
          <w:sz w:val="28"/>
          <w:szCs w:val="28"/>
        </w:rPr>
        <w:t>Шумячский</w:t>
      </w:r>
      <w:proofErr w:type="spellEnd"/>
      <w:r w:rsidRPr="00031EBE">
        <w:rPr>
          <w:bCs/>
          <w:sz w:val="28"/>
          <w:szCs w:val="28"/>
        </w:rPr>
        <w:t xml:space="preserve"> муниципальный округ» Смоленской области от 10.06.2026г. № 419,</w:t>
      </w:r>
      <w:r w:rsidRPr="00031EBE">
        <w:rPr>
          <w:bCs/>
          <w:sz w:val="28"/>
        </w:rPr>
        <w:t xml:space="preserve"> </w:t>
      </w:r>
      <w:r w:rsidRPr="00031EBE">
        <w:rPr>
          <w:sz w:val="28"/>
        </w:rPr>
        <w:t xml:space="preserve">учитывая </w:t>
      </w:r>
      <w:r w:rsidRPr="00031EBE">
        <w:rPr>
          <w:bCs/>
          <w:sz w:val="28"/>
          <w:szCs w:val="28"/>
        </w:rPr>
        <w:t>результаты публичных слушаний  от 11 августа 2026 г.,</w:t>
      </w:r>
    </w:p>
    <w:p w14:paraId="591899CF" w14:textId="77777777" w:rsidR="00031EBE" w:rsidRPr="00031EBE" w:rsidRDefault="00031EBE" w:rsidP="00031EBE">
      <w:pPr>
        <w:jc w:val="both"/>
        <w:rPr>
          <w:sz w:val="28"/>
          <w:szCs w:val="28"/>
        </w:rPr>
      </w:pPr>
      <w:r w:rsidRPr="00031EBE">
        <w:rPr>
          <w:sz w:val="28"/>
          <w:szCs w:val="28"/>
        </w:rPr>
        <w:tab/>
        <w:t>Администрация муниципального образования «</w:t>
      </w:r>
      <w:proofErr w:type="spellStart"/>
      <w:r w:rsidRPr="00031EBE">
        <w:rPr>
          <w:sz w:val="28"/>
          <w:szCs w:val="28"/>
        </w:rPr>
        <w:t>Шумячский</w:t>
      </w:r>
      <w:proofErr w:type="spellEnd"/>
      <w:r w:rsidRPr="00031EBE">
        <w:rPr>
          <w:sz w:val="28"/>
          <w:szCs w:val="28"/>
        </w:rPr>
        <w:t xml:space="preserve"> муниципальный округ» Смоленской области</w:t>
      </w:r>
    </w:p>
    <w:p w14:paraId="1FD1887F" w14:textId="77777777" w:rsidR="00031EBE" w:rsidRPr="00031EBE" w:rsidRDefault="00031EBE" w:rsidP="00031EBE">
      <w:pPr>
        <w:jc w:val="both"/>
        <w:rPr>
          <w:sz w:val="28"/>
          <w:szCs w:val="28"/>
        </w:rPr>
      </w:pPr>
    </w:p>
    <w:p w14:paraId="446E3200" w14:textId="442718A1" w:rsidR="00031EBE" w:rsidRDefault="00031EBE" w:rsidP="00031EB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1EBE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031EB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31EB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031EB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031EB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031EBE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031EB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31EB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31EBE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031EB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031EBE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031EBE">
        <w:rPr>
          <w:sz w:val="28"/>
          <w:szCs w:val="28"/>
        </w:rPr>
        <w:t>Т:</w:t>
      </w:r>
    </w:p>
    <w:p w14:paraId="2AE89F26" w14:textId="77777777" w:rsidR="00031EBE" w:rsidRPr="00031EBE" w:rsidRDefault="00031EBE" w:rsidP="00031EBE">
      <w:pPr>
        <w:jc w:val="both"/>
        <w:rPr>
          <w:sz w:val="28"/>
          <w:szCs w:val="28"/>
        </w:rPr>
      </w:pPr>
    </w:p>
    <w:p w14:paraId="5280F6E0" w14:textId="7BAFAC62" w:rsidR="00031EBE" w:rsidRPr="00031EBE" w:rsidRDefault="00031EBE" w:rsidP="00031EBE">
      <w:pPr>
        <w:numPr>
          <w:ilvl w:val="0"/>
          <w:numId w:val="28"/>
        </w:numPr>
        <w:ind w:left="0" w:firstLine="709"/>
        <w:contextualSpacing/>
        <w:jc w:val="both"/>
        <w:rPr>
          <w:sz w:val="28"/>
          <w:szCs w:val="28"/>
        </w:rPr>
      </w:pPr>
      <w:r w:rsidRPr="00031EBE">
        <w:rPr>
          <w:sz w:val="28"/>
          <w:szCs w:val="28"/>
        </w:rPr>
        <w:t>Утвердить прилагаемые схемы расположения земельных участков на кадастровом плане территории из категории земель – земли населенных пунктов:</w:t>
      </w:r>
    </w:p>
    <w:p w14:paraId="388BD727" w14:textId="4DC44625" w:rsidR="00031EBE" w:rsidRPr="00031EBE" w:rsidRDefault="00031EBE" w:rsidP="00031EBE">
      <w:pPr>
        <w:jc w:val="both"/>
        <w:rPr>
          <w:sz w:val="28"/>
          <w:szCs w:val="28"/>
        </w:rPr>
      </w:pPr>
      <w:r w:rsidRPr="00031EB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Pr="00031EBE">
        <w:rPr>
          <w:sz w:val="28"/>
          <w:szCs w:val="28"/>
        </w:rPr>
        <w:t xml:space="preserve"> - площадью 767 </w:t>
      </w:r>
      <w:proofErr w:type="spellStart"/>
      <w:r w:rsidRPr="00031EBE">
        <w:rPr>
          <w:sz w:val="28"/>
          <w:szCs w:val="28"/>
        </w:rPr>
        <w:t>кв.м</w:t>
      </w:r>
      <w:proofErr w:type="spellEnd"/>
      <w:r w:rsidRPr="00031EBE">
        <w:rPr>
          <w:sz w:val="28"/>
          <w:szCs w:val="28"/>
        </w:rPr>
        <w:t xml:space="preserve">., расположенного в пределах кадастрового квартала 67:24:0190211 по адресу: </w:t>
      </w:r>
      <w:r w:rsidRPr="00031EBE">
        <w:rPr>
          <w:color w:val="000000"/>
          <w:sz w:val="28"/>
          <w:szCs w:val="28"/>
        </w:rPr>
        <w:t xml:space="preserve">Российская Федерация, Смоленская область, </w:t>
      </w:r>
      <w:proofErr w:type="spellStart"/>
      <w:r w:rsidRPr="00031EBE">
        <w:rPr>
          <w:color w:val="000000"/>
          <w:sz w:val="28"/>
          <w:szCs w:val="28"/>
        </w:rPr>
        <w:lastRenderedPageBreak/>
        <w:t>Шумячский</w:t>
      </w:r>
      <w:proofErr w:type="spellEnd"/>
      <w:r w:rsidRPr="00031EBE">
        <w:rPr>
          <w:color w:val="000000"/>
          <w:sz w:val="28"/>
          <w:szCs w:val="28"/>
        </w:rPr>
        <w:t xml:space="preserve"> муниципальный округ, п. Шумячи, ул. Советская, земельный участок 85</w:t>
      </w:r>
      <w:r w:rsidRPr="00031EBE">
        <w:rPr>
          <w:sz w:val="28"/>
          <w:szCs w:val="28"/>
        </w:rPr>
        <w:t xml:space="preserve">, расположенного в территориальной зоне Ж2 – </w:t>
      </w:r>
      <w:r w:rsidRPr="00031EBE">
        <w:rPr>
          <w:rFonts w:eastAsia="Calibri"/>
          <w:bCs/>
          <w:sz w:val="28"/>
          <w:szCs w:val="24"/>
        </w:rPr>
        <w:t>зона застройки малоэтажными жилыми домами (до 4 этажей, включая мансардный)</w:t>
      </w:r>
      <w:r w:rsidRPr="00031EBE">
        <w:rPr>
          <w:rFonts w:ascii="Arial" w:eastAsia="Calibri" w:hAnsi="Arial" w:cs="Arial"/>
          <w:b/>
          <w:bCs/>
          <w:sz w:val="22"/>
          <w:szCs w:val="24"/>
        </w:rPr>
        <w:t xml:space="preserve"> </w:t>
      </w:r>
      <w:r w:rsidRPr="00031EBE">
        <w:rPr>
          <w:sz w:val="28"/>
          <w:szCs w:val="28"/>
        </w:rPr>
        <w:t>(приложение №1),</w:t>
      </w:r>
    </w:p>
    <w:p w14:paraId="67C9BC98" w14:textId="1FF4881A" w:rsidR="00031EBE" w:rsidRPr="00031EBE" w:rsidRDefault="00031EBE" w:rsidP="00031EBE">
      <w:pPr>
        <w:jc w:val="both"/>
        <w:rPr>
          <w:sz w:val="28"/>
          <w:szCs w:val="28"/>
        </w:rPr>
      </w:pPr>
      <w:r w:rsidRPr="00031EB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Pr="00031EBE">
        <w:rPr>
          <w:sz w:val="28"/>
          <w:szCs w:val="28"/>
        </w:rPr>
        <w:t xml:space="preserve">- площадью 748 </w:t>
      </w:r>
      <w:proofErr w:type="spellStart"/>
      <w:r w:rsidRPr="00031EBE">
        <w:rPr>
          <w:sz w:val="28"/>
          <w:szCs w:val="28"/>
        </w:rPr>
        <w:t>кв.м</w:t>
      </w:r>
      <w:proofErr w:type="spellEnd"/>
      <w:r w:rsidRPr="00031EBE">
        <w:rPr>
          <w:sz w:val="28"/>
          <w:szCs w:val="28"/>
        </w:rPr>
        <w:t xml:space="preserve">., расположенного в пределах кадастрового квартала 67:24:0190128 по адресу: </w:t>
      </w:r>
      <w:r w:rsidRPr="00031EBE">
        <w:rPr>
          <w:color w:val="000000"/>
          <w:sz w:val="28"/>
          <w:szCs w:val="28"/>
        </w:rPr>
        <w:t xml:space="preserve">Российская Федерация, Смоленская область, </w:t>
      </w:r>
      <w:proofErr w:type="spellStart"/>
      <w:r w:rsidRPr="00031EBE">
        <w:rPr>
          <w:color w:val="000000"/>
          <w:sz w:val="28"/>
          <w:szCs w:val="28"/>
        </w:rPr>
        <w:t>Шумячский</w:t>
      </w:r>
      <w:proofErr w:type="spellEnd"/>
      <w:r w:rsidRPr="00031EBE">
        <w:rPr>
          <w:color w:val="000000"/>
          <w:sz w:val="28"/>
          <w:szCs w:val="28"/>
        </w:rPr>
        <w:t xml:space="preserve"> муниципальный округ, п. Шумячи, ул. Интернациональная, земельный участок 6</w:t>
      </w:r>
      <w:r w:rsidRPr="00031EBE">
        <w:rPr>
          <w:sz w:val="28"/>
          <w:szCs w:val="28"/>
        </w:rPr>
        <w:t xml:space="preserve">, расположенного в территориальной зоне Ж2 – </w:t>
      </w:r>
      <w:r w:rsidRPr="00031EBE">
        <w:rPr>
          <w:rFonts w:eastAsia="Calibri"/>
          <w:bCs/>
          <w:sz w:val="28"/>
          <w:szCs w:val="24"/>
        </w:rPr>
        <w:t>зона застройки малоэтажными жилыми домами (до 4 этажей, включая мансардный)</w:t>
      </w:r>
      <w:r w:rsidRPr="00031EBE">
        <w:rPr>
          <w:sz w:val="28"/>
          <w:szCs w:val="28"/>
        </w:rPr>
        <w:t xml:space="preserve"> (приложение №2),</w:t>
      </w:r>
    </w:p>
    <w:p w14:paraId="415513B9" w14:textId="03160AF7" w:rsidR="00031EBE" w:rsidRPr="00031EBE" w:rsidRDefault="00031EBE" w:rsidP="00031EBE">
      <w:pPr>
        <w:jc w:val="both"/>
        <w:rPr>
          <w:sz w:val="28"/>
          <w:szCs w:val="28"/>
        </w:rPr>
      </w:pPr>
      <w:r w:rsidRPr="00031EBE"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 w:rsidRPr="00031EBE">
        <w:rPr>
          <w:sz w:val="28"/>
          <w:szCs w:val="28"/>
        </w:rPr>
        <w:t xml:space="preserve">- площадью 1075 </w:t>
      </w:r>
      <w:proofErr w:type="spellStart"/>
      <w:r w:rsidRPr="00031EBE">
        <w:rPr>
          <w:sz w:val="28"/>
          <w:szCs w:val="28"/>
        </w:rPr>
        <w:t>кв.м</w:t>
      </w:r>
      <w:proofErr w:type="spellEnd"/>
      <w:r w:rsidRPr="00031EBE">
        <w:rPr>
          <w:sz w:val="28"/>
          <w:szCs w:val="28"/>
        </w:rPr>
        <w:t xml:space="preserve">., расположенного в пределах кадастрового квартала 67:24:0180101 по адресу: </w:t>
      </w:r>
      <w:r w:rsidRPr="00031EBE">
        <w:rPr>
          <w:color w:val="000000"/>
          <w:sz w:val="28"/>
          <w:szCs w:val="28"/>
        </w:rPr>
        <w:t xml:space="preserve">Российская Федерация, Смоленская область, </w:t>
      </w:r>
      <w:proofErr w:type="spellStart"/>
      <w:r w:rsidRPr="00031EBE">
        <w:rPr>
          <w:color w:val="000000"/>
          <w:sz w:val="28"/>
          <w:szCs w:val="28"/>
        </w:rPr>
        <w:t>Шумячский</w:t>
      </w:r>
      <w:proofErr w:type="spellEnd"/>
      <w:r w:rsidRPr="00031EBE">
        <w:rPr>
          <w:color w:val="000000"/>
          <w:sz w:val="28"/>
          <w:szCs w:val="28"/>
        </w:rPr>
        <w:t xml:space="preserve"> муниципальный округ, с. Первомайский, ул. Никольская, земельный участок 21А</w:t>
      </w:r>
      <w:r w:rsidRPr="00031EBE">
        <w:rPr>
          <w:sz w:val="28"/>
          <w:szCs w:val="28"/>
        </w:rPr>
        <w:t xml:space="preserve">, расположенного в территориальной зоне Ж1 – </w:t>
      </w:r>
      <w:r w:rsidRPr="00031EBE">
        <w:rPr>
          <w:sz w:val="28"/>
          <w:szCs w:val="24"/>
        </w:rPr>
        <w:t>зона</w:t>
      </w:r>
      <w:r w:rsidRPr="00031EBE">
        <w:rPr>
          <w:spacing w:val="5"/>
          <w:sz w:val="28"/>
          <w:szCs w:val="24"/>
        </w:rPr>
        <w:t xml:space="preserve"> </w:t>
      </w:r>
      <w:r w:rsidRPr="00031EBE">
        <w:rPr>
          <w:sz w:val="28"/>
          <w:szCs w:val="24"/>
        </w:rPr>
        <w:t>застройки</w:t>
      </w:r>
      <w:r w:rsidRPr="00031EBE">
        <w:rPr>
          <w:spacing w:val="5"/>
          <w:sz w:val="28"/>
          <w:szCs w:val="24"/>
        </w:rPr>
        <w:t xml:space="preserve"> </w:t>
      </w:r>
      <w:r w:rsidRPr="00031EBE">
        <w:rPr>
          <w:sz w:val="28"/>
          <w:szCs w:val="24"/>
        </w:rPr>
        <w:t>индивидуальными</w:t>
      </w:r>
      <w:r w:rsidRPr="00031EBE">
        <w:rPr>
          <w:spacing w:val="-58"/>
          <w:sz w:val="28"/>
          <w:szCs w:val="24"/>
        </w:rPr>
        <w:t xml:space="preserve"> </w:t>
      </w:r>
      <w:r w:rsidRPr="00031EBE">
        <w:rPr>
          <w:sz w:val="28"/>
          <w:szCs w:val="24"/>
        </w:rPr>
        <w:t>жилыми</w:t>
      </w:r>
      <w:r w:rsidRPr="00031EBE">
        <w:rPr>
          <w:spacing w:val="12"/>
          <w:sz w:val="28"/>
          <w:szCs w:val="24"/>
        </w:rPr>
        <w:t xml:space="preserve"> </w:t>
      </w:r>
      <w:r w:rsidRPr="00031EBE">
        <w:rPr>
          <w:sz w:val="28"/>
          <w:szCs w:val="24"/>
        </w:rPr>
        <w:t>домами</w:t>
      </w:r>
      <w:r w:rsidRPr="00031EBE">
        <w:rPr>
          <w:sz w:val="32"/>
          <w:szCs w:val="28"/>
        </w:rPr>
        <w:t xml:space="preserve"> </w:t>
      </w:r>
      <w:r w:rsidRPr="00031EBE">
        <w:rPr>
          <w:sz w:val="28"/>
          <w:szCs w:val="28"/>
        </w:rPr>
        <w:t>(приложение №3),</w:t>
      </w:r>
    </w:p>
    <w:p w14:paraId="77E26763" w14:textId="7FAF5E13" w:rsidR="00031EBE" w:rsidRPr="00031EBE" w:rsidRDefault="00031EBE" w:rsidP="00031EBE">
      <w:pPr>
        <w:jc w:val="both"/>
        <w:rPr>
          <w:sz w:val="28"/>
          <w:szCs w:val="28"/>
        </w:rPr>
      </w:pPr>
      <w:r w:rsidRPr="00031EBE"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 w:rsidRPr="00031EBE">
        <w:rPr>
          <w:sz w:val="28"/>
          <w:szCs w:val="28"/>
        </w:rPr>
        <w:t xml:space="preserve">- площадью 1076 </w:t>
      </w:r>
      <w:proofErr w:type="spellStart"/>
      <w:r w:rsidRPr="00031EBE">
        <w:rPr>
          <w:sz w:val="28"/>
          <w:szCs w:val="28"/>
        </w:rPr>
        <w:t>кв.м</w:t>
      </w:r>
      <w:proofErr w:type="spellEnd"/>
      <w:r w:rsidRPr="00031EBE">
        <w:rPr>
          <w:sz w:val="28"/>
          <w:szCs w:val="28"/>
        </w:rPr>
        <w:t xml:space="preserve">., расположенного в пределах кадастрового квартала 67:24:0180101 по адресу: </w:t>
      </w:r>
      <w:r w:rsidRPr="00031EBE">
        <w:rPr>
          <w:color w:val="000000"/>
          <w:sz w:val="28"/>
          <w:szCs w:val="28"/>
        </w:rPr>
        <w:t xml:space="preserve">Российская Федерация, Смоленская область, </w:t>
      </w:r>
      <w:proofErr w:type="spellStart"/>
      <w:r w:rsidRPr="00031EBE">
        <w:rPr>
          <w:color w:val="000000"/>
          <w:sz w:val="28"/>
          <w:szCs w:val="28"/>
        </w:rPr>
        <w:t>Шумячский</w:t>
      </w:r>
      <w:proofErr w:type="spellEnd"/>
      <w:r w:rsidRPr="00031EBE">
        <w:rPr>
          <w:color w:val="000000"/>
          <w:sz w:val="28"/>
          <w:szCs w:val="28"/>
        </w:rPr>
        <w:t xml:space="preserve"> муниципальный округ, с. Первомайский, ул. Никольская, земельный участок 21Б</w:t>
      </w:r>
      <w:r w:rsidRPr="00031EBE">
        <w:rPr>
          <w:sz w:val="28"/>
          <w:szCs w:val="28"/>
        </w:rPr>
        <w:t xml:space="preserve">, расположенного в территориальной зоне Ж1 – </w:t>
      </w:r>
      <w:r w:rsidRPr="00031EBE">
        <w:rPr>
          <w:sz w:val="28"/>
          <w:szCs w:val="24"/>
        </w:rPr>
        <w:t>зона</w:t>
      </w:r>
      <w:r w:rsidRPr="00031EBE">
        <w:rPr>
          <w:spacing w:val="5"/>
          <w:sz w:val="28"/>
          <w:szCs w:val="24"/>
        </w:rPr>
        <w:t xml:space="preserve"> </w:t>
      </w:r>
      <w:r w:rsidRPr="00031EBE">
        <w:rPr>
          <w:sz w:val="28"/>
          <w:szCs w:val="24"/>
        </w:rPr>
        <w:t>застройки</w:t>
      </w:r>
      <w:r w:rsidRPr="00031EBE">
        <w:rPr>
          <w:spacing w:val="5"/>
          <w:sz w:val="28"/>
          <w:szCs w:val="24"/>
        </w:rPr>
        <w:t xml:space="preserve"> </w:t>
      </w:r>
      <w:r w:rsidRPr="00031EBE">
        <w:rPr>
          <w:sz w:val="28"/>
          <w:szCs w:val="24"/>
        </w:rPr>
        <w:t>индивидуальными</w:t>
      </w:r>
      <w:r w:rsidRPr="00031EBE">
        <w:rPr>
          <w:spacing w:val="-58"/>
          <w:sz w:val="28"/>
          <w:szCs w:val="24"/>
        </w:rPr>
        <w:t xml:space="preserve"> </w:t>
      </w:r>
      <w:r w:rsidRPr="00031EBE">
        <w:rPr>
          <w:sz w:val="28"/>
          <w:szCs w:val="24"/>
        </w:rPr>
        <w:t>жилыми</w:t>
      </w:r>
      <w:r w:rsidRPr="00031EBE">
        <w:rPr>
          <w:spacing w:val="12"/>
          <w:sz w:val="28"/>
          <w:szCs w:val="24"/>
        </w:rPr>
        <w:t xml:space="preserve"> </w:t>
      </w:r>
      <w:r w:rsidRPr="00031EBE">
        <w:rPr>
          <w:sz w:val="28"/>
          <w:szCs w:val="24"/>
        </w:rPr>
        <w:t>домами</w:t>
      </w:r>
      <w:r w:rsidRPr="00031EBE">
        <w:rPr>
          <w:sz w:val="32"/>
          <w:szCs w:val="28"/>
        </w:rPr>
        <w:t xml:space="preserve"> </w:t>
      </w:r>
      <w:r w:rsidRPr="00031EBE">
        <w:rPr>
          <w:sz w:val="28"/>
          <w:szCs w:val="28"/>
        </w:rPr>
        <w:t>(приложение №4).</w:t>
      </w:r>
    </w:p>
    <w:p w14:paraId="43A5303C" w14:textId="77777777" w:rsidR="00031EBE" w:rsidRPr="00031EBE" w:rsidRDefault="00031EBE" w:rsidP="00031EBE">
      <w:pPr>
        <w:ind w:firstLine="709"/>
        <w:jc w:val="both"/>
        <w:rPr>
          <w:sz w:val="28"/>
          <w:szCs w:val="28"/>
        </w:rPr>
      </w:pPr>
      <w:r w:rsidRPr="00031EBE">
        <w:rPr>
          <w:sz w:val="28"/>
          <w:szCs w:val="28"/>
        </w:rPr>
        <w:t>2. Определить вид разрешенного использования земельных участков, указанных в пункте 1 настоящего постановления - «Малоэтажная многоквартирная жилая застройка».</w:t>
      </w:r>
    </w:p>
    <w:p w14:paraId="33383D99" w14:textId="77777777" w:rsidR="00031EBE" w:rsidRPr="00031EBE" w:rsidRDefault="00031EBE" w:rsidP="00031EBE">
      <w:pPr>
        <w:ind w:firstLine="709"/>
        <w:jc w:val="both"/>
        <w:rPr>
          <w:sz w:val="28"/>
          <w:szCs w:val="28"/>
        </w:rPr>
      </w:pPr>
      <w:r w:rsidRPr="00031EBE">
        <w:rPr>
          <w:sz w:val="28"/>
          <w:szCs w:val="28"/>
        </w:rPr>
        <w:t>3. Определить, что начальник Отдела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031EBE">
        <w:rPr>
          <w:sz w:val="28"/>
          <w:szCs w:val="28"/>
        </w:rPr>
        <w:t>Шумячский</w:t>
      </w:r>
      <w:proofErr w:type="spellEnd"/>
      <w:r w:rsidRPr="00031EBE">
        <w:rPr>
          <w:sz w:val="28"/>
          <w:szCs w:val="28"/>
        </w:rPr>
        <w:t xml:space="preserve"> муниципальный округ» Смоленской области имеет право на обращение без доверенности с заявлением об осуществлении государственного кадастрового учета земельных участков, указанных в пункте 1 настоящего постановления.</w:t>
      </w:r>
    </w:p>
    <w:p w14:paraId="0F9FDB38" w14:textId="77777777" w:rsidR="00031EBE" w:rsidRPr="00031EBE" w:rsidRDefault="00031EBE" w:rsidP="00031EBE">
      <w:pPr>
        <w:ind w:firstLine="708"/>
        <w:jc w:val="both"/>
        <w:rPr>
          <w:sz w:val="28"/>
          <w:szCs w:val="28"/>
        </w:rPr>
      </w:pPr>
      <w:r w:rsidRPr="00031EBE">
        <w:rPr>
          <w:sz w:val="28"/>
          <w:szCs w:val="28"/>
        </w:rPr>
        <w:t>4. Срок действия настоящего постановления составляет два года.</w:t>
      </w:r>
    </w:p>
    <w:p w14:paraId="02A9B582" w14:textId="45B5A23D" w:rsidR="00031EBE" w:rsidRDefault="00031EBE" w:rsidP="00031EBE">
      <w:pPr>
        <w:ind w:firstLine="708"/>
        <w:jc w:val="both"/>
        <w:rPr>
          <w:sz w:val="28"/>
          <w:szCs w:val="28"/>
        </w:rPr>
      </w:pPr>
    </w:p>
    <w:p w14:paraId="641DDEBE" w14:textId="77777777" w:rsidR="00031EBE" w:rsidRPr="00031EBE" w:rsidRDefault="00031EBE" w:rsidP="00031EBE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0"/>
        <w:gridCol w:w="4518"/>
      </w:tblGrid>
      <w:tr w:rsidR="00031EBE" w:rsidRPr="00031EBE" w14:paraId="26420B39" w14:textId="77777777" w:rsidTr="00400DB1">
        <w:tc>
          <w:tcPr>
            <w:tcW w:w="5495" w:type="dxa"/>
            <w:hideMark/>
          </w:tcPr>
          <w:p w14:paraId="43A4FE9D" w14:textId="77777777" w:rsidR="00031EBE" w:rsidRPr="00031EBE" w:rsidRDefault="00031EBE" w:rsidP="00031EBE">
            <w:pPr>
              <w:jc w:val="both"/>
              <w:rPr>
                <w:sz w:val="28"/>
                <w:szCs w:val="28"/>
              </w:rPr>
            </w:pPr>
            <w:r w:rsidRPr="00031EBE">
              <w:rPr>
                <w:sz w:val="28"/>
                <w:szCs w:val="28"/>
              </w:rPr>
              <w:t xml:space="preserve"> </w:t>
            </w:r>
          </w:p>
          <w:p w14:paraId="2BC8A455" w14:textId="77777777" w:rsidR="00031EBE" w:rsidRPr="00031EBE" w:rsidRDefault="00031EBE" w:rsidP="00031EBE">
            <w:pPr>
              <w:ind w:left="-105"/>
              <w:rPr>
                <w:sz w:val="28"/>
                <w:szCs w:val="28"/>
              </w:rPr>
            </w:pPr>
            <w:r w:rsidRPr="00031EBE"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 w:rsidRPr="00031EBE">
              <w:rPr>
                <w:sz w:val="28"/>
                <w:szCs w:val="28"/>
              </w:rPr>
              <w:t>Шумячский</w:t>
            </w:r>
            <w:proofErr w:type="spellEnd"/>
            <w:r w:rsidRPr="00031EBE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  <w:tc>
          <w:tcPr>
            <w:tcW w:w="4927" w:type="dxa"/>
            <w:vAlign w:val="bottom"/>
            <w:hideMark/>
          </w:tcPr>
          <w:p w14:paraId="4B550C72" w14:textId="77777777" w:rsidR="00031EBE" w:rsidRPr="00031EBE" w:rsidRDefault="00031EBE" w:rsidP="00031EBE">
            <w:pPr>
              <w:jc w:val="right"/>
              <w:rPr>
                <w:sz w:val="28"/>
                <w:szCs w:val="28"/>
              </w:rPr>
            </w:pPr>
          </w:p>
          <w:p w14:paraId="18CB5AC4" w14:textId="77777777" w:rsidR="00031EBE" w:rsidRPr="00031EBE" w:rsidRDefault="00031EBE" w:rsidP="00031EBE">
            <w:pPr>
              <w:jc w:val="right"/>
              <w:rPr>
                <w:sz w:val="28"/>
                <w:szCs w:val="28"/>
              </w:rPr>
            </w:pPr>
          </w:p>
          <w:p w14:paraId="4C65D384" w14:textId="77777777" w:rsidR="00031EBE" w:rsidRPr="00031EBE" w:rsidRDefault="00031EBE" w:rsidP="00031EBE">
            <w:pPr>
              <w:jc w:val="right"/>
              <w:rPr>
                <w:sz w:val="28"/>
                <w:szCs w:val="28"/>
              </w:rPr>
            </w:pPr>
          </w:p>
          <w:p w14:paraId="79703F46" w14:textId="77777777" w:rsidR="00031EBE" w:rsidRPr="00031EBE" w:rsidRDefault="00031EBE" w:rsidP="00031EBE">
            <w:pPr>
              <w:jc w:val="right"/>
              <w:rPr>
                <w:sz w:val="28"/>
                <w:szCs w:val="28"/>
              </w:rPr>
            </w:pPr>
            <w:r w:rsidRPr="00031EBE">
              <w:rPr>
                <w:sz w:val="28"/>
                <w:szCs w:val="28"/>
              </w:rPr>
              <w:t>Д.А. Каменев</w:t>
            </w:r>
          </w:p>
          <w:p w14:paraId="623855D7" w14:textId="77777777" w:rsidR="00031EBE" w:rsidRPr="00031EBE" w:rsidRDefault="00031EBE" w:rsidP="00031EBE">
            <w:pPr>
              <w:jc w:val="right"/>
              <w:rPr>
                <w:sz w:val="28"/>
                <w:szCs w:val="28"/>
              </w:rPr>
            </w:pPr>
          </w:p>
        </w:tc>
      </w:tr>
    </w:tbl>
    <w:p w14:paraId="4209522D" w14:textId="7AA24DA7" w:rsidR="0024327D" w:rsidRDefault="0024327D" w:rsidP="00323CB2">
      <w:pPr>
        <w:rPr>
          <w:sz w:val="28"/>
          <w:szCs w:val="28"/>
        </w:rPr>
      </w:pPr>
    </w:p>
    <w:p w14:paraId="3F8A008C" w14:textId="2C43BE85" w:rsidR="0024327D" w:rsidRDefault="0024327D" w:rsidP="00323CB2">
      <w:pPr>
        <w:rPr>
          <w:sz w:val="28"/>
          <w:szCs w:val="28"/>
        </w:rPr>
      </w:pPr>
    </w:p>
    <w:p w14:paraId="3DF0CEFB" w14:textId="5A4144C7" w:rsidR="0024327D" w:rsidRDefault="0024327D" w:rsidP="00323CB2">
      <w:pPr>
        <w:rPr>
          <w:sz w:val="28"/>
          <w:szCs w:val="28"/>
        </w:rPr>
      </w:pPr>
    </w:p>
    <w:p w14:paraId="14F87F15" w14:textId="1C2FF49D" w:rsidR="0024327D" w:rsidRDefault="0024327D" w:rsidP="00323CB2">
      <w:pPr>
        <w:rPr>
          <w:sz w:val="28"/>
          <w:szCs w:val="28"/>
        </w:rPr>
      </w:pPr>
    </w:p>
    <w:p w14:paraId="76C7F669" w14:textId="70451001" w:rsidR="0024327D" w:rsidRDefault="0024327D" w:rsidP="00323CB2">
      <w:pPr>
        <w:rPr>
          <w:sz w:val="28"/>
          <w:szCs w:val="28"/>
        </w:rPr>
      </w:pPr>
    </w:p>
    <w:p w14:paraId="2483EBEE" w14:textId="73FEBCC9" w:rsidR="0024327D" w:rsidRDefault="0024327D" w:rsidP="00323CB2">
      <w:pPr>
        <w:rPr>
          <w:sz w:val="28"/>
          <w:szCs w:val="28"/>
        </w:rPr>
      </w:pPr>
    </w:p>
    <w:p w14:paraId="0E9D551F" w14:textId="44D74188" w:rsidR="0024327D" w:rsidRDefault="0024327D" w:rsidP="00323CB2">
      <w:pPr>
        <w:rPr>
          <w:sz w:val="28"/>
          <w:szCs w:val="28"/>
        </w:rPr>
      </w:pPr>
    </w:p>
    <w:p w14:paraId="10F9CBE3" w14:textId="5A0F6FE5" w:rsidR="0024327D" w:rsidRDefault="0024327D" w:rsidP="00323CB2">
      <w:pPr>
        <w:rPr>
          <w:sz w:val="28"/>
          <w:szCs w:val="28"/>
        </w:rPr>
      </w:pPr>
      <w:bookmarkStart w:id="0" w:name="_GoBack"/>
      <w:bookmarkEnd w:id="0"/>
    </w:p>
    <w:sectPr w:rsidR="0024327D" w:rsidSect="00092607">
      <w:headerReference w:type="even" r:id="rId9"/>
      <w:headerReference w:type="default" r:id="rId10"/>
      <w:headerReference w:type="first" r:id="rId11"/>
      <w:pgSz w:w="11906" w:h="16838"/>
      <w:pgMar w:top="426" w:right="567" w:bottom="1134" w:left="1701" w:header="4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38247" w14:textId="77777777" w:rsidR="00E545AA" w:rsidRDefault="00E545AA" w:rsidP="00FC6C01">
      <w:r>
        <w:separator/>
      </w:r>
    </w:p>
  </w:endnote>
  <w:endnote w:type="continuationSeparator" w:id="0">
    <w:p w14:paraId="10132CE0" w14:textId="77777777" w:rsidR="00E545AA" w:rsidRDefault="00E545AA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12115" w14:textId="77777777" w:rsidR="00E545AA" w:rsidRDefault="00E545AA" w:rsidP="00FC6C01">
      <w:r>
        <w:separator/>
      </w:r>
    </w:p>
  </w:footnote>
  <w:footnote w:type="continuationSeparator" w:id="0">
    <w:p w14:paraId="4A4149BF" w14:textId="77777777" w:rsidR="00E545AA" w:rsidRDefault="00E545AA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459885"/>
      <w:docPartObj>
        <w:docPartGallery w:val="Page Numbers (Top of Page)"/>
        <w:docPartUnique/>
      </w:docPartObj>
    </w:sdtPr>
    <w:sdtEndPr/>
    <w:sdtContent>
      <w:p w14:paraId="6DDD1154" w14:textId="65E006B6" w:rsidR="00031EBE" w:rsidRDefault="00031EB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11DA9" w14:textId="6F332DEF" w:rsidR="00031EBE" w:rsidRDefault="00031EBE">
    <w:pPr>
      <w:pStyle w:val="a4"/>
      <w:jc w:val="center"/>
    </w:pPr>
  </w:p>
  <w:p w14:paraId="432414DF" w14:textId="77777777" w:rsidR="00116C2D" w:rsidRDefault="00116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3084F9E"/>
    <w:multiLevelType w:val="hybridMultilevel"/>
    <w:tmpl w:val="0ACC8AB0"/>
    <w:lvl w:ilvl="0" w:tplc="4F62B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A04320"/>
    <w:multiLevelType w:val="hybridMultilevel"/>
    <w:tmpl w:val="D75428D0"/>
    <w:lvl w:ilvl="0" w:tplc="A92EE3F6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3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9"/>
  </w:num>
  <w:num w:numId="3">
    <w:abstractNumId w:val="26"/>
  </w:num>
  <w:num w:numId="4">
    <w:abstractNumId w:val="4"/>
  </w:num>
  <w:num w:numId="5">
    <w:abstractNumId w:val="24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3"/>
  </w:num>
  <w:num w:numId="11">
    <w:abstractNumId w:val="7"/>
  </w:num>
  <w:num w:numId="12">
    <w:abstractNumId w:val="3"/>
  </w:num>
  <w:num w:numId="13">
    <w:abstractNumId w:val="2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4"/>
  </w:num>
  <w:num w:numId="17">
    <w:abstractNumId w:val="15"/>
  </w:num>
  <w:num w:numId="18">
    <w:abstractNumId w:val="19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6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1EBE"/>
    <w:rsid w:val="00032A7B"/>
    <w:rsid w:val="00032EA5"/>
    <w:rsid w:val="00033767"/>
    <w:rsid w:val="00036990"/>
    <w:rsid w:val="00042F91"/>
    <w:rsid w:val="0005722B"/>
    <w:rsid w:val="00057D7B"/>
    <w:rsid w:val="000611F1"/>
    <w:rsid w:val="00061734"/>
    <w:rsid w:val="00061C64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2607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16C2D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514C"/>
    <w:rsid w:val="001963D8"/>
    <w:rsid w:val="001A1B33"/>
    <w:rsid w:val="001A234F"/>
    <w:rsid w:val="001A2356"/>
    <w:rsid w:val="001A3ECE"/>
    <w:rsid w:val="001A5373"/>
    <w:rsid w:val="001A6EC5"/>
    <w:rsid w:val="001B10F3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078B0"/>
    <w:rsid w:val="00213772"/>
    <w:rsid w:val="00221486"/>
    <w:rsid w:val="002223DD"/>
    <w:rsid w:val="002225C3"/>
    <w:rsid w:val="00226103"/>
    <w:rsid w:val="002304C2"/>
    <w:rsid w:val="002346C2"/>
    <w:rsid w:val="00236142"/>
    <w:rsid w:val="00240299"/>
    <w:rsid w:val="00240BF6"/>
    <w:rsid w:val="002413DB"/>
    <w:rsid w:val="0024174A"/>
    <w:rsid w:val="0024327D"/>
    <w:rsid w:val="00247183"/>
    <w:rsid w:val="00247832"/>
    <w:rsid w:val="00247DDB"/>
    <w:rsid w:val="00250EE4"/>
    <w:rsid w:val="00251C53"/>
    <w:rsid w:val="00254748"/>
    <w:rsid w:val="0026029C"/>
    <w:rsid w:val="00261E0F"/>
    <w:rsid w:val="0026410D"/>
    <w:rsid w:val="0026745B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581F"/>
    <w:rsid w:val="002B7509"/>
    <w:rsid w:val="002C060F"/>
    <w:rsid w:val="002C0FC7"/>
    <w:rsid w:val="002C4B66"/>
    <w:rsid w:val="002D60C4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3CB2"/>
    <w:rsid w:val="00326E81"/>
    <w:rsid w:val="00330776"/>
    <w:rsid w:val="00330B38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0E68"/>
    <w:rsid w:val="003759EF"/>
    <w:rsid w:val="00375B00"/>
    <w:rsid w:val="0038094B"/>
    <w:rsid w:val="003848B3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1270"/>
    <w:rsid w:val="003C49EC"/>
    <w:rsid w:val="003C65C6"/>
    <w:rsid w:val="003D1C50"/>
    <w:rsid w:val="003D1DB6"/>
    <w:rsid w:val="003D39F7"/>
    <w:rsid w:val="003D3F93"/>
    <w:rsid w:val="003D6139"/>
    <w:rsid w:val="003D7FD9"/>
    <w:rsid w:val="003E3D89"/>
    <w:rsid w:val="003E5C6B"/>
    <w:rsid w:val="003E7313"/>
    <w:rsid w:val="003F2012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2F99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B08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1978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5873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A68AA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B48"/>
    <w:rsid w:val="006E6DDB"/>
    <w:rsid w:val="006F3EE9"/>
    <w:rsid w:val="006F44C2"/>
    <w:rsid w:val="006F5CC6"/>
    <w:rsid w:val="006F606B"/>
    <w:rsid w:val="006F7586"/>
    <w:rsid w:val="007016BF"/>
    <w:rsid w:val="0070193B"/>
    <w:rsid w:val="00704335"/>
    <w:rsid w:val="00705016"/>
    <w:rsid w:val="0070546A"/>
    <w:rsid w:val="0070607C"/>
    <w:rsid w:val="00710C9F"/>
    <w:rsid w:val="007125BB"/>
    <w:rsid w:val="00712A93"/>
    <w:rsid w:val="00713FF7"/>
    <w:rsid w:val="0071625F"/>
    <w:rsid w:val="00717869"/>
    <w:rsid w:val="0072055A"/>
    <w:rsid w:val="00720B58"/>
    <w:rsid w:val="00720EE3"/>
    <w:rsid w:val="00721D1A"/>
    <w:rsid w:val="00722E2C"/>
    <w:rsid w:val="007309E7"/>
    <w:rsid w:val="007331B3"/>
    <w:rsid w:val="00734D6C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667ED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0BFA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18D6"/>
    <w:rsid w:val="008522C8"/>
    <w:rsid w:val="008523A7"/>
    <w:rsid w:val="00852912"/>
    <w:rsid w:val="00853BE1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3FB3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8F6EFF"/>
    <w:rsid w:val="00900E0D"/>
    <w:rsid w:val="00901EAC"/>
    <w:rsid w:val="00902EC8"/>
    <w:rsid w:val="00902ED3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55D5C"/>
    <w:rsid w:val="00963663"/>
    <w:rsid w:val="00963F4E"/>
    <w:rsid w:val="009709DF"/>
    <w:rsid w:val="009813DD"/>
    <w:rsid w:val="009831D7"/>
    <w:rsid w:val="00983206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0AD5"/>
    <w:rsid w:val="009E18A8"/>
    <w:rsid w:val="009E1D2F"/>
    <w:rsid w:val="009E1ECC"/>
    <w:rsid w:val="009E21A3"/>
    <w:rsid w:val="009E59C9"/>
    <w:rsid w:val="009E5D27"/>
    <w:rsid w:val="009F447F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7AD8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AF2AA7"/>
    <w:rsid w:val="00AF342A"/>
    <w:rsid w:val="00AF5D43"/>
    <w:rsid w:val="00B05393"/>
    <w:rsid w:val="00B05B9F"/>
    <w:rsid w:val="00B07D51"/>
    <w:rsid w:val="00B136BD"/>
    <w:rsid w:val="00B152F7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89C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77A56"/>
    <w:rsid w:val="00B857F4"/>
    <w:rsid w:val="00B944CE"/>
    <w:rsid w:val="00B94C7F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B4CA9"/>
    <w:rsid w:val="00BC00D0"/>
    <w:rsid w:val="00BC02DF"/>
    <w:rsid w:val="00BC0DB6"/>
    <w:rsid w:val="00BC1B4F"/>
    <w:rsid w:val="00BC6056"/>
    <w:rsid w:val="00BC7420"/>
    <w:rsid w:val="00BC78BF"/>
    <w:rsid w:val="00BD06E5"/>
    <w:rsid w:val="00BD5C4A"/>
    <w:rsid w:val="00BD603D"/>
    <w:rsid w:val="00BD7C42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06F8E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2AFE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2CC2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381D"/>
    <w:rsid w:val="00D25EF3"/>
    <w:rsid w:val="00D275CC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3BBC"/>
    <w:rsid w:val="00E545AA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C7D27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03E7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5041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28E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765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031E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031E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F6544-C8C1-4E4D-B9FC-233AD06C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2026-08-11T12:14:00Z</cp:lastPrinted>
  <dcterms:created xsi:type="dcterms:W3CDTF">2026-08-14T12:45:00Z</dcterms:created>
  <dcterms:modified xsi:type="dcterms:W3CDTF">2026-08-14T12:45:00Z</dcterms:modified>
</cp:coreProperties>
</file>