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9626E">
        <w:rPr>
          <w:sz w:val="28"/>
          <w:szCs w:val="28"/>
          <w:u w:val="single"/>
        </w:rPr>
        <w:t xml:space="preserve">14.11.2024г. </w:t>
      </w:r>
      <w:r w:rsidRPr="00D71AB5">
        <w:rPr>
          <w:sz w:val="28"/>
          <w:szCs w:val="28"/>
        </w:rPr>
        <w:t>№</w:t>
      </w:r>
      <w:r w:rsidR="00D9626E">
        <w:rPr>
          <w:sz w:val="28"/>
          <w:szCs w:val="28"/>
        </w:rPr>
        <w:t xml:space="preserve"> 528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512"/>
      </w:tblGrid>
      <w:tr w:rsidR="00FC74A7" w:rsidRPr="00FC74A7" w:rsidTr="00BA5547">
        <w:trPr>
          <w:trHeight w:val="2599"/>
        </w:trPr>
        <w:tc>
          <w:tcPr>
            <w:tcW w:w="5211" w:type="dxa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C74A7">
              <w:rPr>
                <w:bCs/>
                <w:sz w:val="28"/>
                <w:szCs w:val="28"/>
              </w:rPr>
              <w:t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2017-2043 годы, на 2023-2025 годы в поселке Шумячи, собственники помещений которых не приняли решение о проведении капитального ремонта</w:t>
            </w:r>
          </w:p>
        </w:tc>
        <w:tc>
          <w:tcPr>
            <w:tcW w:w="4643" w:type="dxa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74A7" w:rsidRPr="00FC74A7" w:rsidRDefault="00FC74A7" w:rsidP="00FC74A7">
      <w:pPr>
        <w:autoSpaceDE w:val="0"/>
        <w:autoSpaceDN w:val="0"/>
        <w:adjustRightInd w:val="0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4A7">
        <w:rPr>
          <w:rFonts w:eastAsia="SimSun" w:cs="Calibri"/>
          <w:kern w:val="2"/>
          <w:sz w:val="28"/>
          <w:szCs w:val="28"/>
          <w:lang w:eastAsia="ar-SA"/>
        </w:rPr>
        <w:t>В соответствии с частью 6 статьи 189 Жилищного кодекса Российской Федерации, Федеральным законом от 06.10.2003 г. № 131-ФЗ "Об общих принципах организации местного самоуправления в Российской Федерации», постановлением Администрации Смоленской области от 27.12.2013 г.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 (в ред. от 22.08.2018 г.)</w:t>
      </w:r>
      <w:r w:rsidRPr="00FC74A7">
        <w:rPr>
          <w:rFonts w:eastAsia="Calibri"/>
          <w:sz w:val="28"/>
          <w:szCs w:val="28"/>
        </w:rPr>
        <w:t>, распоряжением Администрации Смоленской области от 11.08.2017 г.  № 1146-р/</w:t>
      </w:r>
      <w:proofErr w:type="spellStart"/>
      <w:r w:rsidRPr="00FC74A7">
        <w:rPr>
          <w:rFonts w:eastAsia="Calibri"/>
          <w:sz w:val="28"/>
          <w:szCs w:val="28"/>
        </w:rPr>
        <w:t>адм</w:t>
      </w:r>
      <w:proofErr w:type="spellEnd"/>
      <w:r w:rsidRPr="00FC74A7">
        <w:rPr>
          <w:rFonts w:eastAsia="Calibri"/>
          <w:sz w:val="28"/>
          <w:szCs w:val="28"/>
        </w:rPr>
        <w:t xml:space="preserve"> « О внесении изменения в распоряжение Администрации Смоленской области от 15.10.2015 г. № 1522-р/</w:t>
      </w:r>
      <w:proofErr w:type="spellStart"/>
      <w:r w:rsidRPr="00FC74A7">
        <w:rPr>
          <w:rFonts w:eastAsia="Calibri"/>
          <w:sz w:val="28"/>
          <w:szCs w:val="28"/>
        </w:rPr>
        <w:t>адм</w:t>
      </w:r>
      <w:proofErr w:type="spellEnd"/>
      <w:r w:rsidRPr="00FC74A7">
        <w:rPr>
          <w:rFonts w:eastAsia="Calibri"/>
          <w:sz w:val="28"/>
          <w:szCs w:val="28"/>
        </w:rPr>
        <w:t xml:space="preserve">, </w:t>
      </w:r>
      <w:r w:rsidRPr="00FC74A7">
        <w:rPr>
          <w:sz w:val="28"/>
          <w:szCs w:val="28"/>
        </w:rPr>
        <w:t>Администрация муниципального образования «</w:t>
      </w:r>
      <w:proofErr w:type="spellStart"/>
      <w:r w:rsidRPr="00FC74A7">
        <w:rPr>
          <w:sz w:val="28"/>
          <w:szCs w:val="28"/>
        </w:rPr>
        <w:t>Шумячский</w:t>
      </w:r>
      <w:proofErr w:type="spellEnd"/>
      <w:r w:rsidRPr="00FC74A7">
        <w:rPr>
          <w:sz w:val="28"/>
          <w:szCs w:val="28"/>
        </w:rPr>
        <w:t xml:space="preserve"> район» Смоленской области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4A7">
        <w:rPr>
          <w:sz w:val="28"/>
          <w:szCs w:val="28"/>
        </w:rPr>
        <w:t>П О С Т А Н О В Л Я Е Т: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4A7">
        <w:rPr>
          <w:sz w:val="28"/>
          <w:szCs w:val="28"/>
        </w:rPr>
        <w:t>1. Принять решение о проведении капитального ремонта общего имущества в многоквартирных домах, включенных в краткосрочный план реализации</w:t>
      </w:r>
      <w:r w:rsidRPr="00FC74A7">
        <w:rPr>
          <w:b/>
          <w:sz w:val="28"/>
          <w:szCs w:val="28"/>
        </w:rPr>
        <w:t xml:space="preserve"> </w:t>
      </w:r>
      <w:r w:rsidRPr="00FC74A7">
        <w:rPr>
          <w:sz w:val="28"/>
          <w:szCs w:val="28"/>
        </w:rPr>
        <w:t xml:space="preserve">Региональной программы капитального ремонта общего имущества в </w:t>
      </w:r>
      <w:r w:rsidRPr="00FC74A7">
        <w:rPr>
          <w:sz w:val="28"/>
          <w:szCs w:val="28"/>
        </w:rPr>
        <w:lastRenderedPageBreak/>
        <w:t>многоквартирных домах, расположенных на территории Смоленской области, на 2017-2043 годы, на 2023-2025 годы в поселке Шумячи, собственники помещений которых не приняли решение о проведении капитального ремонта.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4A7">
        <w:rPr>
          <w:sz w:val="28"/>
          <w:szCs w:val="28"/>
        </w:rPr>
        <w:t>2. Утвердить прилагаемый перечень многоквартирных домов, расположенных в поселке Шумячи, в отношении которых принято решение о проведении капитального ремонта общего имущества.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4A7">
        <w:rPr>
          <w:sz w:val="28"/>
          <w:szCs w:val="28"/>
        </w:rPr>
        <w:t>3. Контроль за исполнением настоящего постановления возложить на заместителя Главы  муниципального образования «</w:t>
      </w:r>
      <w:proofErr w:type="spellStart"/>
      <w:r w:rsidRPr="00FC74A7">
        <w:rPr>
          <w:sz w:val="28"/>
          <w:szCs w:val="28"/>
        </w:rPr>
        <w:t>Шумячский</w:t>
      </w:r>
      <w:proofErr w:type="spellEnd"/>
      <w:r w:rsidRPr="00FC74A7">
        <w:rPr>
          <w:sz w:val="28"/>
          <w:szCs w:val="28"/>
        </w:rPr>
        <w:t xml:space="preserve"> район» Смоленской области  курирующего вопросы жилищно-коммунального хозяйства и строительства.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4"/>
        <w:gridCol w:w="3754"/>
      </w:tblGrid>
      <w:tr w:rsidR="00FC74A7" w:rsidRPr="00FC74A7" w:rsidTr="00BA5547">
        <w:tc>
          <w:tcPr>
            <w:tcW w:w="6345" w:type="dxa"/>
            <w:hideMark/>
          </w:tcPr>
          <w:p w:rsidR="00FC74A7" w:rsidRPr="00FC74A7" w:rsidRDefault="00FC74A7" w:rsidP="00FC74A7">
            <w:pPr>
              <w:ind w:left="-142"/>
              <w:jc w:val="both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 xml:space="preserve"> Глава муниципального образования  </w:t>
            </w:r>
          </w:p>
          <w:p w:rsidR="00FC74A7" w:rsidRPr="00FC74A7" w:rsidRDefault="00FC74A7" w:rsidP="00FC74A7">
            <w:pPr>
              <w:ind w:left="-142"/>
              <w:jc w:val="both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>«</w:t>
            </w:r>
            <w:proofErr w:type="spellStart"/>
            <w:r w:rsidRPr="00FC74A7">
              <w:rPr>
                <w:sz w:val="28"/>
                <w:szCs w:val="28"/>
              </w:rPr>
              <w:t>Шумячский</w:t>
            </w:r>
            <w:proofErr w:type="spellEnd"/>
            <w:r w:rsidRPr="00FC74A7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076" w:type="dxa"/>
            <w:vAlign w:val="bottom"/>
            <w:hideMark/>
          </w:tcPr>
          <w:p w:rsidR="00FC74A7" w:rsidRDefault="00FC74A7" w:rsidP="00FC74A7">
            <w:pPr>
              <w:ind w:left="-142"/>
              <w:jc w:val="both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</w:t>
            </w:r>
            <w:r w:rsidRPr="00FC74A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FC74A7" w:rsidRPr="00FC74A7" w:rsidRDefault="00FC74A7" w:rsidP="00FC74A7">
            <w:pPr>
              <w:ind w:left="-142"/>
              <w:jc w:val="right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>Д.А. Каменев</w:t>
            </w:r>
          </w:p>
        </w:tc>
      </w:tr>
    </w:tbl>
    <w:p w:rsidR="00FC74A7" w:rsidRPr="00FC74A7" w:rsidRDefault="00FC74A7" w:rsidP="00FC74A7">
      <w:pPr>
        <w:ind w:left="-142"/>
        <w:jc w:val="both"/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rPr>
          <w:sz w:val="28"/>
        </w:rPr>
      </w:pPr>
    </w:p>
    <w:p w:rsidR="00FC74A7" w:rsidRPr="00FC74A7" w:rsidRDefault="00FC74A7" w:rsidP="00FC74A7">
      <w:pPr>
        <w:jc w:val="center"/>
        <w:rPr>
          <w:sz w:val="26"/>
          <w:szCs w:val="26"/>
        </w:rPr>
      </w:pP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4902"/>
        <w:gridCol w:w="4903"/>
      </w:tblGrid>
      <w:tr w:rsidR="00FC74A7" w:rsidRPr="00FC74A7" w:rsidTr="00FC74A7">
        <w:trPr>
          <w:trHeight w:val="1378"/>
        </w:trPr>
        <w:tc>
          <w:tcPr>
            <w:tcW w:w="490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>УТВЕРЖДЕН</w:t>
            </w:r>
          </w:p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FC74A7">
              <w:rPr>
                <w:sz w:val="28"/>
                <w:szCs w:val="28"/>
              </w:rPr>
              <w:t>Шумячский</w:t>
            </w:r>
            <w:proofErr w:type="spellEnd"/>
            <w:r w:rsidRPr="00FC74A7">
              <w:rPr>
                <w:sz w:val="28"/>
                <w:szCs w:val="28"/>
              </w:rPr>
              <w:t xml:space="preserve"> район» Смоленской области</w:t>
            </w:r>
          </w:p>
          <w:p w:rsidR="00FC74A7" w:rsidRDefault="00FC74A7" w:rsidP="00FC7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74A7">
              <w:rPr>
                <w:sz w:val="28"/>
                <w:szCs w:val="28"/>
              </w:rPr>
              <w:t xml:space="preserve">от </w:t>
            </w:r>
            <w:r w:rsidR="00D9626E" w:rsidRPr="00D9626E">
              <w:rPr>
                <w:sz w:val="28"/>
                <w:szCs w:val="28"/>
                <w:u w:val="single"/>
              </w:rPr>
              <w:t>14.11.2024г.</w:t>
            </w:r>
            <w:r w:rsidRPr="00FC74A7">
              <w:rPr>
                <w:sz w:val="28"/>
                <w:szCs w:val="28"/>
              </w:rPr>
              <w:t xml:space="preserve"> №</w:t>
            </w:r>
            <w:r w:rsidR="00D9626E">
              <w:rPr>
                <w:sz w:val="28"/>
                <w:szCs w:val="28"/>
              </w:rPr>
              <w:t xml:space="preserve"> 528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FC74A7" w:rsidRPr="00FC74A7" w:rsidRDefault="00FC74A7" w:rsidP="00FC7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C74A7">
        <w:rPr>
          <w:sz w:val="28"/>
          <w:szCs w:val="28"/>
        </w:rPr>
        <w:t>Перечень многоквартирных домов, расположенных в п. Шумячи, в отношении которых принято решение о проведении капитального ремонта общего имущества</w:t>
      </w:r>
    </w:p>
    <w:p w:rsidR="00FC74A7" w:rsidRPr="00FC74A7" w:rsidRDefault="00FC74A7" w:rsidP="00FC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70"/>
        <w:gridCol w:w="1778"/>
        <w:gridCol w:w="1778"/>
        <w:gridCol w:w="1720"/>
        <w:gridCol w:w="2068"/>
      </w:tblGrid>
      <w:tr w:rsidR="00FC74A7" w:rsidRPr="00FC74A7" w:rsidTr="00FC74A7">
        <w:trPr>
          <w:trHeight w:val="2122"/>
        </w:trPr>
        <w:tc>
          <w:tcPr>
            <w:tcW w:w="539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№ п/п</w:t>
            </w:r>
          </w:p>
        </w:tc>
        <w:tc>
          <w:tcPr>
            <w:tcW w:w="2203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Предельно-допустимая стоимость работ по капитальному ремонту (руб.)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Перечень работ по капитальному ремонту</w:t>
            </w:r>
          </w:p>
        </w:tc>
        <w:tc>
          <w:tcPr>
            <w:tcW w:w="1665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Сроки проведения капитального ремонта</w:t>
            </w:r>
          </w:p>
        </w:tc>
        <w:tc>
          <w:tcPr>
            <w:tcW w:w="2006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FC74A7" w:rsidRPr="00FC74A7" w:rsidTr="00FC74A7">
        <w:trPr>
          <w:trHeight w:val="1513"/>
        </w:trPr>
        <w:tc>
          <w:tcPr>
            <w:tcW w:w="539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п. Шумячи, ул. Заводская, д. 8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3 537 500-00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Капитальный ремонт крыши и другие виды работ</w:t>
            </w:r>
          </w:p>
        </w:tc>
        <w:tc>
          <w:tcPr>
            <w:tcW w:w="1665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Фонд капитального ремонта</w:t>
            </w:r>
          </w:p>
        </w:tc>
      </w:tr>
      <w:tr w:rsidR="00FC74A7" w:rsidRPr="00FC74A7" w:rsidTr="00FC74A7">
        <w:trPr>
          <w:trHeight w:val="296"/>
        </w:trPr>
        <w:tc>
          <w:tcPr>
            <w:tcW w:w="2742" w:type="dxa"/>
            <w:gridSpan w:val="2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Итого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74A7">
              <w:rPr>
                <w:sz w:val="26"/>
                <w:szCs w:val="26"/>
              </w:rPr>
              <w:t>3 537 500-00</w:t>
            </w:r>
          </w:p>
        </w:tc>
        <w:tc>
          <w:tcPr>
            <w:tcW w:w="1722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06" w:type="dxa"/>
            <w:shd w:val="clear" w:color="auto" w:fill="auto"/>
          </w:tcPr>
          <w:p w:rsidR="00FC74A7" w:rsidRPr="00FC74A7" w:rsidRDefault="00FC74A7" w:rsidP="00FC74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C74A7" w:rsidRPr="00FC74A7" w:rsidRDefault="00FC74A7" w:rsidP="00FC74A7">
      <w:pPr>
        <w:rPr>
          <w:sz w:val="28"/>
          <w:szCs w:val="28"/>
        </w:rPr>
      </w:pPr>
    </w:p>
    <w:p w:rsidR="00FC74A7" w:rsidRPr="00FC74A7" w:rsidRDefault="00FC74A7" w:rsidP="00FC74A7">
      <w:pPr>
        <w:rPr>
          <w:sz w:val="28"/>
          <w:szCs w:val="28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  <w:bookmarkStart w:id="0" w:name="_GoBack"/>
      <w:bookmarkEnd w:id="0"/>
    </w:p>
    <w:sectPr w:rsidR="007C3F0C" w:rsidSect="00D9626E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E6" w:rsidRDefault="007C6EE6" w:rsidP="00FC6C01">
      <w:r>
        <w:separator/>
      </w:r>
    </w:p>
  </w:endnote>
  <w:endnote w:type="continuationSeparator" w:id="0">
    <w:p w:rsidR="007C6EE6" w:rsidRDefault="007C6EE6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E6" w:rsidRDefault="007C6EE6" w:rsidP="00FC6C01">
      <w:r>
        <w:separator/>
      </w:r>
    </w:p>
  </w:footnote>
  <w:footnote w:type="continuationSeparator" w:id="0">
    <w:p w:rsidR="007C6EE6" w:rsidRDefault="007C6EE6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211192"/>
      <w:docPartObj>
        <w:docPartGallery w:val="Page Numbers (Top of Page)"/>
        <w:docPartUnique/>
      </w:docPartObj>
    </w:sdtPr>
    <w:sdtContent>
      <w:p w:rsidR="00D9626E" w:rsidRDefault="00D962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6E" w:rsidRDefault="00D9626E">
    <w:pPr>
      <w:pStyle w:val="a4"/>
      <w:jc w:val="center"/>
    </w:pPr>
  </w:p>
  <w:p w:rsidR="00D9626E" w:rsidRDefault="00D962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418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6FB6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C6EE6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888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4DED"/>
    <w:rsid w:val="009963F1"/>
    <w:rsid w:val="00996C66"/>
    <w:rsid w:val="009976D9"/>
    <w:rsid w:val="009A1083"/>
    <w:rsid w:val="009A3CB1"/>
    <w:rsid w:val="009A42C0"/>
    <w:rsid w:val="009A63D2"/>
    <w:rsid w:val="009A7316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001A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6494E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26E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0C73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4A7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98279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529C-F5C8-483A-B1C1-93DB67F8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2024-11-14T13:22:00Z</cp:lastPrinted>
  <dcterms:created xsi:type="dcterms:W3CDTF">2024-11-19T12:36:00Z</dcterms:created>
  <dcterms:modified xsi:type="dcterms:W3CDTF">2024-11-19T12:36:00Z</dcterms:modified>
</cp:coreProperties>
</file>