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F4067A">
        <w:rPr>
          <w:sz w:val="28"/>
          <w:szCs w:val="28"/>
          <w:u w:val="single"/>
        </w:rPr>
        <w:t xml:space="preserve">06.08.2026г. </w:t>
      </w:r>
      <w:r w:rsidRPr="000016F6">
        <w:rPr>
          <w:sz w:val="28"/>
          <w:szCs w:val="28"/>
        </w:rPr>
        <w:t>№</w:t>
      </w:r>
      <w:r w:rsidR="00F4067A">
        <w:rPr>
          <w:sz w:val="28"/>
          <w:szCs w:val="28"/>
        </w:rPr>
        <w:t xml:space="preserve"> 526</w:t>
      </w:r>
    </w:p>
    <w:p w:rsidR="00790399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tbl>
      <w:tblPr>
        <w:tblW w:w="10422" w:type="dxa"/>
        <w:tblLayout w:type="fixed"/>
        <w:tblLook w:val="0000" w:firstRow="0" w:lastRow="0" w:firstColumn="0" w:lastColumn="0" w:noHBand="0" w:noVBand="0"/>
      </w:tblPr>
      <w:tblGrid>
        <w:gridCol w:w="4395"/>
        <w:gridCol w:w="6027"/>
      </w:tblGrid>
      <w:tr w:rsidR="00425B49" w:rsidRPr="00DD6498" w:rsidTr="00425B49">
        <w:tc>
          <w:tcPr>
            <w:tcW w:w="4395" w:type="dxa"/>
          </w:tcPr>
          <w:p w:rsidR="00425B49" w:rsidRDefault="00425B49" w:rsidP="00425B49">
            <w:pPr>
              <w:pStyle w:val="ab"/>
              <w:rPr>
                <w:sz w:val="28"/>
                <w:szCs w:val="28"/>
              </w:rPr>
            </w:pPr>
            <w:r w:rsidRPr="00262317">
              <w:rPr>
                <w:sz w:val="28"/>
                <w:szCs w:val="28"/>
              </w:rPr>
              <w:t>О предоставлении в аренду земельн</w:t>
            </w:r>
            <w:r>
              <w:rPr>
                <w:sz w:val="28"/>
                <w:szCs w:val="28"/>
              </w:rPr>
              <w:t>ых</w:t>
            </w:r>
            <w:r w:rsidRPr="00262317">
              <w:rPr>
                <w:sz w:val="28"/>
                <w:szCs w:val="28"/>
              </w:rPr>
              <w:t xml:space="preserve"> участк</w:t>
            </w:r>
            <w:r>
              <w:rPr>
                <w:sz w:val="28"/>
                <w:szCs w:val="28"/>
              </w:rPr>
              <w:t>ов</w:t>
            </w:r>
            <w:r w:rsidRPr="0026231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находящихся в муниципальной собственности</w:t>
            </w:r>
            <w:r w:rsidRPr="00262317">
              <w:rPr>
                <w:sz w:val="28"/>
                <w:szCs w:val="28"/>
              </w:rPr>
              <w:t xml:space="preserve">, на новый срок </w:t>
            </w:r>
          </w:p>
          <w:p w:rsidR="00425B49" w:rsidRPr="00425B49" w:rsidRDefault="00425B49" w:rsidP="00425B49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6027" w:type="dxa"/>
          </w:tcPr>
          <w:p w:rsidR="00425B49" w:rsidRPr="00DD6498" w:rsidRDefault="00425B49" w:rsidP="00F27138">
            <w:pPr>
              <w:jc w:val="both"/>
              <w:rPr>
                <w:sz w:val="26"/>
                <w:szCs w:val="26"/>
              </w:rPr>
            </w:pPr>
          </w:p>
        </w:tc>
      </w:tr>
    </w:tbl>
    <w:p w:rsidR="00425B49" w:rsidRPr="00425B49" w:rsidRDefault="00425B49" w:rsidP="00425B49">
      <w:pPr>
        <w:pStyle w:val="af6"/>
        <w:spacing w:after="0"/>
        <w:ind w:left="0" w:firstLine="709"/>
        <w:jc w:val="both"/>
        <w:rPr>
          <w:sz w:val="28"/>
          <w:szCs w:val="28"/>
        </w:rPr>
      </w:pPr>
      <w:r w:rsidRPr="00262317">
        <w:rPr>
          <w:sz w:val="28"/>
          <w:szCs w:val="28"/>
        </w:rPr>
        <w:t>В соответствии с Земельным</w:t>
      </w:r>
      <w:r>
        <w:rPr>
          <w:sz w:val="28"/>
          <w:szCs w:val="28"/>
        </w:rPr>
        <w:t xml:space="preserve"> кодексом Российской Федерации, на </w:t>
      </w:r>
      <w:r w:rsidRPr="00262317">
        <w:rPr>
          <w:sz w:val="28"/>
          <w:szCs w:val="28"/>
        </w:rPr>
        <w:t xml:space="preserve">основании </w:t>
      </w:r>
      <w:r>
        <w:rPr>
          <w:sz w:val="28"/>
          <w:szCs w:val="28"/>
        </w:rPr>
        <w:t xml:space="preserve">заявлений </w:t>
      </w:r>
      <w:r w:rsidRPr="00262317">
        <w:rPr>
          <w:sz w:val="28"/>
          <w:szCs w:val="28"/>
        </w:rPr>
        <w:t xml:space="preserve">  </w:t>
      </w:r>
      <w:r>
        <w:rPr>
          <w:sz w:val="28"/>
          <w:szCs w:val="28"/>
        </w:rPr>
        <w:t>ООО «Залесье Агро»</w:t>
      </w:r>
      <w:r w:rsidRPr="00262317">
        <w:rPr>
          <w:sz w:val="28"/>
          <w:szCs w:val="28"/>
        </w:rPr>
        <w:t xml:space="preserve"> от </w:t>
      </w:r>
      <w:r>
        <w:rPr>
          <w:sz w:val="28"/>
          <w:szCs w:val="28"/>
        </w:rPr>
        <w:t>29</w:t>
      </w:r>
      <w:r w:rsidRPr="00262317">
        <w:rPr>
          <w:sz w:val="28"/>
          <w:szCs w:val="28"/>
        </w:rPr>
        <w:t>.</w:t>
      </w:r>
      <w:r>
        <w:rPr>
          <w:sz w:val="28"/>
          <w:szCs w:val="28"/>
        </w:rPr>
        <w:t>07</w:t>
      </w:r>
      <w:r w:rsidRPr="00262317">
        <w:rPr>
          <w:sz w:val="28"/>
          <w:szCs w:val="28"/>
        </w:rPr>
        <w:t>.20</w:t>
      </w:r>
      <w:r>
        <w:rPr>
          <w:sz w:val="28"/>
          <w:szCs w:val="28"/>
        </w:rPr>
        <w:t>26</w:t>
      </w:r>
      <w:r w:rsidRPr="00262317">
        <w:rPr>
          <w:sz w:val="28"/>
          <w:szCs w:val="28"/>
        </w:rPr>
        <w:t>г.</w:t>
      </w:r>
      <w:r>
        <w:rPr>
          <w:sz w:val="28"/>
          <w:szCs w:val="28"/>
        </w:rPr>
        <w:t xml:space="preserve"> № 7783167042,            № 7783447834</w:t>
      </w:r>
    </w:p>
    <w:p w:rsidR="00425B49" w:rsidRDefault="00425B49" w:rsidP="00425B49">
      <w:pPr>
        <w:ind w:firstLine="709"/>
        <w:jc w:val="both"/>
        <w:rPr>
          <w:sz w:val="28"/>
          <w:szCs w:val="28"/>
        </w:rPr>
      </w:pPr>
      <w:r w:rsidRPr="00262317">
        <w:rPr>
          <w:sz w:val="28"/>
          <w:szCs w:val="28"/>
        </w:rPr>
        <w:t xml:space="preserve">Администрация муниципального </w:t>
      </w:r>
      <w:r>
        <w:rPr>
          <w:sz w:val="28"/>
          <w:szCs w:val="28"/>
        </w:rPr>
        <w:t>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</w:t>
      </w:r>
      <w:r w:rsidRPr="00262317">
        <w:rPr>
          <w:sz w:val="28"/>
          <w:szCs w:val="28"/>
        </w:rPr>
        <w:t>» Смоленской области</w:t>
      </w:r>
    </w:p>
    <w:p w:rsidR="00425B49" w:rsidRPr="00425B49" w:rsidRDefault="00425B49" w:rsidP="00425B49">
      <w:pPr>
        <w:ind w:firstLine="709"/>
        <w:jc w:val="both"/>
        <w:rPr>
          <w:sz w:val="28"/>
          <w:szCs w:val="28"/>
        </w:rPr>
      </w:pPr>
    </w:p>
    <w:p w:rsidR="00425B49" w:rsidRDefault="00425B49" w:rsidP="00425B49">
      <w:pPr>
        <w:ind w:firstLine="709"/>
        <w:jc w:val="both"/>
        <w:rPr>
          <w:sz w:val="28"/>
          <w:szCs w:val="28"/>
        </w:rPr>
      </w:pPr>
      <w:r w:rsidRPr="00262317">
        <w:rPr>
          <w:sz w:val="28"/>
          <w:szCs w:val="28"/>
        </w:rPr>
        <w:t>П О С Т А Н О В Л Я Е</w:t>
      </w:r>
      <w:r>
        <w:rPr>
          <w:sz w:val="28"/>
          <w:szCs w:val="28"/>
        </w:rPr>
        <w:t xml:space="preserve"> </w:t>
      </w:r>
      <w:r w:rsidRPr="00262317">
        <w:rPr>
          <w:sz w:val="28"/>
          <w:szCs w:val="28"/>
        </w:rPr>
        <w:t xml:space="preserve">Т:                 </w:t>
      </w:r>
    </w:p>
    <w:p w:rsidR="00425B49" w:rsidRPr="00425B49" w:rsidRDefault="00425B49" w:rsidP="00425B49">
      <w:pPr>
        <w:ind w:firstLine="709"/>
        <w:jc w:val="both"/>
        <w:rPr>
          <w:sz w:val="28"/>
          <w:szCs w:val="28"/>
        </w:rPr>
      </w:pPr>
    </w:p>
    <w:p w:rsidR="00425B49" w:rsidRDefault="00425B49" w:rsidP="00425B49">
      <w:pPr>
        <w:numPr>
          <w:ilvl w:val="0"/>
          <w:numId w:val="29"/>
        </w:numPr>
        <w:jc w:val="both"/>
        <w:rPr>
          <w:sz w:val="28"/>
          <w:szCs w:val="28"/>
        </w:rPr>
      </w:pPr>
      <w:r w:rsidRPr="00262317">
        <w:rPr>
          <w:sz w:val="28"/>
          <w:szCs w:val="28"/>
        </w:rPr>
        <w:t xml:space="preserve">Предоставить в аренду на новый срок </w:t>
      </w:r>
      <w:r>
        <w:rPr>
          <w:sz w:val="28"/>
          <w:szCs w:val="28"/>
        </w:rPr>
        <w:t>4</w:t>
      </w:r>
      <w:r w:rsidRPr="00262317">
        <w:rPr>
          <w:sz w:val="28"/>
          <w:szCs w:val="28"/>
        </w:rPr>
        <w:t xml:space="preserve"> (</w:t>
      </w:r>
      <w:r>
        <w:rPr>
          <w:sz w:val="28"/>
          <w:szCs w:val="28"/>
        </w:rPr>
        <w:t>четыре</w:t>
      </w:r>
      <w:r w:rsidRPr="00262317">
        <w:rPr>
          <w:sz w:val="28"/>
          <w:szCs w:val="28"/>
        </w:rPr>
        <w:t xml:space="preserve">) </w:t>
      </w:r>
      <w:r>
        <w:rPr>
          <w:sz w:val="28"/>
          <w:szCs w:val="28"/>
        </w:rPr>
        <w:t>года 11 (одиннадцать)</w:t>
      </w:r>
    </w:p>
    <w:p w:rsidR="00425B49" w:rsidRPr="0020645B" w:rsidRDefault="00425B49" w:rsidP="00425B49">
      <w:pPr>
        <w:jc w:val="both"/>
        <w:rPr>
          <w:sz w:val="28"/>
          <w:szCs w:val="28"/>
        </w:rPr>
      </w:pPr>
      <w:r>
        <w:rPr>
          <w:sz w:val="28"/>
          <w:szCs w:val="28"/>
        </w:rPr>
        <w:t>месяцев</w:t>
      </w:r>
      <w:r w:rsidRPr="00262317">
        <w:rPr>
          <w:sz w:val="28"/>
          <w:szCs w:val="28"/>
        </w:rPr>
        <w:t xml:space="preserve"> </w:t>
      </w:r>
      <w:r>
        <w:rPr>
          <w:sz w:val="28"/>
          <w:szCs w:val="28"/>
        </w:rPr>
        <w:t>обществу с ограниченной</w:t>
      </w:r>
      <w:r w:rsidRPr="0020645B">
        <w:rPr>
          <w:sz w:val="28"/>
          <w:szCs w:val="28"/>
        </w:rPr>
        <w:t xml:space="preserve"> ответственностью «Залесье Агро»:</w:t>
      </w:r>
    </w:p>
    <w:p w:rsidR="00425B49" w:rsidRDefault="00425B49" w:rsidP="00425B49">
      <w:pPr>
        <w:jc w:val="both"/>
        <w:rPr>
          <w:sz w:val="28"/>
          <w:szCs w:val="28"/>
        </w:rPr>
      </w:pPr>
      <w:r>
        <w:rPr>
          <w:sz w:val="28"/>
          <w:szCs w:val="28"/>
        </w:rPr>
        <w:t>1.1. з</w:t>
      </w:r>
      <w:r w:rsidRPr="00262317">
        <w:rPr>
          <w:sz w:val="28"/>
          <w:szCs w:val="28"/>
        </w:rPr>
        <w:t xml:space="preserve">емельный участок из земель </w:t>
      </w:r>
      <w:r>
        <w:rPr>
          <w:sz w:val="28"/>
          <w:szCs w:val="28"/>
        </w:rPr>
        <w:t>сельскохозяйственного назначения</w:t>
      </w:r>
      <w:r w:rsidRPr="00262317">
        <w:rPr>
          <w:sz w:val="28"/>
          <w:szCs w:val="28"/>
        </w:rPr>
        <w:t xml:space="preserve"> с кадастровым номером 67:24:</w:t>
      </w:r>
      <w:r>
        <w:rPr>
          <w:sz w:val="28"/>
          <w:szCs w:val="28"/>
        </w:rPr>
        <w:t>0020104</w:t>
      </w:r>
      <w:r w:rsidRPr="00262317">
        <w:rPr>
          <w:sz w:val="28"/>
          <w:szCs w:val="28"/>
        </w:rPr>
        <w:t>:</w:t>
      </w:r>
      <w:r>
        <w:rPr>
          <w:sz w:val="28"/>
          <w:szCs w:val="28"/>
        </w:rPr>
        <w:t>339</w:t>
      </w:r>
      <w:r w:rsidRPr="00262317">
        <w:rPr>
          <w:sz w:val="28"/>
          <w:szCs w:val="28"/>
        </w:rPr>
        <w:t xml:space="preserve">, находящийся по адресу: </w:t>
      </w:r>
      <w:r w:rsidRPr="00AC14F8">
        <w:rPr>
          <w:sz w:val="28"/>
          <w:szCs w:val="28"/>
        </w:rPr>
        <w:t xml:space="preserve">Российская Федерация, Смоленская область, </w:t>
      </w:r>
      <w:proofErr w:type="spellStart"/>
      <w:r w:rsidRPr="00AC14F8">
        <w:rPr>
          <w:sz w:val="28"/>
          <w:szCs w:val="28"/>
        </w:rPr>
        <w:t>Шумячский</w:t>
      </w:r>
      <w:proofErr w:type="spellEnd"/>
      <w:r w:rsidRPr="00AC14F8">
        <w:rPr>
          <w:sz w:val="28"/>
          <w:szCs w:val="28"/>
        </w:rPr>
        <w:t xml:space="preserve"> район, в границах </w:t>
      </w:r>
      <w:proofErr w:type="spellStart"/>
      <w:r w:rsidRPr="00AC14F8">
        <w:rPr>
          <w:sz w:val="28"/>
          <w:szCs w:val="28"/>
        </w:rPr>
        <w:t>ТсОО</w:t>
      </w:r>
      <w:proofErr w:type="spellEnd"/>
      <w:r w:rsidRPr="00AC14F8">
        <w:rPr>
          <w:sz w:val="28"/>
          <w:szCs w:val="28"/>
        </w:rPr>
        <w:t xml:space="preserve"> 40 лет Октября </w:t>
      </w:r>
      <w:r w:rsidRPr="00262317">
        <w:rPr>
          <w:sz w:val="28"/>
          <w:szCs w:val="28"/>
        </w:rPr>
        <w:t>(далее – Участок), для</w:t>
      </w:r>
      <w:r>
        <w:rPr>
          <w:sz w:val="28"/>
          <w:szCs w:val="28"/>
        </w:rPr>
        <w:t xml:space="preserve"> </w:t>
      </w:r>
      <w:r w:rsidRPr="00262317">
        <w:rPr>
          <w:sz w:val="28"/>
          <w:szCs w:val="28"/>
        </w:rPr>
        <w:t>использования в</w:t>
      </w:r>
      <w:r>
        <w:rPr>
          <w:sz w:val="28"/>
          <w:szCs w:val="28"/>
        </w:rPr>
        <w:t xml:space="preserve"> </w:t>
      </w:r>
      <w:r w:rsidRPr="00262317">
        <w:rPr>
          <w:sz w:val="28"/>
          <w:szCs w:val="28"/>
        </w:rPr>
        <w:t>целях –</w:t>
      </w:r>
      <w:r>
        <w:rPr>
          <w:sz w:val="28"/>
          <w:szCs w:val="28"/>
        </w:rPr>
        <w:t xml:space="preserve"> для сельскохозяйственного производства</w:t>
      </w:r>
      <w:r w:rsidRPr="00262317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4487583</w:t>
      </w:r>
      <w:r w:rsidRPr="00262317">
        <w:rPr>
          <w:sz w:val="28"/>
          <w:szCs w:val="28"/>
        </w:rPr>
        <w:t xml:space="preserve"> </w:t>
      </w:r>
      <w:proofErr w:type="spellStart"/>
      <w:r w:rsidRPr="00262317">
        <w:rPr>
          <w:sz w:val="28"/>
          <w:szCs w:val="28"/>
        </w:rPr>
        <w:t>кв.м</w:t>
      </w:r>
      <w:proofErr w:type="spellEnd"/>
      <w:r w:rsidRPr="00262317">
        <w:rPr>
          <w:sz w:val="28"/>
          <w:szCs w:val="28"/>
        </w:rPr>
        <w:t>.</w:t>
      </w:r>
    </w:p>
    <w:p w:rsidR="00425B49" w:rsidRDefault="00425B49" w:rsidP="00425B49">
      <w:pPr>
        <w:ind w:firstLine="709"/>
        <w:jc w:val="both"/>
        <w:rPr>
          <w:sz w:val="28"/>
          <w:szCs w:val="28"/>
        </w:rPr>
      </w:pPr>
      <w:r w:rsidRPr="005300FF">
        <w:rPr>
          <w:sz w:val="28"/>
          <w:szCs w:val="28"/>
        </w:rPr>
        <w:t>Ограничения использования или обременения Участка:</w:t>
      </w:r>
    </w:p>
    <w:p w:rsidR="00425B49" w:rsidRDefault="00425B49" w:rsidP="00425B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AC14F8">
        <w:rPr>
          <w:sz w:val="28"/>
          <w:szCs w:val="28"/>
        </w:rPr>
        <w:t>емельный участок полностью расположен в границах зоны с реестровым номером 67:00-6.77 от 15.03.2019, ограничение использования земельного участка в пределах зоны: Указ Президента РФ "Об утверждении перечня приграничных территорий, на которых иностранные граждане, лица без гражданства и иностранные юридические лица не могут обладать на праве собственности земельными участками" от 09.01.2011г. №26, вид/наименование: Приграничная территория, на которой иностранные граждане, лица без гражданства и иностранные юридические лица не могут обладать на праве собственности земельными участками, тип: Пограничная зона, дата решения: 09.01.2011, номер решения: 26, наименование ОГВ/ОМСУ: Президентом РФ</w:t>
      </w:r>
      <w:r>
        <w:rPr>
          <w:sz w:val="28"/>
          <w:szCs w:val="28"/>
        </w:rPr>
        <w:t>;</w:t>
      </w:r>
    </w:p>
    <w:p w:rsidR="00425B49" w:rsidRDefault="00425B49" w:rsidP="00425B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г</w:t>
      </w:r>
      <w:r w:rsidRPr="00AC14F8">
        <w:rPr>
          <w:sz w:val="28"/>
          <w:szCs w:val="28"/>
        </w:rPr>
        <w:t xml:space="preserve">раница земельного участка состоит из 13 контуров. Учетные номера контуров и их площади: 1 </w:t>
      </w:r>
      <w:proofErr w:type="spellStart"/>
      <w:r w:rsidRPr="00AC14F8">
        <w:rPr>
          <w:sz w:val="28"/>
          <w:szCs w:val="28"/>
        </w:rPr>
        <w:t>кв.м</w:t>
      </w:r>
      <w:proofErr w:type="spellEnd"/>
      <w:r w:rsidRPr="00AC14F8">
        <w:rPr>
          <w:sz w:val="28"/>
          <w:szCs w:val="28"/>
        </w:rPr>
        <w:t xml:space="preserve">, 2 - </w:t>
      </w:r>
      <w:proofErr w:type="spellStart"/>
      <w:r w:rsidRPr="00AC14F8">
        <w:rPr>
          <w:sz w:val="28"/>
          <w:szCs w:val="28"/>
        </w:rPr>
        <w:t>кв.м</w:t>
      </w:r>
      <w:proofErr w:type="spellEnd"/>
      <w:r w:rsidRPr="00AC14F8">
        <w:rPr>
          <w:sz w:val="28"/>
          <w:szCs w:val="28"/>
        </w:rPr>
        <w:t xml:space="preserve">, 3 - </w:t>
      </w:r>
      <w:proofErr w:type="spellStart"/>
      <w:r w:rsidRPr="00AC14F8">
        <w:rPr>
          <w:sz w:val="28"/>
          <w:szCs w:val="28"/>
        </w:rPr>
        <w:t>кв.м</w:t>
      </w:r>
      <w:proofErr w:type="spellEnd"/>
      <w:r w:rsidRPr="00AC14F8">
        <w:rPr>
          <w:sz w:val="28"/>
          <w:szCs w:val="28"/>
        </w:rPr>
        <w:t xml:space="preserve">, 4 - </w:t>
      </w:r>
      <w:proofErr w:type="spellStart"/>
      <w:r w:rsidRPr="00AC14F8">
        <w:rPr>
          <w:sz w:val="28"/>
          <w:szCs w:val="28"/>
        </w:rPr>
        <w:t>кв.м</w:t>
      </w:r>
      <w:proofErr w:type="spellEnd"/>
      <w:r w:rsidRPr="00AC14F8">
        <w:rPr>
          <w:sz w:val="28"/>
          <w:szCs w:val="28"/>
        </w:rPr>
        <w:t xml:space="preserve">, 5 - </w:t>
      </w:r>
      <w:proofErr w:type="spellStart"/>
      <w:r w:rsidRPr="00AC14F8">
        <w:rPr>
          <w:sz w:val="28"/>
          <w:szCs w:val="28"/>
        </w:rPr>
        <w:t>кв.м</w:t>
      </w:r>
      <w:proofErr w:type="spellEnd"/>
      <w:r w:rsidRPr="00AC14F8">
        <w:rPr>
          <w:sz w:val="28"/>
          <w:szCs w:val="28"/>
        </w:rPr>
        <w:t xml:space="preserve">, 6 - </w:t>
      </w:r>
      <w:proofErr w:type="spellStart"/>
      <w:r w:rsidRPr="00AC14F8">
        <w:rPr>
          <w:sz w:val="28"/>
          <w:szCs w:val="28"/>
        </w:rPr>
        <w:t>кв.м</w:t>
      </w:r>
      <w:proofErr w:type="spellEnd"/>
      <w:r w:rsidRPr="00AC14F8">
        <w:rPr>
          <w:sz w:val="28"/>
          <w:szCs w:val="28"/>
        </w:rPr>
        <w:t xml:space="preserve">, 7 - </w:t>
      </w:r>
      <w:proofErr w:type="spellStart"/>
      <w:r w:rsidRPr="00AC14F8">
        <w:rPr>
          <w:sz w:val="28"/>
          <w:szCs w:val="28"/>
        </w:rPr>
        <w:t>кв.м</w:t>
      </w:r>
      <w:proofErr w:type="spellEnd"/>
      <w:r w:rsidRPr="00AC14F8">
        <w:rPr>
          <w:sz w:val="28"/>
          <w:szCs w:val="28"/>
        </w:rPr>
        <w:t xml:space="preserve">, 8 - </w:t>
      </w:r>
      <w:proofErr w:type="spellStart"/>
      <w:r w:rsidRPr="00AC14F8">
        <w:rPr>
          <w:sz w:val="28"/>
          <w:szCs w:val="28"/>
        </w:rPr>
        <w:t>кв.м</w:t>
      </w:r>
      <w:proofErr w:type="spellEnd"/>
      <w:r w:rsidRPr="00AC14F8">
        <w:rPr>
          <w:sz w:val="28"/>
          <w:szCs w:val="28"/>
        </w:rPr>
        <w:t xml:space="preserve">, 9 - </w:t>
      </w:r>
      <w:proofErr w:type="spellStart"/>
      <w:r w:rsidRPr="00AC14F8">
        <w:rPr>
          <w:sz w:val="28"/>
          <w:szCs w:val="28"/>
        </w:rPr>
        <w:t>кв.м</w:t>
      </w:r>
      <w:proofErr w:type="spellEnd"/>
      <w:r w:rsidRPr="00AC14F8">
        <w:rPr>
          <w:sz w:val="28"/>
          <w:szCs w:val="28"/>
        </w:rPr>
        <w:t xml:space="preserve">, 10 </w:t>
      </w:r>
      <w:proofErr w:type="spellStart"/>
      <w:r w:rsidRPr="00AC14F8">
        <w:rPr>
          <w:sz w:val="28"/>
          <w:szCs w:val="28"/>
        </w:rPr>
        <w:t>кв.м</w:t>
      </w:r>
      <w:proofErr w:type="spellEnd"/>
      <w:r w:rsidRPr="00AC14F8">
        <w:rPr>
          <w:sz w:val="28"/>
          <w:szCs w:val="28"/>
        </w:rPr>
        <w:t xml:space="preserve">, 11 - </w:t>
      </w:r>
      <w:proofErr w:type="spellStart"/>
      <w:r w:rsidRPr="00AC14F8">
        <w:rPr>
          <w:sz w:val="28"/>
          <w:szCs w:val="28"/>
        </w:rPr>
        <w:t>кв.м</w:t>
      </w:r>
      <w:proofErr w:type="spellEnd"/>
      <w:r w:rsidRPr="00AC14F8">
        <w:rPr>
          <w:sz w:val="28"/>
          <w:szCs w:val="28"/>
        </w:rPr>
        <w:t xml:space="preserve">, 12 - </w:t>
      </w:r>
      <w:proofErr w:type="spellStart"/>
      <w:r w:rsidRPr="00AC14F8">
        <w:rPr>
          <w:sz w:val="28"/>
          <w:szCs w:val="28"/>
        </w:rPr>
        <w:t>кв.м</w:t>
      </w:r>
      <w:proofErr w:type="spellEnd"/>
      <w:r w:rsidRPr="00AC14F8">
        <w:rPr>
          <w:sz w:val="28"/>
          <w:szCs w:val="28"/>
        </w:rPr>
        <w:t xml:space="preserve">, 13 - </w:t>
      </w:r>
      <w:proofErr w:type="spellStart"/>
      <w:r w:rsidRPr="00AC14F8">
        <w:rPr>
          <w:sz w:val="28"/>
          <w:szCs w:val="28"/>
        </w:rPr>
        <w:t>кв.м</w:t>
      </w:r>
      <w:proofErr w:type="spellEnd"/>
      <w:r w:rsidRPr="00AC14F8">
        <w:rPr>
          <w:sz w:val="28"/>
          <w:szCs w:val="28"/>
        </w:rPr>
        <w:t xml:space="preserve">. Для данного земельного участка обеспечен доступ посредством земельного участка (земельных участков) с кадастровым номером (кадастровыми номерами): Земли общего пользования.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15.06.2021; реквизиты документа-основания: землеустроительное дело от 05.03.2018 № б/н выдан: Общество с ограниченной ответственностью "Технологические Строительные Решения Радиан"; постановление Правительства Российской Федерации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от 24.02.2009 № 160 выдан: Правительство РФ 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15.06.2021; реквизиты документа-основания: карта (План) от 09.11.2009 № 6724/102/09-190; письмо от 21.05.2009 № 2802 выдан: Управление по технологическому и экологическому надзору Ростехнадзора по Смоленской области; постановление Правительства Российской Федерации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от 24.02.2009 № 160 выдан: Правительство РФ 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15.06.2021; реквизиты документа-основания: указ от 09.01.2011 № 26 выдан: Президентом РФ.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15.06.2021; реквизиты документа-основания: письмо от 21.05.2009 № 2802 выдан: Управление по технологическому и экологическому надзору Ростехнадзора по Смоленской области; карта (план) от 11.10.2010 № 6724/102/10-366; постановление Правительства Российской Федерации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от 24.02.2009 № 160 выдан: Правительство РФ . вид ограничения(обременения): ограничения прав на земельный участок, предусмотренные статьей 56 Земельного кодекса Российской Федерации; срок действия: c 15.06.2021; реквизиты документа-основания: землеустроительное дело от 06.04.2018 № б/н выдан: ООО "ТСР - Радиан"; 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 от 24.02.2009 № 160. вид ограничения (обременения): ограничения прав на </w:t>
      </w:r>
      <w:r w:rsidRPr="00AC14F8">
        <w:rPr>
          <w:sz w:val="28"/>
          <w:szCs w:val="28"/>
        </w:rPr>
        <w:lastRenderedPageBreak/>
        <w:t>земельный участок, предусмотренные статьей 56 Земельного кодекса Российской Федерации; срок действия: c 15.06.2021; реквизиты документа-основания: документ, содержащий необходимые для внесения в государственный кадастр недвижимости сведения об установлении или изменении территориальной зоны или зоны с особыми условиями использования территорий, либо об отмене установления такой зоны от 14.12.2018 № б/н; документ, воспроизводящий сведения, содержащиеся в решении об установлении или изменении границ зон с особыми условиями использования территорий от 14.12.2018 № б/н; постановление Правительства Российской Федерации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от 24.02.2009 № 160.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11.10.2024; реквизиты документа-основания: документ, воспроизводящий сведения, содержащиеся в решении об установ</w:t>
      </w:r>
      <w:r>
        <w:rPr>
          <w:sz w:val="28"/>
          <w:szCs w:val="28"/>
        </w:rPr>
        <w:t xml:space="preserve">лении или изменении границ </w:t>
      </w:r>
      <w:r w:rsidRPr="00AC14F8">
        <w:rPr>
          <w:sz w:val="28"/>
          <w:szCs w:val="28"/>
        </w:rPr>
        <w:t>зон с особыми условиями использования территорий от 09.10.2024 № б/н; водный кодекс Российской Федерации от 03.06.2006 № 74-ФЗ; об утверждении Правил установления границ водоохранных зон и границ прибрежных защитных полос водных объектов от 10.01.2009 № 17 выдан: Правительство Российской Федерации; приказ от 14.05.2024 № О251-01/0103 выдан: Министерство природных ресурсов и экологии Смоленской области.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23.10.2024; реквизиты документа-основания: документ, воспроизводящий сведения, содержащиеся в решении об установле</w:t>
      </w:r>
      <w:r>
        <w:rPr>
          <w:sz w:val="28"/>
          <w:szCs w:val="28"/>
        </w:rPr>
        <w:t xml:space="preserve">нии или изменении границ </w:t>
      </w:r>
      <w:r w:rsidRPr="00AC14F8">
        <w:rPr>
          <w:sz w:val="28"/>
          <w:szCs w:val="28"/>
        </w:rPr>
        <w:t>зон с особыми условиями использования территорий от 09.10.2024 № б/н; водный кодекс Российской Федерации от 03.06.2006 № 74-ФЗ; постановление Правительства РФ "Об утверждении Правил установления границ водоохранных зон и границ прибрежных защитных полос водных объектов" от 10.01.2009 № 17; приказ от 14.08.2024 № О251-01/0103 выдан: Министерство природных ресурсо</w:t>
      </w:r>
      <w:r>
        <w:rPr>
          <w:sz w:val="28"/>
          <w:szCs w:val="28"/>
        </w:rPr>
        <w:t>в и экологии Смоленской области;</w:t>
      </w:r>
    </w:p>
    <w:p w:rsidR="00425B49" w:rsidRDefault="00425B49" w:rsidP="00425B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C14F8">
        <w:rPr>
          <w:sz w:val="28"/>
          <w:szCs w:val="28"/>
        </w:rPr>
        <w:t>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документ, воспроизводящий сведения, содержащиеся в решении об ус</w:t>
      </w:r>
      <w:r>
        <w:rPr>
          <w:sz w:val="28"/>
          <w:szCs w:val="28"/>
        </w:rPr>
        <w:t xml:space="preserve">тановлении или изменении </w:t>
      </w:r>
      <w:r w:rsidRPr="00AC14F8">
        <w:rPr>
          <w:sz w:val="28"/>
          <w:szCs w:val="28"/>
        </w:rPr>
        <w:t xml:space="preserve">границ зон с особыми условиями использования территорий от 09.10.2024 № б/н; водный кодекс Российской Федерации от 03.06.2006 № 74-ФЗ; об утверждении Правил установления границ водоохранных зон и границ прибрежных защитных полос водных объектов от 10.01.2009 № 17 выдан: Правительство Российской Федерации; приказ от 14.05.2024 № О251-01/0103 выдан: Министерство природных ресурсов и экологии Смоленской области; Содержание ограничения (обременения): Ст.65 ФЗ от 03.06.2006 N 74-ФЗ "Водный кодекс Российской Федерации" п. 15. В границах водоохранных зон запрещаются: 1) использование сточных вод в целях повышения почвенного плодородия; (в ред. Федеральных </w:t>
      </w:r>
      <w:r w:rsidRPr="00AC14F8">
        <w:rPr>
          <w:sz w:val="28"/>
          <w:szCs w:val="28"/>
        </w:rPr>
        <w:lastRenderedPageBreak/>
        <w:t>законов от 21.10.2013 N 282-ФЗ, от 01.05.2022 N 122-ФЗ)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отходов, а также загрязнение территории загрязняющими веществами, предельно допустимые концентрации которых в водах водных объектов рыбохозяйственного значения не установлены; (в ред. Федеральных законов от 11.07.2011 N 190-ФЗ, от 29.12.2014 N 458-ФЗ, от 30.12.2021 N 445-ФЗ) 3) осуществление авиационных мер по борьбе с вредными организмами; (в ред. Федерального закона от 21.10.2013 N 282-ФЗ)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строительство и реконструкция автозаправочных станций, складов горюче-смазочных материалов (за исключением случаев, если автозаправочные станции,</w:t>
      </w:r>
      <w:r>
        <w:rPr>
          <w:sz w:val="28"/>
          <w:szCs w:val="28"/>
        </w:rPr>
        <w:t xml:space="preserve"> </w:t>
      </w:r>
      <w:r w:rsidRPr="00AC14F8">
        <w:rPr>
          <w:sz w:val="28"/>
          <w:szCs w:val="28"/>
        </w:rPr>
        <w:t xml:space="preserve">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осуществление мойки транспортных средств; (п. 5 в ред. Федерального закона от 02.08.2019 N 294-ФЗ) 6) хранение пестицидов и </w:t>
      </w:r>
      <w:proofErr w:type="spellStart"/>
      <w:r w:rsidRPr="00AC14F8">
        <w:rPr>
          <w:sz w:val="28"/>
          <w:szCs w:val="28"/>
        </w:rPr>
        <w:t>агрохимикатов</w:t>
      </w:r>
      <w:proofErr w:type="spellEnd"/>
      <w:r w:rsidRPr="00AC14F8">
        <w:rPr>
          <w:sz w:val="28"/>
          <w:szCs w:val="28"/>
        </w:rPr>
        <w:t xml:space="preserve"> (за исключением хранения </w:t>
      </w:r>
      <w:proofErr w:type="spellStart"/>
      <w:r w:rsidRPr="00AC14F8">
        <w:rPr>
          <w:sz w:val="28"/>
          <w:szCs w:val="28"/>
        </w:rPr>
        <w:t>агрохимикатов</w:t>
      </w:r>
      <w:proofErr w:type="spellEnd"/>
      <w:r w:rsidRPr="00AC14F8">
        <w:rPr>
          <w:sz w:val="28"/>
          <w:szCs w:val="28"/>
        </w:rPr>
        <w:t xml:space="preserve"> в специализированных хранилищах на территориях морских портов за пределами границ прибрежных защитных полос), применение пестицидов и </w:t>
      </w:r>
      <w:proofErr w:type="spellStart"/>
      <w:r w:rsidRPr="00AC14F8">
        <w:rPr>
          <w:sz w:val="28"/>
          <w:szCs w:val="28"/>
        </w:rPr>
        <w:t>агрохимикатов</w:t>
      </w:r>
      <w:proofErr w:type="spellEnd"/>
      <w:r w:rsidRPr="00AC14F8">
        <w:rPr>
          <w:sz w:val="28"/>
          <w:szCs w:val="28"/>
        </w:rPr>
        <w:t>; (п. 6 в ред. Федерального закона от 08.12.2020 N 416-ФЗ) 7) сброс сточных, в том числе дренажных, вод; (п. 7 введен Федеральным законом от 21.10.2013 N 282-ФЗ)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 21 февраля 1992 года N 2395-1 "О недрах").(п. 8 введен Федеральным законом от 21.10.2013 N 282-ФЗ).; Реестровый номер границы: 67:00-6.686; Вид объекта реестра границ: Зона с особыми условиями использования территории; Вид зоны по документу: Водоохранная зона р. Остер; Тип зоны: Водоохранная зона</w:t>
      </w:r>
      <w:r>
        <w:rPr>
          <w:sz w:val="28"/>
          <w:szCs w:val="28"/>
        </w:rPr>
        <w:t>;</w:t>
      </w:r>
    </w:p>
    <w:p w:rsidR="00425B49" w:rsidRDefault="00425B49" w:rsidP="00425B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C14F8">
        <w:rPr>
          <w:sz w:val="28"/>
          <w:szCs w:val="28"/>
        </w:rPr>
        <w:t>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документ, воспроизводящий сведения, содержащиеся в решении об ус</w:t>
      </w:r>
      <w:r>
        <w:rPr>
          <w:sz w:val="28"/>
          <w:szCs w:val="28"/>
        </w:rPr>
        <w:t xml:space="preserve">тановлении или изменении </w:t>
      </w:r>
      <w:r w:rsidRPr="00AC14F8">
        <w:rPr>
          <w:sz w:val="28"/>
          <w:szCs w:val="28"/>
        </w:rPr>
        <w:t xml:space="preserve">границ зон с особыми условиями использования территорий от 09.10.2024 № б/н; водный кодекс Российской Федерации от 03.06.2006 № 74-ФЗ; постановление Правительства РФ "Об утверждении Правил установления границ водоохранных зон и границ </w:t>
      </w:r>
      <w:r w:rsidRPr="00AC14F8">
        <w:rPr>
          <w:sz w:val="28"/>
          <w:szCs w:val="28"/>
        </w:rPr>
        <w:lastRenderedPageBreak/>
        <w:t>прибрежных защитных полос водных объектов" от 10.01.2009 № 17; приказ от 14.08.2024 № О251-01/0103 выдан: Министерство природных ресурсов и экологии Смоленской области; Содержание ограничения (обременения): Ст.65 ФЗ от 03.06.2006 N 74-ФЗ "Водный кодекс Российской Федерации" п. 15. В границах водоохранных зон запрещаются: 1) использование сточных вод в целях повышения почвенного плодородия; (в ред. Федеральных законов от 21.10.2013 N 282-ФЗ, от 01.05.2022 N 122-ФЗ)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отходов, а также загрязнение территории загрязняющими веществами, предельно допустимые концентрации которых в водах водных объектов рыбохозяйственного значения не установлены; (в ред.</w:t>
      </w:r>
      <w:r w:rsidRPr="00AC14F8">
        <w:t xml:space="preserve"> </w:t>
      </w:r>
      <w:r w:rsidRPr="00AC14F8">
        <w:rPr>
          <w:sz w:val="28"/>
          <w:szCs w:val="28"/>
        </w:rPr>
        <w:t xml:space="preserve">Федеральных законов от 11.07.2011 N 190-ФЗ, от 29.12.2014 N 458-ФЗ, от 30.12.2021 N 445-ФЗ) 3) осуществление авиационных мер по борьбе с вредными организмами; (в ред. Федерального закона от 21.10.2013 N 282-ФЗ)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осуществление мойки транспортных средств; (п. 5 в ред. Федерального закона от 02.08.2019 N 294-ФЗ) 6) хранение пестицидов и </w:t>
      </w:r>
      <w:proofErr w:type="spellStart"/>
      <w:r w:rsidRPr="00AC14F8">
        <w:rPr>
          <w:sz w:val="28"/>
          <w:szCs w:val="28"/>
        </w:rPr>
        <w:t>агрохимикатов</w:t>
      </w:r>
      <w:proofErr w:type="spellEnd"/>
      <w:r w:rsidRPr="00AC14F8">
        <w:rPr>
          <w:sz w:val="28"/>
          <w:szCs w:val="28"/>
        </w:rPr>
        <w:t xml:space="preserve"> (за исключением хранения </w:t>
      </w:r>
      <w:proofErr w:type="spellStart"/>
      <w:r w:rsidRPr="00AC14F8">
        <w:rPr>
          <w:sz w:val="28"/>
          <w:szCs w:val="28"/>
        </w:rPr>
        <w:t>агрохимикатов</w:t>
      </w:r>
      <w:proofErr w:type="spellEnd"/>
      <w:r w:rsidRPr="00AC14F8">
        <w:rPr>
          <w:sz w:val="28"/>
          <w:szCs w:val="28"/>
        </w:rPr>
        <w:t xml:space="preserve"> в специализированных хранилищах на территориях морских портов за пределами границ прибрежных защитных полос), применение пестицидов и </w:t>
      </w:r>
      <w:proofErr w:type="spellStart"/>
      <w:r w:rsidRPr="00AC14F8">
        <w:rPr>
          <w:sz w:val="28"/>
          <w:szCs w:val="28"/>
        </w:rPr>
        <w:t>агрохимикатов</w:t>
      </w:r>
      <w:proofErr w:type="spellEnd"/>
      <w:r w:rsidRPr="00AC14F8">
        <w:rPr>
          <w:sz w:val="28"/>
          <w:szCs w:val="28"/>
        </w:rPr>
        <w:t xml:space="preserve">; (п. 6 в ред. Федерального закона от 08.12.2020 N 416-ФЗ) 7) сброс сточных, в том числе дренажных, вод; (п. 7 введен Федеральным законом от 21.10.2013 N 282-ФЗ)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 21 февраля 1992 года N 2395-1 "О недрах").(п. 8 введен Федеральным законом от 21.10.2013 N 282-ФЗ). п. 17. В границах прибрежных защитных полос наряду с установленными частью 15 настоящей статьи ограничениями запрещаются: 1) распашка земель; 2) размещение отвалов размываемых грунтов; 3) выпас сельскохозяйственных животных и организация для них летних лагерей, ванн.; Реестровый номер границы: 67:00-6.688; Вид </w:t>
      </w:r>
      <w:r w:rsidRPr="00AC14F8">
        <w:rPr>
          <w:sz w:val="28"/>
          <w:szCs w:val="28"/>
        </w:rPr>
        <w:lastRenderedPageBreak/>
        <w:t>объекта реестра границ: Зона с особыми условиями использования территории; Вид зоны по документу: Прибрежная защитная полоса р. Остер; Тип зоны: Прибрежная защитная полоса</w:t>
      </w:r>
      <w:r>
        <w:rPr>
          <w:sz w:val="28"/>
          <w:szCs w:val="28"/>
        </w:rPr>
        <w:t>;</w:t>
      </w:r>
    </w:p>
    <w:p w:rsidR="00425B49" w:rsidRDefault="00425B49" w:rsidP="00425B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C14F8">
        <w:rPr>
          <w:sz w:val="28"/>
          <w:szCs w:val="28"/>
        </w:rPr>
        <w:t>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землеустроительное дело от 05.03.2018 № б/н выдан: Общество с ограниченной ответственностью "Технологические Строительные Решения - Радиан"; постановление Правительства Российской Федерации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от 24.02.200</w:t>
      </w:r>
      <w:r>
        <w:rPr>
          <w:sz w:val="28"/>
          <w:szCs w:val="28"/>
        </w:rPr>
        <w:t>9 № 160 выдан: Правительство РФ</w:t>
      </w:r>
      <w:r w:rsidRPr="00AC14F8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AC14F8">
        <w:rPr>
          <w:sz w:val="28"/>
          <w:szCs w:val="28"/>
        </w:rPr>
        <w:t xml:space="preserve">Содержание ограничения (обременения): Содержание ограничений режима использования объектов недвижимости в границах зоны с особыми условиями использования территории установлено </w:t>
      </w:r>
      <w:proofErr w:type="spellStart"/>
      <w:r w:rsidRPr="00AC14F8">
        <w:rPr>
          <w:sz w:val="28"/>
          <w:szCs w:val="28"/>
        </w:rPr>
        <w:t>п.п</w:t>
      </w:r>
      <w:proofErr w:type="spellEnd"/>
      <w:r w:rsidRPr="00AC14F8">
        <w:rPr>
          <w:sz w:val="28"/>
          <w:szCs w:val="28"/>
        </w:rPr>
        <w:t>. 8, 9, 10 и 11 Правил установления охранных зон объектов электросетевого хозяйства, утвержденных Постановлением Правительства Российской Федерации от 24.02.2009г. №160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зон; Реестровый номер границы: 67:24-6.102; Вид объекта реестра границ: Зона с особыми условиями использования территории; Вид зоны по документу: Граница зоны с особыми условиями использования территории ВЛ 1008 ПС Шумячи; Тип зоны: Охранная зона инженерных коммуникаций</w:t>
      </w:r>
      <w:r>
        <w:rPr>
          <w:sz w:val="28"/>
          <w:szCs w:val="28"/>
        </w:rPr>
        <w:t>;</w:t>
      </w:r>
    </w:p>
    <w:p w:rsidR="00425B49" w:rsidRDefault="00425B49" w:rsidP="00425B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E135C">
        <w:rPr>
          <w:sz w:val="28"/>
          <w:szCs w:val="28"/>
        </w:rPr>
        <w:t>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карта (План) от 09.11.2009 № 6724/102/09-190; письмо от 21.05.2009 № 2802 выдан: Управление по технологическому и экологическому надзору Ростехнадзора по Смоленской области; постановление Правительства Российской Федерации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от 24.02.200</w:t>
      </w:r>
      <w:r>
        <w:rPr>
          <w:sz w:val="28"/>
          <w:szCs w:val="28"/>
        </w:rPr>
        <w:t>9 № 160 выдан: Правительство РФ</w:t>
      </w:r>
      <w:r w:rsidRPr="00BE135C">
        <w:rPr>
          <w:sz w:val="28"/>
          <w:szCs w:val="28"/>
        </w:rPr>
        <w:t xml:space="preserve">; Содержание ограничения (обременения): Ограничения использования земельных участков в границах зоны с особыми условиями использования территории в соответствии с "Правилами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зон", утвержденными Постановлением Правительства Российской Федерации от 24.02.2009г. № 160; Реестровый номер границы: 67:24-6.266; Вид объекта реестра границ: Зона с особыми условиями использования территории; Вид зоны по документу: Охранная зона ВЛ 330 </w:t>
      </w:r>
      <w:proofErr w:type="spellStart"/>
      <w:r w:rsidRPr="00BE135C">
        <w:rPr>
          <w:sz w:val="28"/>
          <w:szCs w:val="28"/>
        </w:rPr>
        <w:t>кВ</w:t>
      </w:r>
      <w:proofErr w:type="spellEnd"/>
      <w:r w:rsidRPr="00BE135C">
        <w:rPr>
          <w:sz w:val="28"/>
          <w:szCs w:val="28"/>
        </w:rPr>
        <w:t xml:space="preserve"> "Рослав</w:t>
      </w:r>
      <w:r>
        <w:rPr>
          <w:sz w:val="28"/>
          <w:szCs w:val="28"/>
        </w:rPr>
        <w:t>л</w:t>
      </w:r>
      <w:r w:rsidRPr="00BE135C">
        <w:rPr>
          <w:sz w:val="28"/>
          <w:szCs w:val="28"/>
        </w:rPr>
        <w:t>ь-Кричев"; Тип зоны: Охранная зона инженерных коммуникаций</w:t>
      </w:r>
      <w:r>
        <w:rPr>
          <w:sz w:val="28"/>
          <w:szCs w:val="28"/>
        </w:rPr>
        <w:t>;</w:t>
      </w:r>
    </w:p>
    <w:p w:rsidR="00425B49" w:rsidRDefault="00425B49" w:rsidP="00425B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E135C">
        <w:rPr>
          <w:sz w:val="28"/>
          <w:szCs w:val="28"/>
        </w:rPr>
        <w:t>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указ от 09.01.2011 № 26 выдан: Президентом РФ;</w:t>
      </w:r>
      <w:r w:rsidRPr="00BE135C">
        <w:t xml:space="preserve"> </w:t>
      </w:r>
      <w:r w:rsidRPr="00BE135C">
        <w:rPr>
          <w:sz w:val="28"/>
          <w:szCs w:val="28"/>
        </w:rPr>
        <w:t xml:space="preserve">Содержание ограничения (обременения): Указ Президента РФ "Об утверждении перечня приграничных территорий, на которых иностранные </w:t>
      </w:r>
      <w:r w:rsidRPr="00BE135C">
        <w:rPr>
          <w:sz w:val="28"/>
          <w:szCs w:val="28"/>
        </w:rPr>
        <w:lastRenderedPageBreak/>
        <w:t>граждане, лица без гражданства и иностранные юридические лица не могут обладать на праве собственности земельными учас</w:t>
      </w:r>
      <w:r>
        <w:rPr>
          <w:sz w:val="28"/>
          <w:szCs w:val="28"/>
        </w:rPr>
        <w:t>т</w:t>
      </w:r>
      <w:r w:rsidRPr="00BE135C">
        <w:rPr>
          <w:sz w:val="28"/>
          <w:szCs w:val="28"/>
        </w:rPr>
        <w:t>ками" от 09.01.2011г. №26; Реестровый номер границы: 67:00-6.77; Вид объекта реестра границ: Зона с особыми условиями использования территории; Вид зоны по документу: Приграничная территория, на которой иностранные граждане, лица без гражданства и иностранные юридические лица не могут обладать на праве собственности земельными участками; Тип зоны: Пограничная зона</w:t>
      </w:r>
      <w:r>
        <w:rPr>
          <w:sz w:val="28"/>
          <w:szCs w:val="28"/>
        </w:rPr>
        <w:t>;</w:t>
      </w:r>
    </w:p>
    <w:p w:rsidR="00425B49" w:rsidRDefault="00425B49" w:rsidP="00425B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BE135C">
        <w:rPr>
          <w:sz w:val="28"/>
          <w:szCs w:val="28"/>
        </w:rPr>
        <w:t>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письмо от 21.05.2009 № 2802 выдан: Управление по технологическому и экологическому надзору Ростехнадзора по Смоленской области; карта (план) от 11.10.2010 № 6724/102/10-366; постановление Правительства Российской Федерации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от 24.02.200</w:t>
      </w:r>
      <w:r>
        <w:rPr>
          <w:sz w:val="28"/>
          <w:szCs w:val="28"/>
        </w:rPr>
        <w:t>9 № 160 выдан: Правительство РФ</w:t>
      </w:r>
      <w:r w:rsidRPr="00BE135C">
        <w:rPr>
          <w:sz w:val="28"/>
          <w:szCs w:val="28"/>
        </w:rPr>
        <w:t xml:space="preserve">; Содержание ограничения (обременения): Ограничения использования земельных участков в границах зоны с особыми условиями использования территории в соответствии с "Правилами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зон", утвержденными Постановлением Правительства Российской Федерации от 24.02.2009г. № 160; Реестровый номер границы: 67:24-6.263; Вид объекта реестра границ: Зона с особыми условиями использования территории; Вид зоны по документу: Охранная зона линии электропередачи ВЛ 750 </w:t>
      </w:r>
      <w:proofErr w:type="spellStart"/>
      <w:r w:rsidRPr="00BE135C">
        <w:rPr>
          <w:sz w:val="28"/>
          <w:szCs w:val="28"/>
        </w:rPr>
        <w:t>кВ</w:t>
      </w:r>
      <w:proofErr w:type="spellEnd"/>
      <w:r w:rsidRPr="00BE135C">
        <w:rPr>
          <w:sz w:val="28"/>
          <w:szCs w:val="28"/>
        </w:rPr>
        <w:t xml:space="preserve"> Смоленская АЭС - ПС Белорусская; Тип зоны: Охранная зона инженерных коммуникаций</w:t>
      </w:r>
      <w:r>
        <w:rPr>
          <w:sz w:val="28"/>
          <w:szCs w:val="28"/>
        </w:rPr>
        <w:t>;</w:t>
      </w:r>
    </w:p>
    <w:p w:rsidR="00425B49" w:rsidRDefault="00425B49" w:rsidP="00425B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E135C">
        <w:rPr>
          <w:sz w:val="28"/>
          <w:szCs w:val="28"/>
        </w:rPr>
        <w:t>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землеустроительное дело от 06.04.2018 № б/н выдан: ООО "ТСР - Радиан"; 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 от 24.02.2009 № 160; Содержание ограничения (обременения): Содержание ограничений режима использования объектов недвижимости в границах</w:t>
      </w:r>
      <w:r>
        <w:rPr>
          <w:sz w:val="28"/>
          <w:szCs w:val="28"/>
        </w:rPr>
        <w:t xml:space="preserve"> </w:t>
      </w:r>
      <w:r w:rsidRPr="00BE135C">
        <w:rPr>
          <w:sz w:val="28"/>
          <w:szCs w:val="28"/>
        </w:rPr>
        <w:t xml:space="preserve">зоны с особыми условиями использования территории установлено </w:t>
      </w:r>
      <w:proofErr w:type="spellStart"/>
      <w:r w:rsidRPr="00BE135C">
        <w:rPr>
          <w:sz w:val="28"/>
          <w:szCs w:val="28"/>
        </w:rPr>
        <w:t>п.п</w:t>
      </w:r>
      <w:proofErr w:type="spellEnd"/>
      <w:r w:rsidRPr="00BE135C">
        <w:rPr>
          <w:sz w:val="28"/>
          <w:szCs w:val="28"/>
        </w:rPr>
        <w:t>. 8, 9, 10 и 11 Правил установления охранных зон объектов электросетевого хозяйства, утвержденных Постановлением Правительства Российской Федерации от 24.02.2009г. №160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зон; Реестровый номер границы: 67:24-6.76; Вид объекта реестра границ: Зона с особыми условиями использования территории; Вид зоны по документу: Зона с особыми условиями использования территории ВЛ 1009 ПС Шумячи; Тип зоны: Охранная зона инженерных коммуникаций</w:t>
      </w:r>
      <w:r>
        <w:rPr>
          <w:sz w:val="28"/>
          <w:szCs w:val="28"/>
        </w:rPr>
        <w:t>;</w:t>
      </w:r>
    </w:p>
    <w:p w:rsidR="00425B49" w:rsidRPr="005300FF" w:rsidRDefault="00425B49" w:rsidP="00425B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E135C">
        <w:rPr>
          <w:sz w:val="28"/>
          <w:szCs w:val="28"/>
        </w:rPr>
        <w:t xml:space="preserve">ограничения прав на земельный участок, предусмотренные статьей 56 Земельного кодекса Российской Федерации; Срок действия: не установлен; </w:t>
      </w:r>
      <w:r w:rsidRPr="00BE135C">
        <w:rPr>
          <w:sz w:val="28"/>
          <w:szCs w:val="28"/>
        </w:rPr>
        <w:lastRenderedPageBreak/>
        <w:t xml:space="preserve">реквизиты документа-основания: документ, содержащий необходимые для внесения в государственный кадастр недвижимости сведения об установлении или изменении территориальной зоны или зоны с особыми условиями использования территорий, либо об отмене установления такой зоны от 14.12.2018 № б/н; документ, воспроизводящий сведения, содержащиеся в решении об установлении или изменении границ зон с особыми условиями использования территорий от 14.12.2018 № б/н; постановление Правительства Российской Федерации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от 24.02.2009 № 160; Содержание ограничения (обременения): Содержание ограничений режима использования объектов недвижимости в границах зоны с особыми условиями использования территории установлено </w:t>
      </w:r>
      <w:proofErr w:type="spellStart"/>
      <w:r w:rsidRPr="00BE135C">
        <w:rPr>
          <w:sz w:val="28"/>
          <w:szCs w:val="28"/>
        </w:rPr>
        <w:t>п.п</w:t>
      </w:r>
      <w:proofErr w:type="spellEnd"/>
      <w:r w:rsidRPr="00BE135C">
        <w:rPr>
          <w:sz w:val="28"/>
          <w:szCs w:val="28"/>
        </w:rPr>
        <w:t>. 8, 9, 10 и 11 Правил установления охранных зон объектов электросетевого хозяйства, утвержденных Постановлением Правительства Российской Федерации от 24.02.2009г. №160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зон; Реестровый номер границы: 67:24-6.499; Вид объекта реестра границ: Зона с особыми условиями использования территории; Вид зоны по документу: Граница зоны с особыми условиями использования территории ВЛ 0,4кВ (МТП 6-8 Снегиревка ) Ф-1; Тип зоны: Охранная зона инженерных коммуникаций</w:t>
      </w:r>
      <w:r>
        <w:rPr>
          <w:sz w:val="28"/>
          <w:szCs w:val="28"/>
        </w:rPr>
        <w:t>.</w:t>
      </w:r>
    </w:p>
    <w:p w:rsidR="00425B49" w:rsidRDefault="00425B49" w:rsidP="00425B49">
      <w:pPr>
        <w:jc w:val="both"/>
        <w:rPr>
          <w:sz w:val="28"/>
          <w:szCs w:val="28"/>
        </w:rPr>
      </w:pPr>
      <w:r>
        <w:rPr>
          <w:sz w:val="28"/>
          <w:szCs w:val="28"/>
        </w:rPr>
        <w:t>1.2. З</w:t>
      </w:r>
      <w:r w:rsidRPr="005300FF">
        <w:rPr>
          <w:sz w:val="28"/>
          <w:szCs w:val="28"/>
        </w:rPr>
        <w:t>емельный участок из земель сельскохозяйственного назначения с кадастровым номером 67:24:</w:t>
      </w:r>
      <w:r>
        <w:rPr>
          <w:sz w:val="28"/>
          <w:szCs w:val="28"/>
        </w:rPr>
        <w:t>0000000</w:t>
      </w:r>
      <w:r w:rsidRPr="005300FF">
        <w:rPr>
          <w:sz w:val="28"/>
          <w:szCs w:val="28"/>
        </w:rPr>
        <w:t>:</w:t>
      </w:r>
      <w:r>
        <w:rPr>
          <w:sz w:val="28"/>
          <w:szCs w:val="28"/>
        </w:rPr>
        <w:t>650</w:t>
      </w:r>
      <w:r w:rsidRPr="005300FF">
        <w:rPr>
          <w:sz w:val="28"/>
          <w:szCs w:val="28"/>
        </w:rPr>
        <w:t xml:space="preserve">, находящийся по адресу: </w:t>
      </w:r>
      <w:r w:rsidRPr="00BE135C">
        <w:rPr>
          <w:sz w:val="28"/>
          <w:szCs w:val="28"/>
        </w:rPr>
        <w:t xml:space="preserve">Российская Федерация, Смоленская область, </w:t>
      </w:r>
      <w:proofErr w:type="spellStart"/>
      <w:r w:rsidRPr="00BE135C">
        <w:rPr>
          <w:sz w:val="28"/>
          <w:szCs w:val="28"/>
        </w:rPr>
        <w:t>Шумячский</w:t>
      </w:r>
      <w:proofErr w:type="spellEnd"/>
      <w:r w:rsidRPr="00BE135C">
        <w:rPr>
          <w:sz w:val="28"/>
          <w:szCs w:val="28"/>
        </w:rPr>
        <w:t xml:space="preserve"> район, в границах </w:t>
      </w:r>
      <w:proofErr w:type="spellStart"/>
      <w:r w:rsidRPr="00BE135C">
        <w:rPr>
          <w:sz w:val="28"/>
          <w:szCs w:val="28"/>
        </w:rPr>
        <w:t>ТсОО</w:t>
      </w:r>
      <w:proofErr w:type="spellEnd"/>
      <w:r w:rsidRPr="00BE135C">
        <w:rPr>
          <w:sz w:val="28"/>
          <w:szCs w:val="28"/>
        </w:rPr>
        <w:t xml:space="preserve"> Мир</w:t>
      </w:r>
      <w:r w:rsidRPr="00817D8E">
        <w:rPr>
          <w:sz w:val="28"/>
          <w:szCs w:val="28"/>
        </w:rPr>
        <w:t xml:space="preserve"> </w:t>
      </w:r>
      <w:r w:rsidRPr="005300FF">
        <w:rPr>
          <w:sz w:val="28"/>
          <w:szCs w:val="28"/>
        </w:rPr>
        <w:t>(далее – Участок), для использования в целя</w:t>
      </w:r>
      <w:r>
        <w:rPr>
          <w:sz w:val="28"/>
          <w:szCs w:val="28"/>
        </w:rPr>
        <w:t>х – для сельскохозяйственного производства</w:t>
      </w:r>
      <w:r w:rsidRPr="005300FF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4590000</w:t>
      </w:r>
      <w:r w:rsidRPr="005300FF">
        <w:rPr>
          <w:sz w:val="28"/>
          <w:szCs w:val="28"/>
        </w:rPr>
        <w:t xml:space="preserve"> </w:t>
      </w:r>
      <w:proofErr w:type="spellStart"/>
      <w:r w:rsidRPr="005300FF">
        <w:rPr>
          <w:sz w:val="28"/>
          <w:szCs w:val="28"/>
        </w:rPr>
        <w:t>кв.м</w:t>
      </w:r>
      <w:proofErr w:type="spellEnd"/>
      <w:r w:rsidRPr="005300FF">
        <w:rPr>
          <w:sz w:val="28"/>
          <w:szCs w:val="28"/>
        </w:rPr>
        <w:t>.</w:t>
      </w:r>
    </w:p>
    <w:p w:rsidR="00425B49" w:rsidRPr="008674ED" w:rsidRDefault="00425B49" w:rsidP="00425B49">
      <w:pPr>
        <w:jc w:val="both"/>
        <w:rPr>
          <w:sz w:val="28"/>
          <w:szCs w:val="28"/>
        </w:rPr>
      </w:pPr>
      <w:r w:rsidRPr="008674ED">
        <w:rPr>
          <w:sz w:val="28"/>
          <w:szCs w:val="28"/>
        </w:rPr>
        <w:t>Ограничения использования или обременения Участка:</w:t>
      </w:r>
    </w:p>
    <w:p w:rsidR="00425B49" w:rsidRDefault="00425B49" w:rsidP="00425B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0E239E">
        <w:rPr>
          <w:sz w:val="28"/>
          <w:szCs w:val="28"/>
        </w:rPr>
        <w:t>емельный участок полностью расположен в границах зоны с реестровым номером 67:00-6.77 от 15.03.2019, ограничение использования земельного участка в пределах зоны: Указ Президента РФ "Об утверждении перечня приграничных территорий, на которых иностранные граждане, лица без гражданства и иностранные юридические лица не могут обладать на праве собственности земельными участками" от 09.01.2011г. №26, вид/наименование: Приграничная территория, на которой иностранные граждане, лица без гражданства и иностранные юридические лица не могут обладать на праве собственности земельными участками, тип: Пограничная зона, дата решения: 09.01.2011, номер решения: 26, наименование ОГВ/ОМСУ: Президентом РФ</w:t>
      </w:r>
      <w:r>
        <w:rPr>
          <w:sz w:val="28"/>
          <w:szCs w:val="28"/>
        </w:rPr>
        <w:t>;</w:t>
      </w:r>
    </w:p>
    <w:p w:rsidR="00425B49" w:rsidRDefault="00425B49" w:rsidP="00425B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Pr="000E239E">
        <w:rPr>
          <w:sz w:val="28"/>
          <w:szCs w:val="28"/>
        </w:rPr>
        <w:t xml:space="preserve">раница земельного участка состоит из 7 контуров. Учетные номера контуров и их площади: 1 1512511.52 </w:t>
      </w:r>
      <w:proofErr w:type="spellStart"/>
      <w:r w:rsidRPr="000E239E">
        <w:rPr>
          <w:sz w:val="28"/>
          <w:szCs w:val="28"/>
        </w:rPr>
        <w:t>кв.м</w:t>
      </w:r>
      <w:proofErr w:type="spellEnd"/>
      <w:r w:rsidRPr="000E239E">
        <w:rPr>
          <w:sz w:val="28"/>
          <w:szCs w:val="28"/>
        </w:rPr>
        <w:t xml:space="preserve">, 2 - 1065140.09 </w:t>
      </w:r>
      <w:proofErr w:type="spellStart"/>
      <w:r w:rsidRPr="000E239E">
        <w:rPr>
          <w:sz w:val="28"/>
          <w:szCs w:val="28"/>
        </w:rPr>
        <w:t>кв.м</w:t>
      </w:r>
      <w:proofErr w:type="spellEnd"/>
      <w:r w:rsidRPr="000E239E">
        <w:rPr>
          <w:sz w:val="28"/>
          <w:szCs w:val="28"/>
        </w:rPr>
        <w:t xml:space="preserve">, 3 - 962009.1 </w:t>
      </w:r>
      <w:proofErr w:type="spellStart"/>
      <w:r w:rsidRPr="000E239E">
        <w:rPr>
          <w:sz w:val="28"/>
          <w:szCs w:val="28"/>
        </w:rPr>
        <w:t>кв.м</w:t>
      </w:r>
      <w:proofErr w:type="spellEnd"/>
      <w:r w:rsidRPr="000E239E">
        <w:rPr>
          <w:sz w:val="28"/>
          <w:szCs w:val="28"/>
        </w:rPr>
        <w:t xml:space="preserve">, 4 - 621809.44 </w:t>
      </w:r>
      <w:proofErr w:type="spellStart"/>
      <w:r w:rsidRPr="000E239E">
        <w:rPr>
          <w:sz w:val="28"/>
          <w:szCs w:val="28"/>
        </w:rPr>
        <w:t>кв.м</w:t>
      </w:r>
      <w:proofErr w:type="spellEnd"/>
      <w:r w:rsidRPr="000E239E">
        <w:rPr>
          <w:sz w:val="28"/>
          <w:szCs w:val="28"/>
        </w:rPr>
        <w:t xml:space="preserve">, 5 - 249308.46 </w:t>
      </w:r>
      <w:proofErr w:type="spellStart"/>
      <w:r w:rsidRPr="000E239E">
        <w:rPr>
          <w:sz w:val="28"/>
          <w:szCs w:val="28"/>
        </w:rPr>
        <w:t>кв.м</w:t>
      </w:r>
      <w:proofErr w:type="spellEnd"/>
      <w:r w:rsidRPr="000E239E">
        <w:rPr>
          <w:sz w:val="28"/>
          <w:szCs w:val="28"/>
        </w:rPr>
        <w:t xml:space="preserve">, 6 - 113434.73 </w:t>
      </w:r>
      <w:proofErr w:type="spellStart"/>
      <w:r w:rsidRPr="000E239E">
        <w:rPr>
          <w:sz w:val="28"/>
          <w:szCs w:val="28"/>
        </w:rPr>
        <w:t>кв.м</w:t>
      </w:r>
      <w:proofErr w:type="spellEnd"/>
      <w:r w:rsidRPr="000E239E">
        <w:rPr>
          <w:sz w:val="28"/>
          <w:szCs w:val="28"/>
        </w:rPr>
        <w:t xml:space="preserve">, 7 - 65786.9 </w:t>
      </w:r>
      <w:proofErr w:type="spellStart"/>
      <w:r w:rsidRPr="000E239E">
        <w:rPr>
          <w:sz w:val="28"/>
          <w:szCs w:val="28"/>
        </w:rPr>
        <w:t>кв.м</w:t>
      </w:r>
      <w:proofErr w:type="spellEnd"/>
      <w:r w:rsidRPr="000E239E">
        <w:rPr>
          <w:sz w:val="28"/>
          <w:szCs w:val="28"/>
        </w:rPr>
        <w:t xml:space="preserve">. Для данного земельного участка обеспечен доступ посредством земельного участка (земельных участков) с кадастровым номером (кадастровыми номерами): земли общего пользования.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</w:t>
      </w:r>
      <w:r w:rsidRPr="000E239E">
        <w:rPr>
          <w:sz w:val="28"/>
          <w:szCs w:val="28"/>
        </w:rPr>
        <w:lastRenderedPageBreak/>
        <w:t>(обременения): ограничения прав на земельный участок, предусмотренные статьей 56 Земельного кодекса Российской Федерации; срок действия: c 25.06.2021; реквизиты документа-основания: указ от 09.01.2011 № 26 выдан: Президентом РФ.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25.06.2021; реквизиты документа-основания: документ, содержащий необходимые для внесения в государственный кадастр недвижимости сведения об установлении или изменении территориальной зоны или зоны с особыми условиями использования территорий, либо об отмене установления такой зоны от 29.06.2020 № б/н; документ, воспроизводящий сведения, содержащиеся в решении об ус</w:t>
      </w:r>
      <w:r>
        <w:rPr>
          <w:sz w:val="28"/>
          <w:szCs w:val="28"/>
        </w:rPr>
        <w:t xml:space="preserve">тановлении или изменении </w:t>
      </w:r>
      <w:r w:rsidRPr="000E239E">
        <w:rPr>
          <w:sz w:val="28"/>
          <w:szCs w:val="28"/>
        </w:rPr>
        <w:t>границ зон с особыми условиями использования территорий от 29.06.2020 № б/н; приказ Управления Федеральной службы государственной регистрации, кадастра и картографии по Смоленской области "Об установлении охранных зон пунктов государственной геодезической сети" от 30.11.2018 № П/311 выдан: Управление Росреестра по Смоленской области; постановление Правительства Российской Федерации "Об охранных зонах пунктов государственной геодезической сети, государственной нивелирной сети и государственной гравиметрической сети" от 21.08.2019 № 1080 выдан: Правительство РФ.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25.06.2021; реквизиты документа-основания: землеустроительное дело от 19.03.2018 № б/н выдан: ООО "ТСР - Радиан"; о порядке установления охранных зон объектов электросетевого хозяйства и особых условий использования земельных участков, расположенных в граница</w:t>
      </w:r>
      <w:r>
        <w:rPr>
          <w:sz w:val="28"/>
          <w:szCs w:val="28"/>
        </w:rPr>
        <w:t>х таких зон от 24.02.2009 № 160;</w:t>
      </w:r>
    </w:p>
    <w:p w:rsidR="00425B49" w:rsidRDefault="00425B49" w:rsidP="00425B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E239E">
        <w:rPr>
          <w:sz w:val="28"/>
          <w:szCs w:val="28"/>
        </w:rPr>
        <w:t>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указ от 09.01.2011 № 26 выдан: Президентом РФ; Содержание ограничения (обременения): Указ Президента РФ "Об утверждении перечня приграничных территорий, на которых иностранные граждане, лица без гражданства и иностранные юридические лица не могут обладать на праве собственности земельными учас</w:t>
      </w:r>
      <w:r>
        <w:rPr>
          <w:sz w:val="28"/>
          <w:szCs w:val="28"/>
        </w:rPr>
        <w:t>т</w:t>
      </w:r>
      <w:r w:rsidRPr="000E239E">
        <w:rPr>
          <w:sz w:val="28"/>
          <w:szCs w:val="28"/>
        </w:rPr>
        <w:t>ками" от 09.01.2011г. №26; Реестровый номер границы: 67:00-6.77; Вид объекта реестра границ: Зона с особыми условиями использования территории; Вид зоны по документу: Приграничная территория, на которой иностранные граждане, лица без гражданства и иностранные юридические лица не могут обладать на праве собственности земельными участками; Тип зоны: Пограничная зона</w:t>
      </w:r>
      <w:r>
        <w:rPr>
          <w:sz w:val="28"/>
          <w:szCs w:val="28"/>
        </w:rPr>
        <w:t>;</w:t>
      </w:r>
    </w:p>
    <w:p w:rsidR="00425B49" w:rsidRDefault="00425B49" w:rsidP="00425B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E239E">
        <w:rPr>
          <w:sz w:val="28"/>
          <w:szCs w:val="28"/>
        </w:rPr>
        <w:t xml:space="preserve">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документ, содержащий необходимые для внесения в государственный кадастр недвижимости сведения об установлении или изменении территориальной зоны или зоны с особыми условиями использования территорий, либо об отмене установления такой зоны от 29.06.2020 № б/н; документ, воспроизводящий сведения, содержащиеся в </w:t>
      </w:r>
      <w:r w:rsidRPr="000E239E">
        <w:rPr>
          <w:sz w:val="28"/>
          <w:szCs w:val="28"/>
        </w:rPr>
        <w:lastRenderedPageBreak/>
        <w:t>решении об ус</w:t>
      </w:r>
      <w:r>
        <w:rPr>
          <w:sz w:val="28"/>
          <w:szCs w:val="28"/>
        </w:rPr>
        <w:t xml:space="preserve">тановлении или изменении </w:t>
      </w:r>
      <w:r w:rsidRPr="000E239E">
        <w:rPr>
          <w:sz w:val="28"/>
          <w:szCs w:val="28"/>
        </w:rPr>
        <w:t>границ зон с особыми условиями использования территорий от 29.06.2020 № б/н; приказ Управления Федеральной службы государственной регистрации, кадастра и картографии по Смоленской области "Об установлении охранных зон пунктов государственной геодезической сети" от 30.11.2018 № П/311 выдан: Управление Росреестра по Смоленской области; постановление Правительства Российской Федерации "Об охранных зонах пунктов</w:t>
      </w:r>
      <w:r>
        <w:rPr>
          <w:sz w:val="28"/>
          <w:szCs w:val="28"/>
        </w:rPr>
        <w:t xml:space="preserve"> </w:t>
      </w:r>
      <w:r w:rsidRPr="000E239E">
        <w:rPr>
          <w:sz w:val="28"/>
          <w:szCs w:val="28"/>
        </w:rPr>
        <w:t>государственной геодезической сети, государственной нивелирной сети и государственной гравиметрической сети" от 21.08.2019 № 1080 выдан: Правительство РФ; Содержание ограничения (обременения): Использование земельных участков в границах охранных зон пунктов государственной геодезической сети осуществляется с учетом ограничений, установленных Положением об охранных зонах пунктов государственной геодезической сети, государственной нивелирной сети и государственной гравиметрической сети, утвержденным Постановлением Правительства РФ от 21.08.2019 № 1080 «Об охранных зонах пунктов государственной геодезической сети, государственной нивелирной сети и государственной гравиметрической сети».; Реестровый номер границы: 67:24-6.785; Вид объекта реестра границ: Зона с особыми условиями использования территории; Вид зоны по документу: Охранная зона государственного геодезического пункта "Поповка"; Тип зоны: Охранная зона геодезического пункта</w:t>
      </w:r>
      <w:r>
        <w:rPr>
          <w:sz w:val="28"/>
          <w:szCs w:val="28"/>
        </w:rPr>
        <w:t>;</w:t>
      </w:r>
    </w:p>
    <w:p w:rsidR="00425B49" w:rsidRDefault="00425B49" w:rsidP="00425B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E239E">
        <w:rPr>
          <w:sz w:val="28"/>
          <w:szCs w:val="28"/>
        </w:rPr>
        <w:t xml:space="preserve">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землеустроительное дело от 19.03.2018 № б/н выдан: ООО "ТСР - Радиан"; 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 от 24.02.2009 № 160; Содержание ограничения (обременения): Содержание ограничений режима использования объектов недвижимости в границах зоны с особыми условиями использования территории установлено </w:t>
      </w:r>
      <w:proofErr w:type="spellStart"/>
      <w:r w:rsidRPr="000E239E">
        <w:rPr>
          <w:sz w:val="28"/>
          <w:szCs w:val="28"/>
        </w:rPr>
        <w:t>п.п</w:t>
      </w:r>
      <w:proofErr w:type="spellEnd"/>
      <w:r w:rsidRPr="000E239E">
        <w:rPr>
          <w:sz w:val="28"/>
          <w:szCs w:val="28"/>
        </w:rPr>
        <w:t>. 8, 9, 10 и 11 Правил установления охранных зон объектов электросетевого хозяйства, утвержденных Постановлением Правительства Российской Федерации от 24.02.2009г. №160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зон; Реестровый номер границы: 67:24-6.160; Вид объекта реестра границ: Зона с особыми условиями использования территории; Вид зоны по документу: Зона с особыми условиями использования территории ВЛ 1003 ПС Петровичи; Тип зоны: Охранная зона инженерных коммуникаций</w:t>
      </w:r>
      <w:r>
        <w:rPr>
          <w:sz w:val="28"/>
          <w:szCs w:val="28"/>
        </w:rPr>
        <w:t>.</w:t>
      </w:r>
    </w:p>
    <w:p w:rsidR="00425B49" w:rsidRPr="00C12CBA" w:rsidRDefault="00425B49" w:rsidP="00425B49">
      <w:pPr>
        <w:ind w:firstLine="709"/>
        <w:jc w:val="both"/>
        <w:rPr>
          <w:sz w:val="28"/>
          <w:szCs w:val="28"/>
        </w:rPr>
      </w:pPr>
      <w:r w:rsidRPr="00425B49">
        <w:rPr>
          <w:sz w:val="28"/>
          <w:szCs w:val="26"/>
        </w:rPr>
        <w:t>2</w:t>
      </w:r>
      <w:r w:rsidRPr="00DD6498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C12CBA">
        <w:rPr>
          <w:sz w:val="28"/>
          <w:szCs w:val="28"/>
        </w:rPr>
        <w:t>Отделу экономики</w:t>
      </w:r>
      <w:r>
        <w:rPr>
          <w:sz w:val="28"/>
          <w:szCs w:val="28"/>
        </w:rPr>
        <w:t>,</w:t>
      </w:r>
      <w:r w:rsidRPr="00C12CBA">
        <w:rPr>
          <w:sz w:val="28"/>
          <w:szCs w:val="28"/>
        </w:rPr>
        <w:t xml:space="preserve"> комплексного развития </w:t>
      </w:r>
      <w:r>
        <w:rPr>
          <w:sz w:val="28"/>
          <w:szCs w:val="28"/>
        </w:rPr>
        <w:t xml:space="preserve">и инвестиционной деятельности </w:t>
      </w:r>
      <w:r w:rsidRPr="00C12CBA">
        <w:rPr>
          <w:sz w:val="28"/>
          <w:szCs w:val="28"/>
        </w:rPr>
        <w:t>Администрации муниципальн</w:t>
      </w:r>
      <w:r>
        <w:rPr>
          <w:sz w:val="28"/>
          <w:szCs w:val="28"/>
        </w:rPr>
        <w:t>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</w:t>
      </w:r>
      <w:r w:rsidRPr="00C12CBA">
        <w:rPr>
          <w:sz w:val="28"/>
          <w:szCs w:val="28"/>
        </w:rPr>
        <w:t>» Смоленской области подготовить проект договора аренды Участк</w:t>
      </w:r>
      <w:r>
        <w:rPr>
          <w:sz w:val="28"/>
          <w:szCs w:val="28"/>
        </w:rPr>
        <w:t>ов</w:t>
      </w:r>
      <w:r w:rsidRPr="00C12CBA">
        <w:rPr>
          <w:sz w:val="28"/>
          <w:szCs w:val="28"/>
        </w:rPr>
        <w:t>.</w:t>
      </w:r>
    </w:p>
    <w:p w:rsidR="00425B49" w:rsidRPr="00DD6498" w:rsidRDefault="00425B49" w:rsidP="00425B49">
      <w:pPr>
        <w:jc w:val="both"/>
        <w:rPr>
          <w:sz w:val="26"/>
          <w:szCs w:val="26"/>
        </w:rPr>
      </w:pPr>
    </w:p>
    <w:p w:rsidR="00425B49" w:rsidRPr="00C12CBA" w:rsidRDefault="00425B49" w:rsidP="00425B49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 </w:t>
      </w:r>
      <w:r w:rsidRPr="00C12CBA">
        <w:rPr>
          <w:sz w:val="28"/>
          <w:szCs w:val="28"/>
        </w:rPr>
        <w:t xml:space="preserve">Глава муниципального образования </w:t>
      </w:r>
    </w:p>
    <w:p w:rsidR="00425B49" w:rsidRDefault="00425B49" w:rsidP="00425B49">
      <w:pPr>
        <w:jc w:val="both"/>
        <w:rPr>
          <w:sz w:val="26"/>
          <w:szCs w:val="26"/>
        </w:rPr>
      </w:pPr>
      <w:r w:rsidRPr="00C12CBA">
        <w:rPr>
          <w:sz w:val="28"/>
          <w:szCs w:val="28"/>
        </w:rPr>
        <w:t>«</w:t>
      </w:r>
      <w:proofErr w:type="spellStart"/>
      <w:r w:rsidRPr="00C12CBA">
        <w:rPr>
          <w:sz w:val="28"/>
          <w:szCs w:val="28"/>
        </w:rPr>
        <w:t>Шумячский</w:t>
      </w:r>
      <w:proofErr w:type="spellEnd"/>
      <w:r w:rsidRPr="00C12CBA">
        <w:rPr>
          <w:sz w:val="28"/>
          <w:szCs w:val="28"/>
        </w:rPr>
        <w:t xml:space="preserve"> муниципальный округ»</w:t>
      </w:r>
      <w:r w:rsidRPr="00DD6498">
        <w:rPr>
          <w:sz w:val="26"/>
          <w:szCs w:val="26"/>
        </w:rPr>
        <w:t xml:space="preserve"> </w:t>
      </w:r>
    </w:p>
    <w:p w:rsidR="00425B49" w:rsidRDefault="00425B49" w:rsidP="00425B49">
      <w:pPr>
        <w:jc w:val="both"/>
        <w:rPr>
          <w:sz w:val="28"/>
          <w:szCs w:val="28"/>
        </w:rPr>
      </w:pPr>
      <w:r w:rsidRPr="00DD6498">
        <w:rPr>
          <w:sz w:val="26"/>
          <w:szCs w:val="26"/>
        </w:rPr>
        <w:t xml:space="preserve"> </w:t>
      </w:r>
      <w:r w:rsidRPr="00C12CBA">
        <w:rPr>
          <w:sz w:val="28"/>
          <w:szCs w:val="28"/>
        </w:rPr>
        <w:t xml:space="preserve">Смоленской области  </w:t>
      </w:r>
      <w:r w:rsidRPr="00DD6498">
        <w:rPr>
          <w:sz w:val="26"/>
          <w:szCs w:val="26"/>
        </w:rPr>
        <w:t xml:space="preserve">                                  </w:t>
      </w:r>
      <w:r>
        <w:rPr>
          <w:sz w:val="26"/>
          <w:szCs w:val="26"/>
        </w:rPr>
        <w:t xml:space="preserve">                                                     </w:t>
      </w:r>
      <w:r w:rsidRPr="00C12CBA">
        <w:rPr>
          <w:sz w:val="28"/>
          <w:szCs w:val="28"/>
        </w:rPr>
        <w:t>Д.А. Каменев</w:t>
      </w:r>
      <w:bookmarkStart w:id="0" w:name="_GoBack"/>
      <w:bookmarkEnd w:id="0"/>
    </w:p>
    <w:sectPr w:rsidR="00425B49" w:rsidSect="00425B49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425" w:right="567" w:bottom="1134" w:left="1701" w:header="397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385A" w:rsidRDefault="00C9385A">
      <w:r>
        <w:separator/>
      </w:r>
    </w:p>
  </w:endnote>
  <w:endnote w:type="continuationSeparator" w:id="0">
    <w:p w:rsidR="00C9385A" w:rsidRDefault="00C93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385A" w:rsidRDefault="00C9385A">
      <w:r>
        <w:separator/>
      </w:r>
    </w:p>
  </w:footnote>
  <w:footnote w:type="continuationSeparator" w:id="0">
    <w:p w:rsidR="00C9385A" w:rsidRDefault="00C93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25B49">
      <w:rPr>
        <w:rStyle w:val="a9"/>
        <w:noProof/>
      </w:rPr>
      <w:t>2</w:t>
    </w:r>
    <w:r>
      <w:rPr>
        <w:rStyle w:val="a9"/>
      </w:rPr>
      <w:fldChar w:fldCharType="end"/>
    </w:r>
  </w:p>
  <w:p w:rsidR="00890690" w:rsidRDefault="00890690">
    <w:pPr>
      <w:pStyle w:val="a5"/>
    </w:pPr>
  </w:p>
  <w:p w:rsidR="00425B49" w:rsidRDefault="00425B4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35577495"/>
      <w:docPartObj>
        <w:docPartGallery w:val="Page Numbers (Top of Page)"/>
        <w:docPartUnique/>
      </w:docPartObj>
    </w:sdtPr>
    <w:sdtEndPr/>
    <w:sdtContent>
      <w:p w:rsidR="00425B49" w:rsidRDefault="00425B4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5B49" w:rsidRDefault="00425B49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A233A1"/>
    <w:multiLevelType w:val="hybridMultilevel"/>
    <w:tmpl w:val="A96C19B2"/>
    <w:lvl w:ilvl="0" w:tplc="2A209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14FF36BB"/>
    <w:multiLevelType w:val="hybridMultilevel"/>
    <w:tmpl w:val="72EC6C9C"/>
    <w:lvl w:ilvl="0" w:tplc="BE348B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38E02299"/>
    <w:multiLevelType w:val="hybridMultilevel"/>
    <w:tmpl w:val="B530AA5E"/>
    <w:lvl w:ilvl="0" w:tplc="5F9C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25"/>
  </w:num>
  <w:num w:numId="13">
    <w:abstractNumId w:val="13"/>
  </w:num>
  <w:num w:numId="14">
    <w:abstractNumId w:val="26"/>
  </w:num>
  <w:num w:numId="15">
    <w:abstractNumId w:val="18"/>
  </w:num>
  <w:num w:numId="16">
    <w:abstractNumId w:val="19"/>
  </w:num>
  <w:num w:numId="17">
    <w:abstractNumId w:val="15"/>
  </w:num>
  <w:num w:numId="18">
    <w:abstractNumId w:val="20"/>
  </w:num>
  <w:num w:numId="19">
    <w:abstractNumId w:val="11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3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2"/>
    <w:lvlOverride w:ilvl="0">
      <w:startOverride w:val="1"/>
    </w:lvlOverride>
  </w:num>
  <w:num w:numId="26">
    <w:abstractNumId w:val="24"/>
    <w:lvlOverride w:ilvl="0">
      <w:startOverride w:val="3"/>
    </w:lvlOverride>
  </w:num>
  <w:num w:numId="27">
    <w:abstractNumId w:val="17"/>
  </w:num>
  <w:num w:numId="28">
    <w:abstractNumId w:val="12"/>
  </w:num>
  <w:num w:numId="29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050F8"/>
    <w:rsid w:val="0001095E"/>
    <w:rsid w:val="00010ED7"/>
    <w:rsid w:val="00012E87"/>
    <w:rsid w:val="00014918"/>
    <w:rsid w:val="0001503A"/>
    <w:rsid w:val="00021C95"/>
    <w:rsid w:val="000256D1"/>
    <w:rsid w:val="00040304"/>
    <w:rsid w:val="000503C8"/>
    <w:rsid w:val="00056776"/>
    <w:rsid w:val="00061677"/>
    <w:rsid w:val="00066238"/>
    <w:rsid w:val="00067D5A"/>
    <w:rsid w:val="00071A1A"/>
    <w:rsid w:val="000721E3"/>
    <w:rsid w:val="00076CF6"/>
    <w:rsid w:val="00095B52"/>
    <w:rsid w:val="000972F4"/>
    <w:rsid w:val="000A0FA5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677E"/>
    <w:rsid w:val="000D1796"/>
    <w:rsid w:val="000D5B82"/>
    <w:rsid w:val="000E079A"/>
    <w:rsid w:val="000E0A56"/>
    <w:rsid w:val="000E54C9"/>
    <w:rsid w:val="000F646D"/>
    <w:rsid w:val="00102277"/>
    <w:rsid w:val="001061BD"/>
    <w:rsid w:val="001117B6"/>
    <w:rsid w:val="00111A54"/>
    <w:rsid w:val="00112AB1"/>
    <w:rsid w:val="00113C0B"/>
    <w:rsid w:val="001226AD"/>
    <w:rsid w:val="00123204"/>
    <w:rsid w:val="001238DD"/>
    <w:rsid w:val="001402D0"/>
    <w:rsid w:val="001463B8"/>
    <w:rsid w:val="00151EA0"/>
    <w:rsid w:val="0015326C"/>
    <w:rsid w:val="00153563"/>
    <w:rsid w:val="00157467"/>
    <w:rsid w:val="001623B6"/>
    <w:rsid w:val="001663AB"/>
    <w:rsid w:val="00172EB7"/>
    <w:rsid w:val="0018206B"/>
    <w:rsid w:val="00185239"/>
    <w:rsid w:val="00185F62"/>
    <w:rsid w:val="001970D0"/>
    <w:rsid w:val="00197772"/>
    <w:rsid w:val="001A1A01"/>
    <w:rsid w:val="001A44AB"/>
    <w:rsid w:val="001A56CA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616"/>
    <w:rsid w:val="001D76D4"/>
    <w:rsid w:val="001E3D29"/>
    <w:rsid w:val="001F4F3F"/>
    <w:rsid w:val="001F6083"/>
    <w:rsid w:val="001F72B3"/>
    <w:rsid w:val="0020175B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54D"/>
    <w:rsid w:val="00273BFF"/>
    <w:rsid w:val="00277252"/>
    <w:rsid w:val="00277525"/>
    <w:rsid w:val="00280CA1"/>
    <w:rsid w:val="002811AB"/>
    <w:rsid w:val="00291B9D"/>
    <w:rsid w:val="002A4FFC"/>
    <w:rsid w:val="002A563B"/>
    <w:rsid w:val="002A66B5"/>
    <w:rsid w:val="002A7FD0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7956"/>
    <w:rsid w:val="002F3CC9"/>
    <w:rsid w:val="002F4EF7"/>
    <w:rsid w:val="002F5F0C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4111B"/>
    <w:rsid w:val="003515D9"/>
    <w:rsid w:val="00354A08"/>
    <w:rsid w:val="003550DC"/>
    <w:rsid w:val="003575F5"/>
    <w:rsid w:val="00362ACB"/>
    <w:rsid w:val="003638EF"/>
    <w:rsid w:val="00364CEF"/>
    <w:rsid w:val="00366459"/>
    <w:rsid w:val="00366AA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023F"/>
    <w:rsid w:val="003B5862"/>
    <w:rsid w:val="003B6680"/>
    <w:rsid w:val="003B70A5"/>
    <w:rsid w:val="003B7371"/>
    <w:rsid w:val="003C0439"/>
    <w:rsid w:val="003C5293"/>
    <w:rsid w:val="003D39AB"/>
    <w:rsid w:val="003E0E27"/>
    <w:rsid w:val="003E3AE1"/>
    <w:rsid w:val="003E43BD"/>
    <w:rsid w:val="003E7A3A"/>
    <w:rsid w:val="003F766C"/>
    <w:rsid w:val="004008D2"/>
    <w:rsid w:val="0040365C"/>
    <w:rsid w:val="00404459"/>
    <w:rsid w:val="004054D0"/>
    <w:rsid w:val="00406248"/>
    <w:rsid w:val="00406C7B"/>
    <w:rsid w:val="004104AE"/>
    <w:rsid w:val="0041475D"/>
    <w:rsid w:val="00415138"/>
    <w:rsid w:val="00422531"/>
    <w:rsid w:val="00423D24"/>
    <w:rsid w:val="0042446C"/>
    <w:rsid w:val="004256C4"/>
    <w:rsid w:val="00425B49"/>
    <w:rsid w:val="004278A0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256E"/>
    <w:rsid w:val="00493A00"/>
    <w:rsid w:val="004A5D9B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1FD4"/>
    <w:rsid w:val="004E3029"/>
    <w:rsid w:val="004E42F7"/>
    <w:rsid w:val="004E5C04"/>
    <w:rsid w:val="004E6445"/>
    <w:rsid w:val="004E6B23"/>
    <w:rsid w:val="004E78E6"/>
    <w:rsid w:val="004E7FF6"/>
    <w:rsid w:val="004F0960"/>
    <w:rsid w:val="004F1306"/>
    <w:rsid w:val="004F43B9"/>
    <w:rsid w:val="005013F7"/>
    <w:rsid w:val="0050151F"/>
    <w:rsid w:val="0050220A"/>
    <w:rsid w:val="00502BC9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2E63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3612"/>
    <w:rsid w:val="005B6281"/>
    <w:rsid w:val="005B72CC"/>
    <w:rsid w:val="005C4400"/>
    <w:rsid w:val="005C5685"/>
    <w:rsid w:val="005D12E9"/>
    <w:rsid w:val="005D17F1"/>
    <w:rsid w:val="005E45A0"/>
    <w:rsid w:val="005E5F78"/>
    <w:rsid w:val="005F029C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37B1"/>
    <w:rsid w:val="00635BBE"/>
    <w:rsid w:val="006361C3"/>
    <w:rsid w:val="0063688F"/>
    <w:rsid w:val="00636A13"/>
    <w:rsid w:val="00637A1F"/>
    <w:rsid w:val="0064017D"/>
    <w:rsid w:val="0064421F"/>
    <w:rsid w:val="00653B90"/>
    <w:rsid w:val="00655CC9"/>
    <w:rsid w:val="0066243C"/>
    <w:rsid w:val="006624BE"/>
    <w:rsid w:val="006649AA"/>
    <w:rsid w:val="006678E0"/>
    <w:rsid w:val="00670BDC"/>
    <w:rsid w:val="00672ACE"/>
    <w:rsid w:val="00677063"/>
    <w:rsid w:val="00677E8E"/>
    <w:rsid w:val="00686C2B"/>
    <w:rsid w:val="00690091"/>
    <w:rsid w:val="006A1461"/>
    <w:rsid w:val="006A3B67"/>
    <w:rsid w:val="006A3FC7"/>
    <w:rsid w:val="006A5FDB"/>
    <w:rsid w:val="006B147C"/>
    <w:rsid w:val="006B52AC"/>
    <w:rsid w:val="006B5712"/>
    <w:rsid w:val="006C2D96"/>
    <w:rsid w:val="006C37F9"/>
    <w:rsid w:val="006C44AE"/>
    <w:rsid w:val="006C7C98"/>
    <w:rsid w:val="006D0BF8"/>
    <w:rsid w:val="006D3D69"/>
    <w:rsid w:val="006F5A4C"/>
    <w:rsid w:val="007002FF"/>
    <w:rsid w:val="00705700"/>
    <w:rsid w:val="00706CD9"/>
    <w:rsid w:val="00707F9C"/>
    <w:rsid w:val="00712F0D"/>
    <w:rsid w:val="00714F37"/>
    <w:rsid w:val="007160E9"/>
    <w:rsid w:val="0072386A"/>
    <w:rsid w:val="00724A72"/>
    <w:rsid w:val="00724C28"/>
    <w:rsid w:val="007251CF"/>
    <w:rsid w:val="007265FB"/>
    <w:rsid w:val="007300FB"/>
    <w:rsid w:val="00731C3E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F"/>
    <w:rsid w:val="00777DB8"/>
    <w:rsid w:val="00781EC5"/>
    <w:rsid w:val="00784342"/>
    <w:rsid w:val="007844BC"/>
    <w:rsid w:val="00786993"/>
    <w:rsid w:val="00790006"/>
    <w:rsid w:val="00790399"/>
    <w:rsid w:val="007912EA"/>
    <w:rsid w:val="007A0FD8"/>
    <w:rsid w:val="007A3371"/>
    <w:rsid w:val="007A3CBB"/>
    <w:rsid w:val="007A6C83"/>
    <w:rsid w:val="007B1D2A"/>
    <w:rsid w:val="007B5F03"/>
    <w:rsid w:val="007B6151"/>
    <w:rsid w:val="007C15A1"/>
    <w:rsid w:val="007C7613"/>
    <w:rsid w:val="007D301E"/>
    <w:rsid w:val="007D4AE6"/>
    <w:rsid w:val="007D5F12"/>
    <w:rsid w:val="007D70C9"/>
    <w:rsid w:val="007F40AD"/>
    <w:rsid w:val="007F7331"/>
    <w:rsid w:val="008014C1"/>
    <w:rsid w:val="008147AF"/>
    <w:rsid w:val="0081672D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EE6"/>
    <w:rsid w:val="00855CE3"/>
    <w:rsid w:val="008564E6"/>
    <w:rsid w:val="008570B2"/>
    <w:rsid w:val="008575C0"/>
    <w:rsid w:val="00860D59"/>
    <w:rsid w:val="008625B4"/>
    <w:rsid w:val="0087411E"/>
    <w:rsid w:val="00874A53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D43F3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196D"/>
    <w:rsid w:val="00902BD4"/>
    <w:rsid w:val="00907B19"/>
    <w:rsid w:val="00912C59"/>
    <w:rsid w:val="00914D20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5CB3"/>
    <w:rsid w:val="00946BD9"/>
    <w:rsid w:val="009529B1"/>
    <w:rsid w:val="00953487"/>
    <w:rsid w:val="009550F8"/>
    <w:rsid w:val="00955FB8"/>
    <w:rsid w:val="0096283B"/>
    <w:rsid w:val="00973E1A"/>
    <w:rsid w:val="009748B0"/>
    <w:rsid w:val="00974EED"/>
    <w:rsid w:val="0097674B"/>
    <w:rsid w:val="00977008"/>
    <w:rsid w:val="00980D2C"/>
    <w:rsid w:val="00981FEE"/>
    <w:rsid w:val="00983A66"/>
    <w:rsid w:val="009876BC"/>
    <w:rsid w:val="0099461A"/>
    <w:rsid w:val="00997696"/>
    <w:rsid w:val="009B2F88"/>
    <w:rsid w:val="009C68D3"/>
    <w:rsid w:val="009C698C"/>
    <w:rsid w:val="009E0E45"/>
    <w:rsid w:val="009F0BE7"/>
    <w:rsid w:val="009F20A9"/>
    <w:rsid w:val="009F2E47"/>
    <w:rsid w:val="009F54A1"/>
    <w:rsid w:val="00A02D38"/>
    <w:rsid w:val="00A03823"/>
    <w:rsid w:val="00A03A92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3D8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86A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B7A59"/>
    <w:rsid w:val="00AC089D"/>
    <w:rsid w:val="00AC2B74"/>
    <w:rsid w:val="00AC3E60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87B"/>
    <w:rsid w:val="00B57A28"/>
    <w:rsid w:val="00B61CD3"/>
    <w:rsid w:val="00B6275A"/>
    <w:rsid w:val="00B67FF2"/>
    <w:rsid w:val="00B73786"/>
    <w:rsid w:val="00B74C10"/>
    <w:rsid w:val="00B75C49"/>
    <w:rsid w:val="00B86271"/>
    <w:rsid w:val="00B9089D"/>
    <w:rsid w:val="00B956C8"/>
    <w:rsid w:val="00BA4060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C9C"/>
    <w:rsid w:val="00C005C7"/>
    <w:rsid w:val="00C11F41"/>
    <w:rsid w:val="00C12007"/>
    <w:rsid w:val="00C151B0"/>
    <w:rsid w:val="00C211BA"/>
    <w:rsid w:val="00C22837"/>
    <w:rsid w:val="00C27EF1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71195"/>
    <w:rsid w:val="00C807D3"/>
    <w:rsid w:val="00C80C6C"/>
    <w:rsid w:val="00C92B8E"/>
    <w:rsid w:val="00C9385A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63C"/>
    <w:rsid w:val="00CF6C31"/>
    <w:rsid w:val="00D0463D"/>
    <w:rsid w:val="00D056A3"/>
    <w:rsid w:val="00D102C9"/>
    <w:rsid w:val="00D17512"/>
    <w:rsid w:val="00D20485"/>
    <w:rsid w:val="00D22619"/>
    <w:rsid w:val="00D22C3D"/>
    <w:rsid w:val="00D230FD"/>
    <w:rsid w:val="00D24578"/>
    <w:rsid w:val="00D251A6"/>
    <w:rsid w:val="00D26D36"/>
    <w:rsid w:val="00D331D6"/>
    <w:rsid w:val="00D40C70"/>
    <w:rsid w:val="00D4546C"/>
    <w:rsid w:val="00D47EAE"/>
    <w:rsid w:val="00D56CC0"/>
    <w:rsid w:val="00D64162"/>
    <w:rsid w:val="00D6470B"/>
    <w:rsid w:val="00D70DD1"/>
    <w:rsid w:val="00D71726"/>
    <w:rsid w:val="00D75370"/>
    <w:rsid w:val="00D76628"/>
    <w:rsid w:val="00D771B4"/>
    <w:rsid w:val="00D80B56"/>
    <w:rsid w:val="00D82CAE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11EF1"/>
    <w:rsid w:val="00E12B3F"/>
    <w:rsid w:val="00E232A7"/>
    <w:rsid w:val="00E365E4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70E6A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B1B72"/>
    <w:rsid w:val="00EB1C63"/>
    <w:rsid w:val="00EB647C"/>
    <w:rsid w:val="00EC1FD8"/>
    <w:rsid w:val="00ED67E5"/>
    <w:rsid w:val="00ED7931"/>
    <w:rsid w:val="00ED7BDF"/>
    <w:rsid w:val="00EE47D5"/>
    <w:rsid w:val="00EE5053"/>
    <w:rsid w:val="00EE6BD5"/>
    <w:rsid w:val="00EF4A2E"/>
    <w:rsid w:val="00F0045E"/>
    <w:rsid w:val="00F064A9"/>
    <w:rsid w:val="00F104EF"/>
    <w:rsid w:val="00F13477"/>
    <w:rsid w:val="00F20524"/>
    <w:rsid w:val="00F24A8C"/>
    <w:rsid w:val="00F37E03"/>
    <w:rsid w:val="00F4067A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4806"/>
    <w:rsid w:val="00F9559D"/>
    <w:rsid w:val="00F97F61"/>
    <w:rsid w:val="00FA7FE0"/>
    <w:rsid w:val="00FB0530"/>
    <w:rsid w:val="00FB1BE2"/>
    <w:rsid w:val="00FB6B38"/>
    <w:rsid w:val="00FB7AB6"/>
    <w:rsid w:val="00FC06B7"/>
    <w:rsid w:val="00FC1336"/>
    <w:rsid w:val="00FC17CE"/>
    <w:rsid w:val="00FC2AEC"/>
    <w:rsid w:val="00FD48AF"/>
    <w:rsid w:val="00FD7B8D"/>
    <w:rsid w:val="00FE6A90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BAAB1B7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3626</Words>
  <Characters>26092</Characters>
  <Application>Microsoft Office Word</Application>
  <DocSecurity>0</DocSecurity>
  <Lines>217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29659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2</cp:revision>
  <cp:lastPrinted>2026-08-06T12:12:00Z</cp:lastPrinted>
  <dcterms:created xsi:type="dcterms:W3CDTF">2026-08-14T12:49:00Z</dcterms:created>
  <dcterms:modified xsi:type="dcterms:W3CDTF">2026-08-14T12:49:00Z</dcterms:modified>
</cp:coreProperties>
</file>