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46385F">
        <w:rPr>
          <w:sz w:val="28"/>
          <w:szCs w:val="28"/>
          <w:u w:val="single"/>
        </w:rPr>
        <w:t>14.11.2024г.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46385F">
        <w:rPr>
          <w:sz w:val="28"/>
          <w:szCs w:val="28"/>
        </w:rPr>
        <w:t xml:space="preserve"> 526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FF4C57" w:rsidRPr="00FF4C57" w:rsidTr="00FF4C57">
        <w:tc>
          <w:tcPr>
            <w:tcW w:w="4680" w:type="dxa"/>
          </w:tcPr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FF4C57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FF4C57" w:rsidRPr="00FF4C57" w:rsidRDefault="00FF4C57" w:rsidP="00FF4C57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FF4C57" w:rsidRDefault="00FF4C57" w:rsidP="00FF4C57">
      <w:pPr>
        <w:rPr>
          <w:sz w:val="28"/>
          <w:szCs w:val="28"/>
          <w:lang w:val="x-none" w:eastAsia="x-none"/>
        </w:rPr>
      </w:pPr>
    </w:p>
    <w:p w:rsidR="00FF4C57" w:rsidRPr="00FF4C57" w:rsidRDefault="00FF4C57" w:rsidP="00FF4C57">
      <w:pPr>
        <w:rPr>
          <w:sz w:val="28"/>
          <w:szCs w:val="28"/>
          <w:lang w:val="x-none" w:eastAsia="x-none"/>
        </w:rPr>
      </w:pPr>
    </w:p>
    <w:p w:rsidR="00FF4C57" w:rsidRPr="00FF4C57" w:rsidRDefault="00FF4C57" w:rsidP="00FF4C5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4C57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FF4C57">
        <w:rPr>
          <w:sz w:val="28"/>
          <w:szCs w:val="24"/>
        </w:rPr>
        <w:t xml:space="preserve">, </w:t>
      </w:r>
      <w:r w:rsidRPr="00FF4C57">
        <w:rPr>
          <w:sz w:val="28"/>
          <w:szCs w:val="28"/>
        </w:rPr>
        <w:t>Администрация муниципального образования «</w:t>
      </w:r>
      <w:proofErr w:type="spellStart"/>
      <w:r w:rsidRPr="00FF4C57">
        <w:rPr>
          <w:sz w:val="28"/>
          <w:szCs w:val="28"/>
        </w:rPr>
        <w:t>Шумячский</w:t>
      </w:r>
      <w:proofErr w:type="spellEnd"/>
      <w:r w:rsidRPr="00FF4C57">
        <w:rPr>
          <w:sz w:val="28"/>
          <w:szCs w:val="28"/>
        </w:rPr>
        <w:t xml:space="preserve"> район» Смоленской области</w:t>
      </w:r>
    </w:p>
    <w:p w:rsidR="00FF4C57" w:rsidRPr="00FF4C57" w:rsidRDefault="00FF4C57" w:rsidP="00FF4C57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FF4C57" w:rsidRPr="00FF4C57" w:rsidRDefault="00FF4C57" w:rsidP="00FF4C57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FF4C57">
        <w:rPr>
          <w:sz w:val="28"/>
          <w:szCs w:val="28"/>
        </w:rPr>
        <w:t>П О С Т А Н О В Л Я Е Т:</w:t>
      </w:r>
    </w:p>
    <w:p w:rsidR="00FF4C57" w:rsidRPr="00FF4C57" w:rsidRDefault="00FF4C57" w:rsidP="00FF4C57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FF4C57">
        <w:rPr>
          <w:bCs/>
          <w:sz w:val="28"/>
          <w:szCs w:val="28"/>
        </w:rPr>
        <w:t xml:space="preserve">  </w:t>
      </w:r>
    </w:p>
    <w:p w:rsidR="00FF4C57" w:rsidRPr="00FF4C57" w:rsidRDefault="00FF4C57" w:rsidP="00FF4C5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4C57">
        <w:rPr>
          <w:sz w:val="28"/>
          <w:szCs w:val="24"/>
        </w:rPr>
        <w:t xml:space="preserve">1. Присвоить </w:t>
      </w:r>
      <w:r w:rsidRPr="00FF4C57">
        <w:rPr>
          <w:sz w:val="28"/>
          <w:szCs w:val="28"/>
        </w:rPr>
        <w:t>адресные данные объекту адресации:</w:t>
      </w:r>
    </w:p>
    <w:p w:rsidR="00FF4C57" w:rsidRPr="00FF4C57" w:rsidRDefault="00FF4C57" w:rsidP="00FF4C5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4C57">
        <w:rPr>
          <w:sz w:val="28"/>
          <w:szCs w:val="28"/>
        </w:rPr>
        <w:t xml:space="preserve">- многоквартирному жилому дому - площадью – 369,7 кв. м., кадастровый номер 67:15:0320737:375 адрес: Российская Федерация, Смоленская область, </w:t>
      </w:r>
      <w:proofErr w:type="spellStart"/>
      <w:r w:rsidRPr="00FF4C57">
        <w:rPr>
          <w:sz w:val="28"/>
          <w:szCs w:val="28"/>
        </w:rPr>
        <w:t>Шумячский</w:t>
      </w:r>
      <w:proofErr w:type="spellEnd"/>
      <w:r w:rsidRPr="00FF4C57">
        <w:rPr>
          <w:sz w:val="28"/>
          <w:szCs w:val="28"/>
        </w:rPr>
        <w:t xml:space="preserve"> муниципальный район, </w:t>
      </w:r>
      <w:proofErr w:type="spellStart"/>
      <w:r w:rsidRPr="00FF4C57">
        <w:rPr>
          <w:sz w:val="28"/>
          <w:szCs w:val="28"/>
        </w:rPr>
        <w:t>Шумячское</w:t>
      </w:r>
      <w:proofErr w:type="spellEnd"/>
      <w:r w:rsidRPr="00FF4C5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FF4C57">
        <w:rPr>
          <w:sz w:val="28"/>
          <w:szCs w:val="28"/>
        </w:rPr>
        <w:t>п. Шумячи, ул. Санаторная школа, д.№4.</w:t>
      </w:r>
    </w:p>
    <w:p w:rsidR="00FF4C57" w:rsidRPr="00FF4C57" w:rsidRDefault="00FF4C57" w:rsidP="00FF4C5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F4C57">
        <w:rPr>
          <w:sz w:val="28"/>
          <w:szCs w:val="28"/>
        </w:rPr>
        <w:t xml:space="preserve">          2. Настоящее постановление вступает в силу со дня его подписания.</w:t>
      </w:r>
    </w:p>
    <w:p w:rsidR="00FF4C57" w:rsidRPr="00FF4C57" w:rsidRDefault="00FF4C57" w:rsidP="00FF4C57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03"/>
        <w:gridCol w:w="282"/>
        <w:gridCol w:w="2354"/>
      </w:tblGrid>
      <w:tr w:rsidR="00FF4C57" w:rsidRPr="00FF4C57" w:rsidTr="007A6413">
        <w:tc>
          <w:tcPr>
            <w:tcW w:w="7088" w:type="dxa"/>
          </w:tcPr>
          <w:p w:rsidR="00FF4C57" w:rsidRPr="00FF4C57" w:rsidRDefault="00FF4C57" w:rsidP="00FF4C57">
            <w:pPr>
              <w:ind w:left="-105"/>
              <w:rPr>
                <w:sz w:val="28"/>
                <w:szCs w:val="28"/>
              </w:rPr>
            </w:pPr>
          </w:p>
          <w:p w:rsidR="00FF4C57" w:rsidRPr="00FF4C57" w:rsidRDefault="00FF4C57" w:rsidP="00FF4C57">
            <w:pPr>
              <w:ind w:left="-105"/>
              <w:rPr>
                <w:sz w:val="28"/>
                <w:szCs w:val="28"/>
              </w:rPr>
            </w:pPr>
          </w:p>
          <w:p w:rsidR="00FF4C57" w:rsidRPr="00FF4C57" w:rsidRDefault="00FF4C57" w:rsidP="00FF4C57">
            <w:pPr>
              <w:ind w:left="-105"/>
              <w:rPr>
                <w:sz w:val="28"/>
                <w:szCs w:val="28"/>
              </w:rPr>
            </w:pPr>
            <w:r w:rsidRPr="00FF4C57">
              <w:rPr>
                <w:sz w:val="28"/>
                <w:szCs w:val="28"/>
              </w:rPr>
              <w:t>Глава муниципального образования</w:t>
            </w:r>
          </w:p>
          <w:p w:rsidR="00FF4C57" w:rsidRPr="00FF4C57" w:rsidRDefault="00FF4C57" w:rsidP="00FF4C57">
            <w:pPr>
              <w:ind w:left="-105"/>
              <w:rPr>
                <w:sz w:val="28"/>
                <w:szCs w:val="28"/>
              </w:rPr>
            </w:pPr>
            <w:r w:rsidRPr="00FF4C57">
              <w:rPr>
                <w:sz w:val="28"/>
                <w:szCs w:val="28"/>
              </w:rPr>
              <w:t>«</w:t>
            </w:r>
            <w:proofErr w:type="spellStart"/>
            <w:r w:rsidRPr="00FF4C57">
              <w:rPr>
                <w:sz w:val="28"/>
                <w:szCs w:val="28"/>
              </w:rPr>
              <w:t>Шумячский</w:t>
            </w:r>
            <w:proofErr w:type="spellEnd"/>
            <w:r w:rsidRPr="00FF4C57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83" w:type="dxa"/>
          </w:tcPr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105"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105"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105"/>
              <w:jc w:val="right"/>
              <w:textAlignment w:val="auto"/>
              <w:rPr>
                <w:sz w:val="28"/>
                <w:szCs w:val="28"/>
              </w:rPr>
            </w:pPr>
          </w:p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105"/>
              <w:jc w:val="right"/>
              <w:textAlignment w:val="auto"/>
              <w:rPr>
                <w:sz w:val="28"/>
                <w:szCs w:val="28"/>
              </w:rPr>
            </w:pPr>
          </w:p>
          <w:p w:rsidR="00FF4C57" w:rsidRPr="00FF4C57" w:rsidRDefault="00FF4C57" w:rsidP="00FF4C57">
            <w:pPr>
              <w:overflowPunct/>
              <w:autoSpaceDE/>
              <w:autoSpaceDN/>
              <w:adjustRightInd/>
              <w:ind w:left="-105"/>
              <w:jc w:val="right"/>
              <w:textAlignment w:val="auto"/>
              <w:rPr>
                <w:sz w:val="28"/>
                <w:szCs w:val="28"/>
              </w:rPr>
            </w:pPr>
            <w:r w:rsidRPr="00FF4C57">
              <w:rPr>
                <w:sz w:val="28"/>
                <w:szCs w:val="28"/>
              </w:rPr>
              <w:t>Д.А. Каменев</w:t>
            </w:r>
          </w:p>
        </w:tc>
      </w:tr>
    </w:tbl>
    <w:p w:rsidR="00F8256E" w:rsidRPr="00BC08D0" w:rsidRDefault="00F8256E" w:rsidP="0046385F">
      <w:pPr>
        <w:rPr>
          <w:sz w:val="28"/>
          <w:szCs w:val="28"/>
        </w:rPr>
      </w:pPr>
      <w:bookmarkStart w:id="0" w:name="_GoBack"/>
      <w:bookmarkEnd w:id="0"/>
    </w:p>
    <w:sectPr w:rsidR="00F8256E" w:rsidRPr="00BC08D0" w:rsidSect="00FF4C57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FE" w:rsidRDefault="00576CFE">
      <w:r>
        <w:separator/>
      </w:r>
    </w:p>
  </w:endnote>
  <w:endnote w:type="continuationSeparator" w:id="0">
    <w:p w:rsidR="00576CFE" w:rsidRDefault="005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FE" w:rsidRDefault="00576CFE">
      <w:r>
        <w:separator/>
      </w:r>
    </w:p>
  </w:footnote>
  <w:footnote w:type="continuationSeparator" w:id="0">
    <w:p w:rsidR="00576CFE" w:rsidRDefault="0057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11D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85F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76CFE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886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216C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06A0F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57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B00BB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EFD-3762-4C81-BF95-0FDED198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2024-11-14T09:33:00Z</cp:lastPrinted>
  <dcterms:created xsi:type="dcterms:W3CDTF">2024-11-19T12:38:00Z</dcterms:created>
  <dcterms:modified xsi:type="dcterms:W3CDTF">2024-11-19T12:38:00Z</dcterms:modified>
</cp:coreProperties>
</file>