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E77" w:rsidRPr="00301958" w:rsidRDefault="005E4593" w:rsidP="00FD7613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E77" w:rsidRPr="008E1679" w:rsidRDefault="00F06E77" w:rsidP="008E1679">
      <w:pPr>
        <w:spacing w:line="360" w:lineRule="auto"/>
        <w:jc w:val="center"/>
        <w:rPr>
          <w:b/>
          <w:sz w:val="28"/>
          <w:szCs w:val="28"/>
        </w:rPr>
      </w:pPr>
    </w:p>
    <w:p w:rsidR="00F06E77" w:rsidRPr="00301958" w:rsidRDefault="00F06E77" w:rsidP="00FD7613">
      <w:pPr>
        <w:jc w:val="center"/>
        <w:rPr>
          <w:b/>
          <w:sz w:val="28"/>
        </w:rPr>
      </w:pPr>
      <w:r w:rsidRPr="00301958">
        <w:rPr>
          <w:b/>
          <w:sz w:val="28"/>
        </w:rPr>
        <w:t>А</w:t>
      </w:r>
      <w:r w:rsidR="003F241D" w:rsidRPr="00301958">
        <w:rPr>
          <w:b/>
          <w:sz w:val="28"/>
        </w:rPr>
        <w:t>ДМИНИСТРАЦИЯ</w:t>
      </w:r>
      <w:r w:rsidRPr="00301958">
        <w:rPr>
          <w:b/>
          <w:sz w:val="28"/>
        </w:rPr>
        <w:t xml:space="preserve">  МУНИЦИПАЛЬНОГО  ОБРАЗОВАНИЯ </w:t>
      </w:r>
    </w:p>
    <w:p w:rsidR="00F95EA1" w:rsidRDefault="001B4F26" w:rsidP="00FD7613">
      <w:pPr>
        <w:jc w:val="center"/>
        <w:rPr>
          <w:b/>
          <w:sz w:val="28"/>
        </w:rPr>
      </w:pPr>
      <w:r w:rsidRPr="00301958">
        <w:rPr>
          <w:b/>
          <w:sz w:val="28"/>
        </w:rPr>
        <w:t>«</w:t>
      </w:r>
      <w:r w:rsidR="00FA37E4">
        <w:rPr>
          <w:b/>
          <w:sz w:val="28"/>
        </w:rPr>
        <w:t xml:space="preserve">ШУМЯЧСКИЙ  </w:t>
      </w:r>
      <w:r w:rsidR="00F95EA1">
        <w:rPr>
          <w:b/>
          <w:sz w:val="28"/>
        </w:rPr>
        <w:t>МУНИЦИПАЛЬНЫЙ ОКРУГ</w:t>
      </w:r>
      <w:r w:rsidRPr="00301958">
        <w:rPr>
          <w:b/>
          <w:sz w:val="28"/>
        </w:rPr>
        <w:t>»</w:t>
      </w:r>
      <w:r w:rsidR="00FA37E4">
        <w:rPr>
          <w:b/>
          <w:sz w:val="28"/>
        </w:rPr>
        <w:t xml:space="preserve"> </w:t>
      </w:r>
    </w:p>
    <w:p w:rsidR="00F06E77" w:rsidRPr="00301958" w:rsidRDefault="00F06E77" w:rsidP="00FD7613">
      <w:pPr>
        <w:jc w:val="center"/>
        <w:rPr>
          <w:b/>
          <w:sz w:val="32"/>
        </w:rPr>
      </w:pPr>
      <w:r w:rsidRPr="00301958">
        <w:rPr>
          <w:b/>
          <w:sz w:val="28"/>
        </w:rPr>
        <w:t>СМОЛЕНСКОЙ  ОБЛАСТИ</w:t>
      </w:r>
    </w:p>
    <w:p w:rsidR="00F06E77" w:rsidRPr="00301958" w:rsidRDefault="00F06E77" w:rsidP="00FD7613">
      <w:pPr>
        <w:jc w:val="center"/>
        <w:rPr>
          <w:b/>
        </w:rPr>
      </w:pPr>
    </w:p>
    <w:p w:rsidR="00F06E77" w:rsidRPr="00301958" w:rsidRDefault="00F06E77" w:rsidP="00FD7613">
      <w:pPr>
        <w:tabs>
          <w:tab w:val="left" w:pos="7655"/>
        </w:tabs>
        <w:jc w:val="center"/>
        <w:rPr>
          <w:b/>
          <w:sz w:val="28"/>
        </w:rPr>
      </w:pPr>
      <w:r w:rsidRPr="00301958">
        <w:rPr>
          <w:b/>
          <w:sz w:val="28"/>
        </w:rPr>
        <w:t>П О С Т А Н О В Л Е Н И Е</w:t>
      </w:r>
    </w:p>
    <w:p w:rsidR="00F06E77" w:rsidRPr="00301958" w:rsidRDefault="00F06E77" w:rsidP="00FD7613">
      <w:pPr>
        <w:tabs>
          <w:tab w:val="left" w:pos="7655"/>
        </w:tabs>
        <w:rPr>
          <w:sz w:val="28"/>
        </w:rPr>
      </w:pPr>
    </w:p>
    <w:p w:rsidR="00F06E77" w:rsidRPr="00301958" w:rsidRDefault="00F06E77" w:rsidP="00FD7613">
      <w:pPr>
        <w:rPr>
          <w:sz w:val="28"/>
          <w:szCs w:val="28"/>
          <w:u w:val="single"/>
        </w:rPr>
      </w:pPr>
      <w:r w:rsidRPr="00301958">
        <w:rPr>
          <w:sz w:val="28"/>
          <w:szCs w:val="28"/>
        </w:rPr>
        <w:t>от</w:t>
      </w:r>
      <w:r w:rsidRPr="00301958">
        <w:rPr>
          <w:sz w:val="28"/>
          <w:szCs w:val="28"/>
          <w:u w:val="single"/>
        </w:rPr>
        <w:t xml:space="preserve"> </w:t>
      </w:r>
      <w:r w:rsidR="00C71FE7">
        <w:rPr>
          <w:sz w:val="28"/>
          <w:szCs w:val="28"/>
          <w:u w:val="single"/>
        </w:rPr>
        <w:t>21.07.2026г.</w:t>
      </w:r>
      <w:r w:rsidRPr="00301958">
        <w:rPr>
          <w:sz w:val="28"/>
          <w:szCs w:val="28"/>
          <w:u w:val="single"/>
        </w:rPr>
        <w:t xml:space="preserve">   </w:t>
      </w:r>
      <w:r w:rsidRPr="00301958">
        <w:rPr>
          <w:sz w:val="28"/>
          <w:szCs w:val="28"/>
        </w:rPr>
        <w:t>№</w:t>
      </w:r>
      <w:r w:rsidR="00C71FE7">
        <w:rPr>
          <w:sz w:val="28"/>
          <w:szCs w:val="28"/>
        </w:rPr>
        <w:t xml:space="preserve"> 499</w:t>
      </w:r>
    </w:p>
    <w:p w:rsidR="00DC4177" w:rsidRDefault="00E11A5E" w:rsidP="00D72166">
      <w:pPr>
        <w:pStyle w:val="a5"/>
        <w:tabs>
          <w:tab w:val="clear" w:pos="4536"/>
          <w:tab w:val="clear" w:pos="9072"/>
          <w:tab w:val="left" w:pos="187"/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п</w:t>
      </w:r>
      <w:r w:rsidR="00F95EA1">
        <w:rPr>
          <w:sz w:val="28"/>
          <w:szCs w:val="28"/>
        </w:rPr>
        <w:t>гт</w:t>
      </w:r>
      <w:r>
        <w:rPr>
          <w:sz w:val="28"/>
          <w:szCs w:val="28"/>
        </w:rPr>
        <w:t>.</w:t>
      </w:r>
      <w:r w:rsidR="00042CF1">
        <w:rPr>
          <w:sz w:val="28"/>
          <w:szCs w:val="28"/>
        </w:rPr>
        <w:t xml:space="preserve"> </w:t>
      </w:r>
      <w:r>
        <w:rPr>
          <w:sz w:val="28"/>
          <w:szCs w:val="28"/>
        </w:rPr>
        <w:t>Шумячи</w:t>
      </w:r>
    </w:p>
    <w:tbl>
      <w:tblPr>
        <w:tblW w:w="9677" w:type="dxa"/>
        <w:tblLook w:val="01E0" w:firstRow="1" w:lastRow="1" w:firstColumn="1" w:lastColumn="1" w:noHBand="0" w:noVBand="0"/>
      </w:tblPr>
      <w:tblGrid>
        <w:gridCol w:w="5103"/>
        <w:gridCol w:w="4574"/>
      </w:tblGrid>
      <w:tr w:rsidR="00D72166" w:rsidRPr="00011B14" w:rsidTr="00D72166">
        <w:tc>
          <w:tcPr>
            <w:tcW w:w="5103" w:type="dxa"/>
          </w:tcPr>
          <w:p w:rsidR="00D72166" w:rsidRPr="00011B14" w:rsidRDefault="00D72166" w:rsidP="00B52960">
            <w:pPr>
              <w:rPr>
                <w:szCs w:val="28"/>
              </w:rPr>
            </w:pPr>
          </w:p>
          <w:p w:rsidR="00D72166" w:rsidRPr="00011B14" w:rsidRDefault="00D72166" w:rsidP="00D72166">
            <w:pPr>
              <w:autoSpaceDE w:val="0"/>
              <w:autoSpaceDN w:val="0"/>
              <w:adjustRightInd w:val="0"/>
              <w:ind w:right="459"/>
              <w:jc w:val="both"/>
              <w:rPr>
                <w:b/>
              </w:rPr>
            </w:pPr>
            <w:r w:rsidRPr="00011B14">
              <w:rPr>
                <w:sz w:val="28"/>
                <w:szCs w:val="28"/>
              </w:rPr>
              <w:t xml:space="preserve">О внесении изменений </w:t>
            </w:r>
            <w:r>
              <w:rPr>
                <w:sz w:val="28"/>
                <w:szCs w:val="28"/>
              </w:rPr>
              <w:t xml:space="preserve">в </w:t>
            </w:r>
            <w:r w:rsidRPr="000D582B">
              <w:rPr>
                <w:sz w:val="28"/>
                <w:szCs w:val="28"/>
              </w:rPr>
              <w:t>муниципальн</w:t>
            </w:r>
            <w:r>
              <w:rPr>
                <w:sz w:val="28"/>
                <w:szCs w:val="28"/>
              </w:rPr>
              <w:t>ую</w:t>
            </w:r>
            <w:r w:rsidRPr="000D582B">
              <w:rPr>
                <w:sz w:val="28"/>
                <w:szCs w:val="28"/>
              </w:rPr>
              <w:t xml:space="preserve"> программ</w:t>
            </w:r>
            <w:r>
              <w:rPr>
                <w:sz w:val="28"/>
                <w:szCs w:val="28"/>
              </w:rPr>
              <w:t>у</w:t>
            </w:r>
            <w:r w:rsidRPr="000D58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0D582B">
              <w:rPr>
                <w:sz w:val="28"/>
                <w:szCs w:val="28"/>
              </w:rPr>
              <w:t xml:space="preserve">Развитие образования </w:t>
            </w:r>
            <w:r>
              <w:rPr>
                <w:sz w:val="28"/>
                <w:szCs w:val="28"/>
              </w:rPr>
              <w:t xml:space="preserve">и молодежной политики </w:t>
            </w:r>
            <w:r w:rsidRPr="000D582B">
              <w:rPr>
                <w:sz w:val="28"/>
                <w:szCs w:val="28"/>
              </w:rPr>
              <w:t>в муниципальном образовании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 w:rsidRPr="000D582B">
              <w:rPr>
                <w:sz w:val="28"/>
                <w:szCs w:val="28"/>
              </w:rPr>
              <w:t>Шумячский</w:t>
            </w:r>
            <w:proofErr w:type="spellEnd"/>
            <w:r w:rsidRPr="000D58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муниципальный округ»</w:t>
            </w:r>
            <w:r w:rsidRPr="000D582B">
              <w:rPr>
                <w:sz w:val="28"/>
                <w:szCs w:val="28"/>
              </w:rPr>
              <w:t xml:space="preserve"> Смоленской области</w:t>
            </w:r>
            <w:r>
              <w:rPr>
                <w:sz w:val="28"/>
                <w:szCs w:val="28"/>
              </w:rPr>
              <w:t xml:space="preserve">», </w:t>
            </w:r>
            <w:r w:rsidRPr="005D52B2">
              <w:rPr>
                <w:sz w:val="28"/>
                <w:szCs w:val="28"/>
              </w:rPr>
              <w:t>утверждённую постановлением</w:t>
            </w:r>
            <w:r>
              <w:rPr>
                <w:sz w:val="28"/>
                <w:szCs w:val="28"/>
              </w:rPr>
              <w:t xml:space="preserve"> </w:t>
            </w:r>
            <w:r w:rsidRPr="005D52B2">
              <w:rPr>
                <w:sz w:val="28"/>
                <w:szCs w:val="28"/>
              </w:rPr>
              <w:t>Администрации муниципального образования «</w:t>
            </w:r>
            <w:proofErr w:type="spellStart"/>
            <w:r w:rsidRPr="005D52B2">
              <w:rPr>
                <w:sz w:val="28"/>
                <w:szCs w:val="28"/>
              </w:rPr>
              <w:t>Шумячский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округ» Смоленской области от 28.02.2025 г. № 219</w:t>
            </w:r>
          </w:p>
        </w:tc>
        <w:tc>
          <w:tcPr>
            <w:tcW w:w="4574" w:type="dxa"/>
          </w:tcPr>
          <w:p w:rsidR="00D72166" w:rsidRPr="00011B14" w:rsidRDefault="00D72166" w:rsidP="00B52960">
            <w:pPr>
              <w:spacing w:after="200" w:line="276" w:lineRule="auto"/>
              <w:rPr>
                <w:rFonts w:ascii="Calibri" w:hAnsi="Calibri"/>
                <w:szCs w:val="28"/>
              </w:rPr>
            </w:pPr>
          </w:p>
        </w:tc>
      </w:tr>
    </w:tbl>
    <w:p w:rsidR="00D72166" w:rsidRDefault="00D72166" w:rsidP="00D72166">
      <w:pPr>
        <w:rPr>
          <w:sz w:val="28"/>
          <w:szCs w:val="28"/>
        </w:rPr>
      </w:pPr>
    </w:p>
    <w:p w:rsidR="00D72166" w:rsidRDefault="00D72166" w:rsidP="00D721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582B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постановлением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от 14.01.2025 № 23 «</w:t>
      </w:r>
      <w:r w:rsidRPr="00C7593B">
        <w:rPr>
          <w:bCs/>
          <w:sz w:val="28"/>
          <w:szCs w:val="28"/>
          <w:lang w:eastAsia="en-US"/>
        </w:rPr>
        <w:t>Об утверждении Порядка</w:t>
      </w:r>
      <w:r w:rsidRPr="00FD5FE7">
        <w:rPr>
          <w:bCs/>
          <w:sz w:val="28"/>
          <w:szCs w:val="28"/>
          <w:lang w:eastAsia="en-US"/>
        </w:rPr>
        <w:t xml:space="preserve"> </w:t>
      </w:r>
      <w:r w:rsidRPr="00C7593B">
        <w:rPr>
          <w:sz w:val="28"/>
          <w:szCs w:val="28"/>
          <w:lang w:eastAsia="en-US"/>
        </w:rPr>
        <w:t>принятия решений о разработке муниципальных программ, их формировани</w:t>
      </w:r>
      <w:r>
        <w:rPr>
          <w:sz w:val="28"/>
          <w:szCs w:val="28"/>
          <w:lang w:eastAsia="en-US"/>
        </w:rPr>
        <w:t>и</w:t>
      </w:r>
      <w:r w:rsidRPr="00C7593B">
        <w:rPr>
          <w:sz w:val="28"/>
          <w:szCs w:val="28"/>
          <w:lang w:eastAsia="en-US"/>
        </w:rPr>
        <w:t xml:space="preserve"> и реализации</w:t>
      </w:r>
      <w:r>
        <w:rPr>
          <w:sz w:val="28"/>
          <w:szCs w:val="28"/>
        </w:rPr>
        <w:t>»,</w:t>
      </w:r>
    </w:p>
    <w:p w:rsidR="00D72166" w:rsidRDefault="00D72166" w:rsidP="00D72166">
      <w:pPr>
        <w:pStyle w:val="212"/>
        <w:snapToGrid w:val="0"/>
        <w:ind w:firstLine="709"/>
        <w:rPr>
          <w:szCs w:val="28"/>
        </w:rPr>
      </w:pPr>
      <w:r w:rsidRPr="000D582B">
        <w:rPr>
          <w:szCs w:val="28"/>
        </w:rPr>
        <w:t>Администра</w:t>
      </w:r>
      <w:r>
        <w:rPr>
          <w:szCs w:val="28"/>
        </w:rPr>
        <w:t>ция муниципального образования «</w:t>
      </w:r>
      <w:proofErr w:type="spellStart"/>
      <w:r w:rsidRPr="000D582B">
        <w:rPr>
          <w:szCs w:val="28"/>
        </w:rPr>
        <w:t>Шумячский</w:t>
      </w:r>
      <w:proofErr w:type="spellEnd"/>
      <w:r w:rsidRPr="000D582B">
        <w:rPr>
          <w:szCs w:val="28"/>
        </w:rPr>
        <w:t xml:space="preserve"> </w:t>
      </w:r>
      <w:r>
        <w:rPr>
          <w:szCs w:val="28"/>
        </w:rPr>
        <w:t>муниципальный округ»</w:t>
      </w:r>
      <w:r w:rsidRPr="000D582B">
        <w:rPr>
          <w:szCs w:val="28"/>
        </w:rPr>
        <w:t xml:space="preserve"> Смоленской области</w:t>
      </w:r>
    </w:p>
    <w:p w:rsidR="00D72166" w:rsidRDefault="00D72166" w:rsidP="00D72166">
      <w:pPr>
        <w:pStyle w:val="212"/>
        <w:snapToGrid w:val="0"/>
        <w:ind w:firstLine="709"/>
        <w:rPr>
          <w:szCs w:val="28"/>
        </w:rPr>
      </w:pPr>
    </w:p>
    <w:p w:rsidR="00D72166" w:rsidRDefault="00D72166" w:rsidP="00D72166">
      <w:pPr>
        <w:pStyle w:val="212"/>
        <w:snapToGrid w:val="0"/>
        <w:ind w:firstLine="709"/>
        <w:rPr>
          <w:szCs w:val="28"/>
        </w:rPr>
      </w:pPr>
      <w:r>
        <w:rPr>
          <w:szCs w:val="28"/>
        </w:rPr>
        <w:t>П О С Т А Н О В Л Я Е Т:</w:t>
      </w:r>
    </w:p>
    <w:p w:rsidR="00D72166" w:rsidRDefault="00D72166" w:rsidP="00D72166">
      <w:pPr>
        <w:pStyle w:val="212"/>
        <w:snapToGrid w:val="0"/>
        <w:ind w:firstLine="709"/>
        <w:rPr>
          <w:szCs w:val="28"/>
        </w:rPr>
      </w:pPr>
    </w:p>
    <w:p w:rsidR="00D72166" w:rsidRDefault="00D72166" w:rsidP="00D721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D52B2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в </w:t>
      </w:r>
      <w:r w:rsidRPr="000D582B">
        <w:rPr>
          <w:sz w:val="28"/>
          <w:szCs w:val="28"/>
        </w:rPr>
        <w:t>муниципальн</w:t>
      </w:r>
      <w:r>
        <w:rPr>
          <w:sz w:val="28"/>
          <w:szCs w:val="28"/>
        </w:rPr>
        <w:t>ую</w:t>
      </w:r>
      <w:r w:rsidRPr="000D582B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0D582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D582B">
        <w:rPr>
          <w:sz w:val="28"/>
          <w:szCs w:val="28"/>
        </w:rPr>
        <w:t xml:space="preserve">Развитие образования </w:t>
      </w:r>
      <w:r>
        <w:rPr>
          <w:sz w:val="28"/>
          <w:szCs w:val="28"/>
        </w:rPr>
        <w:t xml:space="preserve">и молодежной политики </w:t>
      </w:r>
      <w:r w:rsidRPr="000D582B">
        <w:rPr>
          <w:sz w:val="28"/>
          <w:szCs w:val="28"/>
        </w:rPr>
        <w:t>в муниципальном образовании</w:t>
      </w:r>
      <w:r>
        <w:rPr>
          <w:sz w:val="28"/>
          <w:szCs w:val="28"/>
        </w:rPr>
        <w:t xml:space="preserve"> «</w:t>
      </w:r>
      <w:proofErr w:type="spellStart"/>
      <w:r w:rsidRPr="000D582B">
        <w:rPr>
          <w:sz w:val="28"/>
          <w:szCs w:val="28"/>
        </w:rPr>
        <w:t>Шумячский</w:t>
      </w:r>
      <w:proofErr w:type="spellEnd"/>
      <w:r w:rsidRPr="000D582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округ»</w:t>
      </w:r>
      <w:r w:rsidRPr="000D582B">
        <w:rPr>
          <w:sz w:val="28"/>
          <w:szCs w:val="28"/>
        </w:rPr>
        <w:t xml:space="preserve"> Смоленской области</w:t>
      </w:r>
      <w:r>
        <w:rPr>
          <w:sz w:val="28"/>
          <w:szCs w:val="28"/>
        </w:rPr>
        <w:t>»,</w:t>
      </w:r>
      <w:r w:rsidRPr="00320AD7">
        <w:rPr>
          <w:sz w:val="28"/>
          <w:szCs w:val="28"/>
        </w:rPr>
        <w:t xml:space="preserve"> </w:t>
      </w:r>
      <w:r w:rsidRPr="005D52B2">
        <w:rPr>
          <w:sz w:val="28"/>
          <w:szCs w:val="28"/>
        </w:rPr>
        <w:t>утверждённую постановлением</w:t>
      </w:r>
      <w:r>
        <w:rPr>
          <w:sz w:val="28"/>
          <w:szCs w:val="28"/>
        </w:rPr>
        <w:t xml:space="preserve"> </w:t>
      </w:r>
      <w:r w:rsidRPr="005D52B2">
        <w:rPr>
          <w:sz w:val="28"/>
          <w:szCs w:val="28"/>
        </w:rPr>
        <w:t>Администрации муниципального образования «</w:t>
      </w:r>
      <w:proofErr w:type="spellStart"/>
      <w:r w:rsidRPr="005D52B2"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от 28.02.2025 г. № 219 (в редакции постановлений от 19.05.2025 №444, от 30.12.2025 №1057, от 30.01.2026 № 87, от 11.03.2026 № 207) (далее – Программа), </w:t>
      </w:r>
      <w:r w:rsidRPr="005D52B2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:rsidR="00D72166" w:rsidRDefault="00D72166" w:rsidP="00D721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72166" w:rsidRDefault="00D72166" w:rsidP="00D72166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  <w:szCs w:val="28"/>
        </w:rPr>
        <w:lastRenderedPageBreak/>
        <w:t xml:space="preserve">1) в Разделе 2. </w:t>
      </w:r>
      <w:r w:rsidRPr="005F3532">
        <w:rPr>
          <w:sz w:val="28"/>
        </w:rPr>
        <w:t>ПАСПОРТ</w:t>
      </w:r>
      <w:r>
        <w:rPr>
          <w:sz w:val="28"/>
        </w:rPr>
        <w:t xml:space="preserve"> </w:t>
      </w:r>
      <w:r w:rsidRPr="005F3532">
        <w:rPr>
          <w:sz w:val="28"/>
        </w:rPr>
        <w:t>муниципальной программы</w:t>
      </w:r>
      <w:r>
        <w:rPr>
          <w:sz w:val="28"/>
        </w:rPr>
        <w:t xml:space="preserve"> </w:t>
      </w:r>
      <w:r w:rsidRPr="005F3532">
        <w:rPr>
          <w:sz w:val="28"/>
        </w:rPr>
        <w:t>«Развитие образования и молодежной политики в муниципальном образовании «</w:t>
      </w:r>
      <w:proofErr w:type="spellStart"/>
      <w:r w:rsidRPr="005F3532">
        <w:rPr>
          <w:sz w:val="28"/>
        </w:rPr>
        <w:t>Шумячский</w:t>
      </w:r>
      <w:proofErr w:type="spellEnd"/>
      <w:r w:rsidRPr="005F3532">
        <w:rPr>
          <w:sz w:val="28"/>
        </w:rPr>
        <w:t xml:space="preserve"> </w:t>
      </w:r>
      <w:r>
        <w:rPr>
          <w:sz w:val="28"/>
        </w:rPr>
        <w:t>муниципальный округ</w:t>
      </w:r>
      <w:r w:rsidRPr="005F3532">
        <w:rPr>
          <w:sz w:val="28"/>
        </w:rPr>
        <w:t>» Смоленской области»</w:t>
      </w:r>
      <w:r>
        <w:rPr>
          <w:sz w:val="28"/>
        </w:rPr>
        <w:t>:</w:t>
      </w:r>
    </w:p>
    <w:p w:rsidR="00D72166" w:rsidRDefault="00D72166" w:rsidP="00D721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72E66">
        <w:rPr>
          <w:sz w:val="28"/>
          <w:szCs w:val="28"/>
        </w:rPr>
        <w:t>1)</w:t>
      </w:r>
      <w:r>
        <w:rPr>
          <w:sz w:val="28"/>
          <w:szCs w:val="28"/>
        </w:rPr>
        <w:t xml:space="preserve"> в подразделе 1. Основные положения позицию </w:t>
      </w:r>
      <w:r w:rsidRPr="00C908E0">
        <w:rPr>
          <w:sz w:val="28"/>
          <w:szCs w:val="28"/>
        </w:rPr>
        <w:t>«Объемы ассигнований муниципальной программы (по годам реализации)» изложить в следующей редакции:</w:t>
      </w:r>
    </w:p>
    <w:p w:rsidR="00D72166" w:rsidRDefault="00D72166" w:rsidP="00D721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7"/>
        <w:gridCol w:w="6382"/>
      </w:tblGrid>
      <w:tr w:rsidR="00D72166" w:rsidRPr="00CF7651" w:rsidTr="00B52960">
        <w:tc>
          <w:tcPr>
            <w:tcW w:w="1686" w:type="pct"/>
            <w:shd w:val="clear" w:color="auto" w:fill="auto"/>
          </w:tcPr>
          <w:p w:rsidR="00D72166" w:rsidRPr="00A3090E" w:rsidRDefault="00D72166" w:rsidP="00B52960">
            <w:pPr>
              <w:rPr>
                <w:szCs w:val="24"/>
              </w:rPr>
            </w:pPr>
            <w:r w:rsidRPr="00A3090E">
              <w:rPr>
                <w:szCs w:val="24"/>
              </w:rPr>
              <w:t>Объем ассигнований муниципальной программы (по годам реализации)</w:t>
            </w:r>
          </w:p>
          <w:p w:rsidR="00D72166" w:rsidRPr="00A3090E" w:rsidRDefault="00D72166" w:rsidP="00B52960">
            <w:pPr>
              <w:rPr>
                <w:szCs w:val="24"/>
              </w:rPr>
            </w:pPr>
          </w:p>
          <w:p w:rsidR="00D72166" w:rsidRPr="00A3090E" w:rsidRDefault="00D72166" w:rsidP="00B52960">
            <w:pPr>
              <w:rPr>
                <w:szCs w:val="24"/>
              </w:rPr>
            </w:pPr>
          </w:p>
        </w:tc>
        <w:tc>
          <w:tcPr>
            <w:tcW w:w="3314" w:type="pct"/>
            <w:shd w:val="clear" w:color="auto" w:fill="auto"/>
          </w:tcPr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>общий объем финансирования составляет 9</w:t>
            </w:r>
            <w:r>
              <w:rPr>
                <w:szCs w:val="24"/>
              </w:rPr>
              <w:t>52</w:t>
            </w:r>
            <w:r w:rsidRPr="00A3090E">
              <w:rPr>
                <w:szCs w:val="24"/>
              </w:rPr>
              <w:t> 3</w:t>
            </w:r>
            <w:r>
              <w:rPr>
                <w:szCs w:val="24"/>
              </w:rPr>
              <w:t>82</w:t>
            </w:r>
            <w:r w:rsidRPr="00A3090E">
              <w:rPr>
                <w:szCs w:val="24"/>
              </w:rPr>
              <w:t>,</w:t>
            </w:r>
            <w:r>
              <w:rPr>
                <w:szCs w:val="24"/>
              </w:rPr>
              <w:t>6</w:t>
            </w:r>
            <w:r w:rsidRPr="00A3090E">
              <w:rPr>
                <w:szCs w:val="24"/>
              </w:rPr>
              <w:t xml:space="preserve"> тыс. рублей, из них:</w:t>
            </w: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>2025 год всего 235 139,5 тыс. рублей</w:t>
            </w: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>2026 год – всего 246 593,0 тыс. рублей, из них:</w:t>
            </w: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>средства федерального бюджета – 12 473,8 тыс. рублей;</w:t>
            </w: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>средства областного бюджета – 170 545,1 тыс. рублей;</w:t>
            </w: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>средства местных бюджетов – 63 574,1 тыс. рублей;</w:t>
            </w: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>средства внебюджетных источников – 0,00 тыс. рублей;</w:t>
            </w: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 xml:space="preserve">2027 год – </w:t>
            </w:r>
            <w:r>
              <w:rPr>
                <w:szCs w:val="24"/>
              </w:rPr>
              <w:t>252 591</w:t>
            </w:r>
            <w:r w:rsidRPr="00A3090E">
              <w:rPr>
                <w:szCs w:val="24"/>
              </w:rPr>
              <w:t>,4 тыс. рублей, из них:</w:t>
            </w: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>средства федерального бюджета – 51 741,8 тыс. рублей;</w:t>
            </w: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 xml:space="preserve">средства областного бюджета – </w:t>
            </w:r>
            <w:r>
              <w:rPr>
                <w:szCs w:val="24"/>
              </w:rPr>
              <w:t>168113</w:t>
            </w:r>
            <w:r w:rsidRPr="00A3090E">
              <w:rPr>
                <w:szCs w:val="24"/>
              </w:rPr>
              <w:t>,6 тыс. рублей;</w:t>
            </w: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>средства местных бюджетов – 32 736,0 тыс. рублей;</w:t>
            </w: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>средства внебюджетных источников – 0,00 тыс. рублей;</w:t>
            </w: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 xml:space="preserve">2028 год – </w:t>
            </w:r>
            <w:r>
              <w:rPr>
                <w:szCs w:val="24"/>
              </w:rPr>
              <w:t>218058</w:t>
            </w:r>
            <w:r w:rsidRPr="00A3090E">
              <w:rPr>
                <w:szCs w:val="24"/>
              </w:rPr>
              <w:t>,</w:t>
            </w:r>
            <w:r>
              <w:rPr>
                <w:szCs w:val="24"/>
              </w:rPr>
              <w:t>7</w:t>
            </w:r>
            <w:r w:rsidRPr="00A3090E">
              <w:rPr>
                <w:szCs w:val="24"/>
              </w:rPr>
              <w:t xml:space="preserve"> тыс. рублей, из них:</w:t>
            </w: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>средства федерального бюджета – 12 351,2 тыс. рублей;</w:t>
            </w: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 xml:space="preserve">средства областного бюджета – </w:t>
            </w:r>
            <w:r>
              <w:rPr>
                <w:szCs w:val="24"/>
              </w:rPr>
              <w:t>174477</w:t>
            </w:r>
            <w:r w:rsidRPr="00A3090E">
              <w:rPr>
                <w:szCs w:val="24"/>
              </w:rPr>
              <w:t>,</w:t>
            </w:r>
            <w:r>
              <w:rPr>
                <w:szCs w:val="24"/>
              </w:rPr>
              <w:t>6</w:t>
            </w:r>
            <w:r w:rsidRPr="00A3090E">
              <w:rPr>
                <w:szCs w:val="24"/>
              </w:rPr>
              <w:t xml:space="preserve"> тыс. рублей;</w:t>
            </w: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>средства местных бюджетов – 31 229,9 тыс. рублей;</w:t>
            </w:r>
          </w:p>
          <w:p w:rsidR="00D72166" w:rsidRPr="00A3090E" w:rsidRDefault="00D72166" w:rsidP="00B52960">
            <w:pPr>
              <w:jc w:val="both"/>
              <w:rPr>
                <w:szCs w:val="24"/>
              </w:rPr>
            </w:pPr>
            <w:r w:rsidRPr="00A3090E">
              <w:rPr>
                <w:szCs w:val="24"/>
              </w:rPr>
              <w:t>средства внебюджетных источников – 0,00 тыс. рублей</w:t>
            </w:r>
          </w:p>
          <w:p w:rsidR="00D72166" w:rsidRPr="00A3090E" w:rsidRDefault="00D72166" w:rsidP="00B52960">
            <w:pPr>
              <w:rPr>
                <w:szCs w:val="24"/>
              </w:rPr>
            </w:pPr>
          </w:p>
        </w:tc>
      </w:tr>
    </w:tbl>
    <w:p w:rsidR="00D72166" w:rsidRDefault="00D72166" w:rsidP="00D72166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D72166" w:rsidRDefault="00D72166" w:rsidP="00D7216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4"/>
        </w:rPr>
      </w:pPr>
      <w:r w:rsidRPr="00B06FF5">
        <w:rPr>
          <w:sz w:val="28"/>
          <w:szCs w:val="28"/>
        </w:rPr>
        <w:t xml:space="preserve">1.2) в подразделе </w:t>
      </w:r>
      <w:r>
        <w:rPr>
          <w:sz w:val="28"/>
          <w:szCs w:val="28"/>
        </w:rPr>
        <w:t>2</w:t>
      </w:r>
      <w:r w:rsidRPr="00B06FF5">
        <w:rPr>
          <w:sz w:val="28"/>
          <w:szCs w:val="28"/>
        </w:rPr>
        <w:t xml:space="preserve">. </w:t>
      </w:r>
      <w:r>
        <w:rPr>
          <w:sz w:val="28"/>
          <w:szCs w:val="28"/>
        </w:rPr>
        <w:t>Показатели</w:t>
      </w:r>
      <w:r w:rsidRPr="00B06FF5">
        <w:rPr>
          <w:sz w:val="28"/>
          <w:szCs w:val="28"/>
        </w:rPr>
        <w:t xml:space="preserve"> муниципальной программы</w:t>
      </w:r>
      <w:r>
        <w:rPr>
          <w:sz w:val="28"/>
          <w:szCs w:val="28"/>
        </w:rPr>
        <w:t xml:space="preserve"> позицию «</w:t>
      </w:r>
      <w:r w:rsidRPr="00A647BC">
        <w:rPr>
          <w:rFonts w:eastAsia="Calibri"/>
          <w:sz w:val="28"/>
          <w:szCs w:val="24"/>
        </w:rPr>
        <w:t>Количество образовательных организаций, в которых проведены мероприятия по укреплению материально-технической базы, единиц</w:t>
      </w:r>
      <w:r w:rsidRPr="00A02E68">
        <w:rPr>
          <w:rFonts w:eastAsia="Calibri"/>
          <w:sz w:val="28"/>
          <w:szCs w:val="24"/>
        </w:rPr>
        <w:t>»</w:t>
      </w:r>
      <w:r>
        <w:rPr>
          <w:rFonts w:eastAsia="Calibri"/>
          <w:sz w:val="28"/>
          <w:szCs w:val="24"/>
        </w:rPr>
        <w:t xml:space="preserve"> изложить в следующей редакции:</w:t>
      </w:r>
    </w:p>
    <w:p w:rsidR="00D72166" w:rsidRDefault="00D72166" w:rsidP="00D7216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1"/>
        <w:gridCol w:w="2274"/>
        <w:gridCol w:w="1042"/>
        <w:gridCol w:w="1044"/>
        <w:gridCol w:w="1038"/>
      </w:tblGrid>
      <w:tr w:rsidR="00D72166" w:rsidRPr="002A698E" w:rsidTr="00B52960">
        <w:trPr>
          <w:trHeight w:val="850"/>
          <w:tblHeader/>
          <w:jc w:val="center"/>
        </w:trPr>
        <w:tc>
          <w:tcPr>
            <w:tcW w:w="2197" w:type="pct"/>
            <w:shd w:val="clear" w:color="auto" w:fill="auto"/>
            <w:vAlign w:val="center"/>
          </w:tcPr>
          <w:p w:rsidR="00D72166" w:rsidRPr="00A3090E" w:rsidRDefault="00D72166" w:rsidP="00B52960">
            <w:pPr>
              <w:ind w:firstLine="22"/>
              <w:jc w:val="both"/>
              <w:rPr>
                <w:szCs w:val="24"/>
              </w:rPr>
            </w:pPr>
            <w:r w:rsidRPr="00A3090E">
              <w:rPr>
                <w:rFonts w:eastAsia="Calibri"/>
                <w:szCs w:val="24"/>
              </w:rPr>
              <w:t>Количество образовательных организаций, в которых проведены мероприятия по укреплению материально-технической базы, единиц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D72166" w:rsidRPr="00A3090E" w:rsidRDefault="00D72166" w:rsidP="00B52960">
            <w:pPr>
              <w:ind w:left="851" w:hanging="843"/>
              <w:jc w:val="center"/>
              <w:rPr>
                <w:szCs w:val="24"/>
              </w:rPr>
            </w:pPr>
            <w:r w:rsidRPr="00A3090E">
              <w:rPr>
                <w:szCs w:val="24"/>
              </w:rPr>
              <w:t>1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D72166" w:rsidRPr="00A3090E" w:rsidRDefault="00D72166" w:rsidP="00B52960">
            <w:pPr>
              <w:ind w:left="851" w:hanging="843"/>
              <w:jc w:val="center"/>
              <w:rPr>
                <w:szCs w:val="24"/>
              </w:rPr>
            </w:pPr>
            <w:r w:rsidRPr="00A3090E">
              <w:rPr>
                <w:szCs w:val="24"/>
              </w:rPr>
              <w:t>2</w:t>
            </w:r>
          </w:p>
        </w:tc>
        <w:tc>
          <w:tcPr>
            <w:tcW w:w="542" w:type="pct"/>
            <w:shd w:val="clear" w:color="auto" w:fill="auto"/>
            <w:vAlign w:val="center"/>
          </w:tcPr>
          <w:p w:rsidR="00D72166" w:rsidRPr="00A3090E" w:rsidRDefault="00D72166" w:rsidP="00B52960">
            <w:pPr>
              <w:ind w:left="851" w:hanging="843"/>
              <w:jc w:val="center"/>
              <w:rPr>
                <w:szCs w:val="24"/>
              </w:rPr>
            </w:pPr>
            <w:r w:rsidRPr="00A3090E">
              <w:rPr>
                <w:szCs w:val="24"/>
              </w:rPr>
              <w:t>0</w:t>
            </w:r>
          </w:p>
        </w:tc>
        <w:tc>
          <w:tcPr>
            <w:tcW w:w="539" w:type="pct"/>
            <w:shd w:val="clear" w:color="auto" w:fill="auto"/>
            <w:vAlign w:val="center"/>
          </w:tcPr>
          <w:p w:rsidR="00D72166" w:rsidRPr="00A3090E" w:rsidRDefault="00D72166" w:rsidP="00B52960">
            <w:pPr>
              <w:ind w:left="851" w:hanging="843"/>
              <w:jc w:val="center"/>
              <w:rPr>
                <w:szCs w:val="24"/>
              </w:rPr>
            </w:pPr>
            <w:r w:rsidRPr="00A3090E">
              <w:rPr>
                <w:szCs w:val="24"/>
              </w:rPr>
              <w:t>0</w:t>
            </w:r>
          </w:p>
        </w:tc>
      </w:tr>
    </w:tbl>
    <w:p w:rsidR="00D72166" w:rsidRDefault="00D72166" w:rsidP="00D72166">
      <w:pPr>
        <w:autoSpaceDE w:val="0"/>
        <w:autoSpaceDN w:val="0"/>
        <w:adjustRightInd w:val="0"/>
        <w:ind w:firstLine="708"/>
        <w:jc w:val="right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»;</w:t>
      </w:r>
    </w:p>
    <w:p w:rsidR="00D72166" w:rsidRDefault="00D72166" w:rsidP="00D721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7E88">
        <w:rPr>
          <w:sz w:val="28"/>
          <w:szCs w:val="24"/>
        </w:rPr>
        <w:t>1.</w:t>
      </w:r>
      <w:r>
        <w:rPr>
          <w:sz w:val="28"/>
          <w:szCs w:val="24"/>
        </w:rPr>
        <w:t>3</w:t>
      </w:r>
      <w:r w:rsidRPr="00187E88">
        <w:rPr>
          <w:sz w:val="28"/>
          <w:szCs w:val="24"/>
        </w:rPr>
        <w:t xml:space="preserve">) </w:t>
      </w:r>
      <w:r>
        <w:rPr>
          <w:sz w:val="28"/>
          <w:szCs w:val="28"/>
        </w:rPr>
        <w:t xml:space="preserve">в подразделе </w:t>
      </w:r>
      <w:r w:rsidRPr="00C908E0">
        <w:rPr>
          <w:sz w:val="28"/>
          <w:szCs w:val="28"/>
        </w:rPr>
        <w:t xml:space="preserve">4. </w:t>
      </w:r>
      <w:r w:rsidRPr="00CF7651">
        <w:rPr>
          <w:sz w:val="28"/>
          <w:szCs w:val="28"/>
        </w:rPr>
        <w:t>Финансовое обеспечение муниципальной программы</w:t>
      </w:r>
      <w:r w:rsidRPr="00C908E0">
        <w:rPr>
          <w:sz w:val="28"/>
          <w:szCs w:val="28"/>
        </w:rPr>
        <w:t xml:space="preserve"> таблицу изложить в следующей редакции:</w:t>
      </w:r>
    </w:p>
    <w:p w:rsidR="00D72166" w:rsidRDefault="00D72166" w:rsidP="00D721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1779"/>
        <w:gridCol w:w="1697"/>
        <w:gridCol w:w="1937"/>
        <w:gridCol w:w="1939"/>
      </w:tblGrid>
      <w:tr w:rsidR="00D72166" w:rsidRPr="00A647BC" w:rsidTr="00B52960">
        <w:trPr>
          <w:tblHeader/>
          <w:jc w:val="center"/>
        </w:trPr>
        <w:tc>
          <w:tcPr>
            <w:tcW w:w="1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164"/>
              <w:rPr>
                <w:szCs w:val="24"/>
              </w:rPr>
            </w:pPr>
            <w:r w:rsidRPr="00A3090E">
              <w:rPr>
                <w:szCs w:val="24"/>
              </w:rPr>
              <w:lastRenderedPageBreak/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A3090E" w:rsidRDefault="00D72166" w:rsidP="00B52960">
            <w:pPr>
              <w:ind w:left="164"/>
              <w:rPr>
                <w:szCs w:val="24"/>
              </w:rPr>
            </w:pPr>
          </w:p>
          <w:p w:rsidR="00D72166" w:rsidRPr="00A3090E" w:rsidRDefault="00D72166" w:rsidP="00B52960">
            <w:pPr>
              <w:ind w:left="164"/>
              <w:rPr>
                <w:szCs w:val="24"/>
              </w:rPr>
            </w:pPr>
          </w:p>
          <w:p w:rsidR="00D72166" w:rsidRPr="00A3090E" w:rsidRDefault="00D72166" w:rsidP="00B52960">
            <w:pPr>
              <w:ind w:left="164"/>
              <w:rPr>
                <w:szCs w:val="24"/>
              </w:rPr>
            </w:pPr>
            <w:r w:rsidRPr="00A3090E">
              <w:rPr>
                <w:szCs w:val="24"/>
              </w:rPr>
              <w:t>Всего</w:t>
            </w:r>
          </w:p>
        </w:tc>
        <w:tc>
          <w:tcPr>
            <w:tcW w:w="28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rPr>
                <w:szCs w:val="24"/>
              </w:rPr>
            </w:pPr>
            <w:r w:rsidRPr="00A3090E">
              <w:rPr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D72166" w:rsidRPr="00A647BC" w:rsidTr="00B52960">
        <w:trPr>
          <w:trHeight w:val="448"/>
          <w:tblHeader/>
          <w:jc w:val="center"/>
        </w:trPr>
        <w:tc>
          <w:tcPr>
            <w:tcW w:w="1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164"/>
              <w:rPr>
                <w:szCs w:val="24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A3090E" w:rsidRDefault="00D72166" w:rsidP="00B52960">
            <w:pPr>
              <w:ind w:left="164"/>
              <w:rPr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164"/>
              <w:jc w:val="center"/>
              <w:rPr>
                <w:szCs w:val="24"/>
              </w:rPr>
            </w:pPr>
            <w:r w:rsidRPr="00A3090E">
              <w:rPr>
                <w:szCs w:val="24"/>
              </w:rPr>
              <w:t>2026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164"/>
              <w:jc w:val="center"/>
              <w:rPr>
                <w:szCs w:val="24"/>
              </w:rPr>
            </w:pPr>
            <w:r w:rsidRPr="00A3090E">
              <w:rPr>
                <w:szCs w:val="24"/>
              </w:rPr>
              <w:t>2027</w:t>
            </w:r>
          </w:p>
        </w:tc>
        <w:tc>
          <w:tcPr>
            <w:tcW w:w="100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164"/>
              <w:jc w:val="center"/>
              <w:rPr>
                <w:szCs w:val="24"/>
              </w:rPr>
            </w:pPr>
            <w:r w:rsidRPr="00A3090E">
              <w:rPr>
                <w:szCs w:val="24"/>
              </w:rPr>
              <w:t>2028</w:t>
            </w:r>
          </w:p>
        </w:tc>
      </w:tr>
      <w:tr w:rsidR="00D72166" w:rsidRPr="00A647BC" w:rsidTr="00B52960">
        <w:trPr>
          <w:trHeight w:val="282"/>
          <w:tblHeader/>
          <w:jc w:val="center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164"/>
              <w:jc w:val="center"/>
              <w:rPr>
                <w:szCs w:val="24"/>
              </w:rPr>
            </w:pPr>
            <w:r w:rsidRPr="00A3090E">
              <w:rPr>
                <w:szCs w:val="24"/>
              </w:rPr>
              <w:t>1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A3090E" w:rsidRDefault="00D72166" w:rsidP="00B52960">
            <w:pPr>
              <w:ind w:left="164"/>
              <w:jc w:val="center"/>
              <w:rPr>
                <w:szCs w:val="24"/>
              </w:rPr>
            </w:pPr>
            <w:r w:rsidRPr="00A3090E">
              <w:rPr>
                <w:szCs w:val="24"/>
              </w:rPr>
              <w:t>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164"/>
              <w:jc w:val="center"/>
              <w:rPr>
                <w:szCs w:val="24"/>
              </w:rPr>
            </w:pPr>
            <w:r w:rsidRPr="00A3090E">
              <w:rPr>
                <w:szCs w:val="24"/>
              </w:rPr>
              <w:t>3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164"/>
              <w:jc w:val="center"/>
              <w:rPr>
                <w:szCs w:val="24"/>
              </w:rPr>
            </w:pPr>
            <w:r w:rsidRPr="00A3090E">
              <w:rPr>
                <w:szCs w:val="24"/>
              </w:rPr>
              <w:t>4</w:t>
            </w:r>
          </w:p>
        </w:tc>
        <w:tc>
          <w:tcPr>
            <w:tcW w:w="100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164"/>
              <w:jc w:val="center"/>
              <w:rPr>
                <w:szCs w:val="24"/>
              </w:rPr>
            </w:pPr>
            <w:r w:rsidRPr="00A3090E">
              <w:rPr>
                <w:szCs w:val="24"/>
              </w:rPr>
              <w:t>5</w:t>
            </w:r>
          </w:p>
        </w:tc>
      </w:tr>
      <w:tr w:rsidR="00D72166" w:rsidRPr="00A647BC" w:rsidTr="00B52960">
        <w:trPr>
          <w:trHeight w:val="433"/>
          <w:jc w:val="center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164"/>
              <w:rPr>
                <w:szCs w:val="24"/>
              </w:rPr>
            </w:pPr>
            <w:r w:rsidRPr="00A3090E">
              <w:rPr>
                <w:szCs w:val="24"/>
              </w:rPr>
              <w:t>Муниципальная программа «Развитие образования и молодежной политики в муниципальном образовании «</w:t>
            </w:r>
            <w:proofErr w:type="spellStart"/>
            <w:r w:rsidRPr="00A3090E">
              <w:rPr>
                <w:szCs w:val="24"/>
              </w:rPr>
              <w:t>Шумячский</w:t>
            </w:r>
            <w:proofErr w:type="spellEnd"/>
            <w:r w:rsidRPr="00A3090E">
              <w:rPr>
                <w:szCs w:val="24"/>
              </w:rPr>
              <w:t xml:space="preserve"> муниципальный округ» Смоленской области»,</w:t>
            </w:r>
          </w:p>
          <w:p w:rsidR="00D72166" w:rsidRPr="00A3090E" w:rsidRDefault="00D72166" w:rsidP="00B52960">
            <w:pPr>
              <w:ind w:left="164"/>
              <w:rPr>
                <w:szCs w:val="24"/>
              </w:rPr>
            </w:pPr>
            <w:r w:rsidRPr="00A3090E">
              <w:rPr>
                <w:szCs w:val="24"/>
              </w:rPr>
              <w:t>в том числе: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717243,1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jc w:val="center"/>
              <w:rPr>
                <w:color w:val="000000"/>
                <w:szCs w:val="24"/>
              </w:rPr>
            </w:pPr>
            <w:r w:rsidRPr="00A3090E">
              <w:rPr>
                <w:color w:val="000000"/>
                <w:szCs w:val="24"/>
              </w:rPr>
              <w:t>246593,0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252591</w:t>
            </w:r>
            <w:r w:rsidRPr="00A3090E">
              <w:rPr>
                <w:color w:val="000000"/>
                <w:szCs w:val="24"/>
              </w:rPr>
              <w:t>,4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218058,7</w:t>
            </w:r>
          </w:p>
        </w:tc>
      </w:tr>
      <w:tr w:rsidR="00D72166" w:rsidRPr="00A647BC" w:rsidTr="00B52960">
        <w:trPr>
          <w:jc w:val="center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A3090E" w:rsidRDefault="00D72166" w:rsidP="00B52960">
            <w:pPr>
              <w:ind w:left="164"/>
              <w:rPr>
                <w:szCs w:val="24"/>
              </w:rPr>
            </w:pPr>
            <w:r w:rsidRPr="00A3090E">
              <w:rPr>
                <w:szCs w:val="24"/>
              </w:rPr>
              <w:t>федеральный бюджет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jc w:val="center"/>
              <w:rPr>
                <w:color w:val="000000"/>
                <w:szCs w:val="24"/>
              </w:rPr>
            </w:pPr>
            <w:r w:rsidRPr="00A3090E">
              <w:rPr>
                <w:color w:val="000000"/>
                <w:szCs w:val="24"/>
              </w:rPr>
              <w:t>76566,8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jc w:val="center"/>
              <w:rPr>
                <w:color w:val="000000"/>
                <w:szCs w:val="24"/>
              </w:rPr>
            </w:pPr>
            <w:r w:rsidRPr="00A3090E">
              <w:rPr>
                <w:color w:val="000000"/>
                <w:szCs w:val="24"/>
              </w:rPr>
              <w:t>12473,8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jc w:val="center"/>
              <w:rPr>
                <w:color w:val="000000"/>
                <w:szCs w:val="24"/>
              </w:rPr>
            </w:pPr>
            <w:r w:rsidRPr="00A3090E">
              <w:rPr>
                <w:color w:val="000000"/>
                <w:szCs w:val="24"/>
              </w:rPr>
              <w:t>51741,8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jc w:val="center"/>
              <w:rPr>
                <w:color w:val="000000"/>
                <w:szCs w:val="24"/>
              </w:rPr>
            </w:pPr>
            <w:r w:rsidRPr="00A3090E">
              <w:rPr>
                <w:color w:val="000000"/>
                <w:szCs w:val="24"/>
              </w:rPr>
              <w:t>12351,2</w:t>
            </w:r>
          </w:p>
        </w:tc>
      </w:tr>
      <w:tr w:rsidR="00D72166" w:rsidRPr="00A647BC" w:rsidTr="00B52960">
        <w:trPr>
          <w:jc w:val="center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A3090E" w:rsidRDefault="00D72166" w:rsidP="00B52960">
            <w:pPr>
              <w:ind w:left="164"/>
              <w:rPr>
                <w:szCs w:val="24"/>
              </w:rPr>
            </w:pPr>
            <w:r w:rsidRPr="00A3090E">
              <w:rPr>
                <w:szCs w:val="24"/>
              </w:rPr>
              <w:t>областной бюджет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-152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513136,3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-152"/>
              <w:jc w:val="center"/>
              <w:rPr>
                <w:color w:val="000000"/>
                <w:szCs w:val="24"/>
              </w:rPr>
            </w:pPr>
            <w:r w:rsidRPr="00A3090E">
              <w:rPr>
                <w:color w:val="000000"/>
                <w:szCs w:val="24"/>
              </w:rPr>
              <w:t>170545,1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-152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168113,6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-152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174477,6</w:t>
            </w:r>
          </w:p>
        </w:tc>
      </w:tr>
      <w:tr w:rsidR="00D72166" w:rsidRPr="00A647BC" w:rsidTr="00B52960">
        <w:trPr>
          <w:jc w:val="center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A3090E" w:rsidRDefault="00D72166" w:rsidP="00B52960">
            <w:pPr>
              <w:ind w:left="164"/>
              <w:rPr>
                <w:szCs w:val="24"/>
              </w:rPr>
            </w:pPr>
            <w:r w:rsidRPr="00A3090E">
              <w:rPr>
                <w:szCs w:val="24"/>
              </w:rPr>
              <w:t xml:space="preserve">местный бюджет 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jc w:val="center"/>
              <w:rPr>
                <w:color w:val="000000"/>
                <w:szCs w:val="24"/>
              </w:rPr>
            </w:pPr>
            <w:r w:rsidRPr="00A3090E">
              <w:rPr>
                <w:color w:val="000000"/>
                <w:szCs w:val="24"/>
              </w:rPr>
              <w:t>127540,0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jc w:val="center"/>
              <w:rPr>
                <w:color w:val="000000"/>
                <w:szCs w:val="24"/>
              </w:rPr>
            </w:pPr>
            <w:r w:rsidRPr="00A3090E">
              <w:rPr>
                <w:color w:val="000000"/>
                <w:szCs w:val="24"/>
              </w:rPr>
              <w:t>63574,1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jc w:val="center"/>
              <w:rPr>
                <w:color w:val="000000"/>
                <w:szCs w:val="24"/>
              </w:rPr>
            </w:pPr>
            <w:r w:rsidRPr="00A3090E">
              <w:rPr>
                <w:color w:val="000000"/>
                <w:szCs w:val="24"/>
              </w:rPr>
              <w:t>32736,0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jc w:val="center"/>
              <w:rPr>
                <w:color w:val="000000"/>
                <w:szCs w:val="24"/>
              </w:rPr>
            </w:pPr>
            <w:r w:rsidRPr="00A3090E">
              <w:rPr>
                <w:color w:val="000000"/>
                <w:szCs w:val="24"/>
              </w:rPr>
              <w:t>31229,9</w:t>
            </w:r>
          </w:p>
        </w:tc>
      </w:tr>
      <w:tr w:rsidR="00D72166" w:rsidRPr="00095B0F" w:rsidTr="00B52960">
        <w:trPr>
          <w:trHeight w:val="608"/>
          <w:jc w:val="center"/>
        </w:trPr>
        <w:tc>
          <w:tcPr>
            <w:tcW w:w="1182" w:type="pct"/>
            <w:tcBorders>
              <w:top w:val="single" w:sz="4" w:space="0" w:color="auto"/>
            </w:tcBorders>
            <w:shd w:val="clear" w:color="auto" w:fill="auto"/>
          </w:tcPr>
          <w:p w:rsidR="00D72166" w:rsidRPr="00A3090E" w:rsidRDefault="00D72166" w:rsidP="00B52960">
            <w:pPr>
              <w:ind w:left="164"/>
              <w:rPr>
                <w:szCs w:val="24"/>
              </w:rPr>
            </w:pPr>
            <w:r w:rsidRPr="00A3090E">
              <w:rPr>
                <w:szCs w:val="24"/>
              </w:rPr>
              <w:t>внебюджетные средства</w:t>
            </w:r>
          </w:p>
        </w:tc>
        <w:tc>
          <w:tcPr>
            <w:tcW w:w="9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164"/>
              <w:jc w:val="center"/>
              <w:rPr>
                <w:szCs w:val="24"/>
              </w:rPr>
            </w:pPr>
            <w:r w:rsidRPr="00A3090E">
              <w:rPr>
                <w:szCs w:val="24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164"/>
              <w:jc w:val="center"/>
              <w:rPr>
                <w:szCs w:val="24"/>
              </w:rPr>
            </w:pPr>
            <w:r w:rsidRPr="00A3090E">
              <w:rPr>
                <w:szCs w:val="24"/>
              </w:rPr>
              <w:t>0,0</w:t>
            </w:r>
          </w:p>
        </w:tc>
        <w:tc>
          <w:tcPr>
            <w:tcW w:w="100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2166" w:rsidRPr="00A3090E" w:rsidRDefault="00D72166" w:rsidP="00B52960">
            <w:pPr>
              <w:ind w:left="164"/>
              <w:jc w:val="center"/>
              <w:rPr>
                <w:szCs w:val="24"/>
              </w:rPr>
            </w:pPr>
            <w:r w:rsidRPr="00A3090E">
              <w:rPr>
                <w:szCs w:val="24"/>
              </w:rPr>
              <w:t>0,0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D72166" w:rsidRPr="00A3090E" w:rsidRDefault="00D72166" w:rsidP="00B52960">
            <w:pPr>
              <w:ind w:left="164"/>
              <w:jc w:val="center"/>
              <w:rPr>
                <w:szCs w:val="24"/>
              </w:rPr>
            </w:pPr>
            <w:r w:rsidRPr="00A3090E">
              <w:rPr>
                <w:szCs w:val="24"/>
              </w:rPr>
              <w:t>0,0</w:t>
            </w:r>
          </w:p>
        </w:tc>
      </w:tr>
    </w:tbl>
    <w:p w:rsidR="00D72166" w:rsidRDefault="00D72166" w:rsidP="00D72166">
      <w:pPr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D72166" w:rsidRDefault="00D72166" w:rsidP="00D72166">
      <w:pPr>
        <w:ind w:firstLine="709"/>
        <w:jc w:val="both"/>
        <w:rPr>
          <w:sz w:val="28"/>
          <w:szCs w:val="28"/>
        </w:rPr>
      </w:pPr>
      <w:r w:rsidRPr="00722BEB">
        <w:rPr>
          <w:sz w:val="28"/>
          <w:szCs w:val="28"/>
        </w:rPr>
        <w:t>2</w:t>
      </w:r>
      <w:r>
        <w:rPr>
          <w:sz w:val="28"/>
          <w:szCs w:val="28"/>
        </w:rPr>
        <w:t xml:space="preserve">) </w:t>
      </w:r>
      <w:r w:rsidRPr="00211850">
        <w:rPr>
          <w:sz w:val="28"/>
        </w:rPr>
        <w:t xml:space="preserve">таблицу раздела 6. </w:t>
      </w:r>
      <w:r w:rsidRPr="00211850">
        <w:rPr>
          <w:sz w:val="28"/>
          <w:szCs w:val="28"/>
        </w:rPr>
        <w:t>Финансирование структурных элементов муниципальной программы изложить в следующей редакции:</w:t>
      </w:r>
    </w:p>
    <w:p w:rsidR="00D72166" w:rsidRDefault="00D72166" w:rsidP="00D72166">
      <w:pPr>
        <w:ind w:firstLine="709"/>
        <w:jc w:val="both"/>
        <w:rPr>
          <w:sz w:val="28"/>
          <w:szCs w:val="28"/>
        </w:rPr>
      </w:pPr>
    </w:p>
    <w:p w:rsidR="00D72166" w:rsidRDefault="00D72166" w:rsidP="00D72166">
      <w:pPr>
        <w:pStyle w:val="212"/>
        <w:snapToGrid w:val="0"/>
        <w:ind w:firstLine="708"/>
        <w:rPr>
          <w:szCs w:val="28"/>
        </w:rPr>
      </w:pPr>
      <w:r>
        <w:rPr>
          <w:szCs w:val="28"/>
        </w:rPr>
        <w:t>«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700"/>
        <w:gridCol w:w="1643"/>
        <w:gridCol w:w="1311"/>
        <w:gridCol w:w="1179"/>
        <w:gridCol w:w="1179"/>
        <w:gridCol w:w="1181"/>
        <w:gridCol w:w="1015"/>
      </w:tblGrid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 xml:space="preserve">Участник муниципальной программы 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Источник финансового обеспечения (расшифровать)</w:t>
            </w:r>
          </w:p>
        </w:tc>
        <w:tc>
          <w:tcPr>
            <w:tcW w:w="23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всего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2026 г.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2027 г.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2028 г.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7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8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1.</w:t>
            </w:r>
          </w:p>
        </w:tc>
        <w:tc>
          <w:tcPr>
            <w:tcW w:w="47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Региональный проект «Всё лучшее детям»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47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Результат 1. Проведены мероприятия по оснащению предметных кабинетов общеобразовательных организаций оборудованием, средствами обучения и воспитания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1.1.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Проведение мероприятий по оснащению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Отдел по образованию Администрации муниципального образования «</w:t>
            </w:r>
            <w:proofErr w:type="spellStart"/>
            <w:r w:rsidRPr="008171DF">
              <w:rPr>
                <w:sz w:val="22"/>
                <w:szCs w:val="22"/>
              </w:rPr>
              <w:t>Шумячский</w:t>
            </w:r>
            <w:proofErr w:type="spellEnd"/>
            <w:r w:rsidRPr="008171DF">
              <w:rPr>
                <w:sz w:val="22"/>
                <w:szCs w:val="22"/>
              </w:rPr>
              <w:t xml:space="preserve"> муниципальный округ» Смоленской области (далее – Отдел по образованию), общеобразовательные учреждения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1.2</w:t>
            </w:r>
          </w:p>
        </w:tc>
        <w:tc>
          <w:tcPr>
            <w:tcW w:w="883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Проведение мероприятий по оснащению общеобразовательных организаций оборудованием, средствами обучения и воспитания</w:t>
            </w: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2952,6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984,2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984,2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984,2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788,4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727,6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30,4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30,4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Итого по региональному проекту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2952,6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984,2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984,2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984,2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788,4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727,6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30,4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30,40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Всего: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3741,0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1711,8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1014,6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1014,6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2.</w:t>
            </w:r>
          </w:p>
        </w:tc>
        <w:tc>
          <w:tcPr>
            <w:tcW w:w="47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Региональный проект «Педагоги и наставники»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47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Результат 1. Обеспечена деятельность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D72166" w:rsidRPr="008171DF" w:rsidTr="00D72166">
        <w:trPr>
          <w:trHeight w:val="1040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2.1.1.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</w:t>
            </w:r>
            <w:r w:rsidRPr="008171DF">
              <w:rPr>
                <w:sz w:val="22"/>
                <w:szCs w:val="22"/>
              </w:rPr>
              <w:lastRenderedPageBreak/>
              <w:t>общеобразовательных организациях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lastRenderedPageBreak/>
              <w:t>Отдел по образованию, общеобразовательные учреждения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3 219,1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right="32" w:hanging="257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1 216,1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996,8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ind w:firstLine="28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1 006,2</w:t>
            </w:r>
          </w:p>
        </w:tc>
      </w:tr>
      <w:tr w:rsidR="00D72166" w:rsidRPr="008171DF" w:rsidTr="00D72166">
        <w:trPr>
          <w:trHeight w:val="1040"/>
          <w:tblHeader/>
          <w:jc w:val="center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75,4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27,9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23,6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23,9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4781" w:type="pct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Результат 2. Обеспечена выплата ежемесячного денежного вознаграждения за классное руководство педагогическим работникам в общеобразовательных организациях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2.2.1.</w:t>
            </w:r>
          </w:p>
        </w:tc>
        <w:tc>
          <w:tcPr>
            <w:tcW w:w="88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Проведение мероприятий по выплате ежемесячного денежного вознаграждения за классное руководство педагогическим работникам образовательных организаций</w:t>
            </w:r>
          </w:p>
        </w:tc>
        <w:tc>
          <w:tcPr>
            <w:tcW w:w="85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Отдел по образованию, общеобразовательные учреждения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45"/>
              <w:jc w:val="right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27 300,0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45"/>
              <w:jc w:val="right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9 100,0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45"/>
              <w:jc w:val="right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9 100,0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ind w:hanging="1145"/>
              <w:jc w:val="right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9 100,0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Итого по региональному проекту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30 519,1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10 316,1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10 096,8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10 106,2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75,4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27,9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23,6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23,9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Всего: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30 594,5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10 344,0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10 120,4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10 130,1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3.</w:t>
            </w:r>
          </w:p>
        </w:tc>
        <w:tc>
          <w:tcPr>
            <w:tcW w:w="4781" w:type="pct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Региональный проект «Поддержка семьи»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4781" w:type="pct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both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Результат 1. Проведены мероприятия по капитальному ремонту и оснащению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3.1.</w:t>
            </w:r>
          </w:p>
        </w:tc>
        <w:tc>
          <w:tcPr>
            <w:tcW w:w="883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Проведение мероприятий по капитальному ремонту и оснащению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853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Отдел по образованию, дошкольные образовательные учреждения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39424,9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39424,9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4031,1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4031,1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Итого по региональному проекту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39424,9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39424,9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4031,1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4031,1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Всего: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43456,0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43456,0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47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 xml:space="preserve">Комплекс процессных мероприятий «Организация предоставления общедоступного и бесплатного дошкольного образования по образовательным программам дошкольного </w:t>
            </w:r>
            <w:proofErr w:type="gramStart"/>
            <w:r w:rsidRPr="008171DF">
              <w:rPr>
                <w:sz w:val="22"/>
                <w:szCs w:val="22"/>
              </w:rPr>
              <w:t>образования »</w:t>
            </w:r>
            <w:proofErr w:type="gramEnd"/>
          </w:p>
        </w:tc>
      </w:tr>
      <w:tr w:rsidR="00D72166" w:rsidRPr="008171DF" w:rsidTr="00D72166">
        <w:trPr>
          <w:trHeight w:val="1208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4.1.</w:t>
            </w:r>
          </w:p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Отдел по образованию, дошкольные образовательные учреждения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5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50274,2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52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16 054,1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5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16512,4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5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17707,7</w:t>
            </w:r>
          </w:p>
        </w:tc>
      </w:tr>
      <w:tr w:rsidR="00D72166" w:rsidRPr="008171DF" w:rsidTr="00D72166">
        <w:trPr>
          <w:trHeight w:hRule="exact" w:val="731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52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53 959,1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52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21570,3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52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16 416,0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ind w:hanging="152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15972,8</w:t>
            </w:r>
          </w:p>
        </w:tc>
      </w:tr>
      <w:tr w:rsidR="00D72166" w:rsidRPr="008171DF" w:rsidTr="00D72166">
        <w:trPr>
          <w:trHeight w:hRule="exact" w:val="280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4.2.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Выплата компенсации платы, взимаемой с родителей (законных представителей) за присмотр и уход за детьми в образовательных организациях (за исключением государственных образовательных организаций), реализующих образовательную программу дошкольного образования</w:t>
            </w:r>
          </w:p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147,0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147,00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Итого по комплексу процессных мероприятий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50274,2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16054,1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16512,4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17707,7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54106,1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21717,3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16416,0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15972,8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Всего: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104380,3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37771,4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32928,4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33680,5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5.</w:t>
            </w:r>
          </w:p>
        </w:tc>
        <w:tc>
          <w:tcPr>
            <w:tcW w:w="47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Комплекс процессных мероприятий «Организация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программам»</w:t>
            </w:r>
          </w:p>
        </w:tc>
      </w:tr>
      <w:tr w:rsidR="00D72166" w:rsidRPr="008171DF" w:rsidTr="00D72166">
        <w:trPr>
          <w:trHeight w:hRule="exact" w:val="2365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5.1.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Расходы на обеспечение предоставления ежемесячной компенсационной денежной выплаты на питание учащихся с ограниченными возможностями здоровья, для которых организовано обучение на дому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Отдел по образованию, общеобразовательные учреждения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91,0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91,0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5.2.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408079,9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5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129970,0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134528,3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143581,6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24763,2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23858,0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905,2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lastRenderedPageBreak/>
              <w:t>5.3.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Выплата вознаграждения за выполнение функций классного руководителя</w:t>
            </w: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1 233,9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411,3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411,3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411,3</w:t>
            </w:r>
          </w:p>
        </w:tc>
      </w:tr>
      <w:tr w:rsidR="00D72166" w:rsidRPr="008171DF" w:rsidTr="00D72166">
        <w:trPr>
          <w:trHeight w:val="999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5.4.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6 622,8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2 157,7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2 220,1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2 245,0</w:t>
            </w:r>
          </w:p>
        </w:tc>
      </w:tr>
      <w:tr w:rsidR="00D72166" w:rsidRPr="008171DF" w:rsidTr="00D72166">
        <w:trPr>
          <w:trHeight w:val="1063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1 356,4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441,9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454,7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459,8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84,3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27,0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27,3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5.5.</w:t>
            </w:r>
          </w:p>
        </w:tc>
        <w:tc>
          <w:tcPr>
            <w:tcW w:w="883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Обеспечение условий для функционирования центров «Точка роста»</w:t>
            </w: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1 050,0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350,0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32,4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10,8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10,8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10,8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5.6.</w:t>
            </w:r>
          </w:p>
        </w:tc>
        <w:tc>
          <w:tcPr>
            <w:tcW w:w="883" w:type="pct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Расходы на укрепление материально-технической базы образовательных организаций</w:t>
            </w: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5 372,8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5 372,8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166,2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166,2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Итого по комплексу процессных мероприятий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6 622,8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2 157,7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2 220,1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2 245,0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417093,0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136546,0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135744,3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144802,7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25137,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24156,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943,0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38,1</w:t>
            </w:r>
          </w:p>
        </w:tc>
      </w:tr>
      <w:tr w:rsidR="00D72166" w:rsidRPr="008171DF" w:rsidTr="00D72166">
        <w:trPr>
          <w:trHeight w:val="161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Всего: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448852,9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162859,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138907,4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147085,8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6.</w:t>
            </w:r>
          </w:p>
        </w:tc>
        <w:tc>
          <w:tcPr>
            <w:tcW w:w="47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both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Комплекс процессных мероприятий «Организация предоставления дополнительного образования по дополнительным общеразвивающим программам»</w:t>
            </w:r>
          </w:p>
        </w:tc>
      </w:tr>
      <w:tr w:rsidR="00D72166" w:rsidRPr="008171DF" w:rsidTr="00D72166">
        <w:trPr>
          <w:trHeight w:val="570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6.1.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 xml:space="preserve">Отдел по образованию, учреждение дополнительного </w:t>
            </w:r>
            <w:r w:rsidRPr="008171DF">
              <w:rPr>
                <w:sz w:val="22"/>
                <w:szCs w:val="22"/>
              </w:rPr>
              <w:lastRenderedPageBreak/>
              <w:t>образования, общеобразовательные учреждения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21216,3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7095,7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7 136,3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6 984,3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hRule="exact" w:val="4639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lastRenderedPageBreak/>
              <w:t>6.2.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Внедрение и обеспечение функционирования системы персонифицированного финансирования дополнительного образования детей,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</w:t>
            </w: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10 014,6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3 888,2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3 063,2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ind w:hanging="11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3 063,2</w:t>
            </w:r>
          </w:p>
        </w:tc>
      </w:tr>
      <w:tr w:rsidR="00D72166" w:rsidRPr="008171DF" w:rsidTr="00D72166">
        <w:trPr>
          <w:trHeight w:hRule="exact" w:val="1145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6.3.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Расходы на реализацию мероприятий на укрепление материально-технической базы образовательных учреждений</w:t>
            </w: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6345,5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6345,5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</w:tr>
      <w:tr w:rsidR="00D72166" w:rsidRPr="008171DF" w:rsidTr="00D72166">
        <w:trPr>
          <w:trHeight w:hRule="exact" w:val="722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196,3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196,3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Итого по комплексу процессных мероприятий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6345,5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6345,5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31427,2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11180,2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10 199,5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10 047,5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Всего: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37772,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17525,7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10 199,5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10 047,5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7.</w:t>
            </w:r>
          </w:p>
        </w:tc>
        <w:tc>
          <w:tcPr>
            <w:tcW w:w="47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Комплекс процессных мероприятий «Организация деятельности по развитию кадрового потенциала работников образовательных учреждений»»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7.1.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Расходы на организацию деятельности по развитию кадрового потенциала работников образовательных учреждений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Отдел по образованию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Итого по комплексу процессных мероприятий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Всего: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8.</w:t>
            </w:r>
          </w:p>
        </w:tc>
        <w:tc>
          <w:tcPr>
            <w:tcW w:w="47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Комплекс процессных мероприятий «Организация деятельности по обеспечению занятости, оздоровления и отдыха учащихся»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8.1.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Обеспечение занятости учащихся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 xml:space="preserve">Отдел по образованию, учреждение </w:t>
            </w:r>
            <w:r w:rsidRPr="008171DF">
              <w:rPr>
                <w:sz w:val="22"/>
                <w:szCs w:val="22"/>
              </w:rPr>
              <w:lastRenderedPageBreak/>
              <w:t>дополнительного образования, общеобразовательные учреждения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lastRenderedPageBreak/>
              <w:t>8.2.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Организация отдыха детей в загородных детских оздоровительных лагерях в каникулярное время за счет средств бюджета муниципального округа</w:t>
            </w: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8.3.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Обеспечение отдыха и оздоровления детей, проживающих на территории Смоленской области, находящихся в каникулярное время (летнее) в лагерях дневного пребывания, организованных на базе муниципальных образовательных организаций, реализующих образовательные программы начального общего, основного общего, среднего общего образования, и муниципальных организаций дополнительного образования</w:t>
            </w: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1 268,4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422,8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422,8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422,8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Итого по комплексу процессных мероприятий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1 268,4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422,8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422,8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422,8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Всего: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1468,4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622,8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422,8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422,8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9.</w:t>
            </w:r>
          </w:p>
        </w:tc>
        <w:tc>
          <w:tcPr>
            <w:tcW w:w="47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Комплекс процессных мероприятий «Организация деятельности по обеспечению выявления, поддержки и развития обучающихся округа для достижения высоких результатов в учёбе, спорте и творческой деятельности»</w:t>
            </w:r>
          </w:p>
        </w:tc>
      </w:tr>
      <w:tr w:rsidR="00D72166" w:rsidRPr="008171DF" w:rsidTr="00D72166">
        <w:trPr>
          <w:trHeight w:val="3015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lastRenderedPageBreak/>
              <w:t>9.1.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Расходы на организацию деятельности по обеспечению выявления, поддержки и развития обучающихся округа для достижения высоких результатов в учебе, спорте и творческой деятельности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Отдел по образованию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240,0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240,0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Итого по комплексу процессных мероприятий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110,0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110,0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Всего: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240,0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240,0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10.</w:t>
            </w:r>
          </w:p>
        </w:tc>
        <w:tc>
          <w:tcPr>
            <w:tcW w:w="47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Комплекс процессных мероприятий «Организация финансово-экономической деятельности и обеспечение бухгалтерского обслуживания»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10.1.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 xml:space="preserve">Отдел по образованию, МКУ «ЦБ </w:t>
            </w:r>
            <w:proofErr w:type="spellStart"/>
            <w:r w:rsidRPr="008171DF">
              <w:rPr>
                <w:sz w:val="22"/>
                <w:szCs w:val="22"/>
              </w:rPr>
              <w:t>Шумячского</w:t>
            </w:r>
            <w:proofErr w:type="spellEnd"/>
            <w:r w:rsidRPr="008171DF">
              <w:rPr>
                <w:sz w:val="22"/>
                <w:szCs w:val="22"/>
              </w:rPr>
              <w:t xml:space="preserve"> муниципального округа»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10.2.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Расходы на текущий и капитальный ремонты зданий и сооружений муниципальных учреждений</w:t>
            </w: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10.3.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Расходы на приобретение оборудования и техники</w:t>
            </w:r>
          </w:p>
        </w:tc>
        <w:tc>
          <w:tcPr>
            <w:tcW w:w="8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Итого по комплексу процессных мероприятий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Всего: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11.</w:t>
            </w:r>
          </w:p>
        </w:tc>
        <w:tc>
          <w:tcPr>
            <w:tcW w:w="47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 xml:space="preserve">Комплекс процессных мероприятий </w:t>
            </w:r>
            <w:r>
              <w:rPr>
                <w:sz w:val="22"/>
                <w:szCs w:val="22"/>
              </w:rPr>
              <w:t>«</w:t>
            </w:r>
            <w:r w:rsidRPr="008171DF">
              <w:rPr>
                <w:sz w:val="22"/>
                <w:szCs w:val="22"/>
              </w:rPr>
              <w:t>Обеспечение организационных условий для реализации муниципальной программы</w:t>
            </w:r>
            <w:r>
              <w:rPr>
                <w:sz w:val="22"/>
                <w:szCs w:val="22"/>
              </w:rPr>
              <w:t>»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11.1.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 xml:space="preserve">Расходы на обеспечение функций органов местного </w:t>
            </w:r>
            <w:r w:rsidRPr="008171DF">
              <w:rPr>
                <w:sz w:val="22"/>
                <w:szCs w:val="22"/>
              </w:rPr>
              <w:lastRenderedPageBreak/>
              <w:t>самоуправления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lastRenderedPageBreak/>
              <w:t>Отдел по образованию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15 621,2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5 333,0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5 147,1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5 141,1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Итого по комплексу процессных мероприятий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15 621,2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5 333,0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5 147,1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5 141,1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Всего: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15 621,2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5 333,0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5 147,1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5 141,1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12.</w:t>
            </w:r>
          </w:p>
        </w:tc>
        <w:tc>
          <w:tcPr>
            <w:tcW w:w="47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Комплекс процессных мероприятий «Организация мероприятий, направленных на укрепление института семьи и семейных ценностей»</w:t>
            </w:r>
          </w:p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12.1.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Выплата денежных средств на содержание ребенка, переданного на воспитание в приемную семью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Отдел по образованию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5933,7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1977,9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1977,9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166" w:rsidRPr="008171DF" w:rsidRDefault="00D72166" w:rsidP="00B52960">
            <w:pPr>
              <w:jc w:val="center"/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1977,9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12.2.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Выплата вознаграждения, причитающегося приемным родителям</w:t>
            </w: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1841,9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555,7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643,1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643,1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12.3.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 xml:space="preserve">Выплата ежемесячных денежных средств на содержание ребенка, находящегося под опекой (попечительством) </w:t>
            </w: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4 315,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1 438,4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1 438,4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1 438,4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12.4.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5996,4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1856,3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1999,5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2140,6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12.5.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 xml:space="preserve">Обеспечение бесплатным питанием, бесплатным комплектом одежды, обуви и мягким инвентарем лиц из числа детей-сирот и детей, оставшихся без попечения родителей, лиц, потерявших в </w:t>
            </w:r>
            <w:r w:rsidRPr="008171DF">
              <w:rPr>
                <w:sz w:val="22"/>
                <w:szCs w:val="22"/>
              </w:rPr>
              <w:lastRenderedPageBreak/>
              <w:t>период обучения обоих родителей или единственного родителя, обучающихся по очной форме обучения по образовательным программам основного общего, среднего общего образования и установлении денежных норм обеспечения обучающихся по очной форме обучения по образовательным программам основного общего, среднего общего образования</w:t>
            </w:r>
          </w:p>
        </w:tc>
        <w:tc>
          <w:tcPr>
            <w:tcW w:w="85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0</w:t>
            </w:r>
            <w:r w:rsidRPr="008171DF">
              <w:rPr>
                <w:sz w:val="22"/>
                <w:szCs w:val="22"/>
              </w:rPr>
              <w:t>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0</w:t>
            </w:r>
            <w:r w:rsidRPr="008171DF">
              <w:rPr>
                <w:sz w:val="22"/>
                <w:szCs w:val="22"/>
              </w:rPr>
              <w:t>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0</w:t>
            </w:r>
            <w:r w:rsidRPr="008171DF">
              <w:rPr>
                <w:sz w:val="22"/>
                <w:szCs w:val="22"/>
              </w:rPr>
              <w:t>,00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0</w:t>
            </w:r>
            <w:r w:rsidRPr="008171DF">
              <w:rPr>
                <w:sz w:val="22"/>
                <w:szCs w:val="22"/>
              </w:rPr>
              <w:t>,00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0</w:t>
            </w:r>
            <w:r w:rsidRPr="008171DF">
              <w:rPr>
                <w:sz w:val="22"/>
                <w:szCs w:val="22"/>
              </w:rPr>
              <w:t>,00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12.6.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Обеспечение предоставления ежемесячной компенсационной денежной выплаты на питание учащихся с ограниченными возможностями здоровья, для которых организовано обучение на дому</w:t>
            </w:r>
          </w:p>
        </w:tc>
        <w:tc>
          <w:tcPr>
            <w:tcW w:w="8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Итого по комплексу процессных мероприятий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18087,2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5828,3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6058,9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6200,0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0</w:t>
            </w:r>
            <w:r w:rsidRPr="008171DF">
              <w:rPr>
                <w:sz w:val="22"/>
                <w:szCs w:val="22"/>
              </w:rPr>
              <w:t>,00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0</w:t>
            </w:r>
            <w:r w:rsidRPr="008171DF">
              <w:rPr>
                <w:sz w:val="22"/>
                <w:szCs w:val="22"/>
              </w:rPr>
              <w:t>,00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Всего: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18087,2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5828,3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6058,9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6200,0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47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Комплекс процессных мероприятий «Реализация мер социальной поддержки участников образовательных отношений»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13.1.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Осуществление мер социальной поддержки по предоставлению компенсации расходов на оплату жилых помещений, отопления и освещения педагогическим работникам образовательных организаций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Отдел по образованию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003"/>
              <w:jc w:val="right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13 008,9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003"/>
              <w:jc w:val="right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4 336,3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003"/>
              <w:jc w:val="right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4 336,3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003"/>
              <w:jc w:val="right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4 336,3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Итого по комплексу процессных мероприятий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294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13 008,9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30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4 336,3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30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4 336,3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30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4 336,3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0,0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173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Всего: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003"/>
              <w:jc w:val="right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13 008,9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003"/>
              <w:jc w:val="right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4 336,3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003"/>
              <w:jc w:val="right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4 336,3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hanging="1003"/>
              <w:jc w:val="right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4 336,3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24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Всего по муниципальной программе</w:t>
            </w:r>
          </w:p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 xml:space="preserve">в том числе 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717243,1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246593,0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252591,4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218058,7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24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76566,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12473,8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51741,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12351,2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24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left="-15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513136,3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left="-152"/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170545,1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ind w:left="-15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168113</w:t>
            </w:r>
            <w:r w:rsidRPr="008171DF">
              <w:rPr>
                <w:color w:val="000000"/>
                <w:sz w:val="22"/>
                <w:szCs w:val="22"/>
              </w:rPr>
              <w:t>,6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ind w:left="-15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174477,6</w:t>
            </w:r>
          </w:p>
        </w:tc>
      </w:tr>
      <w:tr w:rsidR="00D72166" w:rsidRPr="008171DF" w:rsidTr="00D72166">
        <w:trPr>
          <w:trHeight w:val="187"/>
          <w:tblHeader/>
          <w:jc w:val="center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</w:p>
        </w:tc>
        <w:tc>
          <w:tcPr>
            <w:tcW w:w="24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66" w:rsidRPr="008171DF" w:rsidRDefault="00D72166" w:rsidP="00B52960">
            <w:pPr>
              <w:rPr>
                <w:sz w:val="22"/>
                <w:szCs w:val="22"/>
              </w:rPr>
            </w:pPr>
            <w:r w:rsidRPr="008171D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127540,0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63574,1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32736,0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166" w:rsidRPr="008171DF" w:rsidRDefault="00D72166" w:rsidP="00B52960">
            <w:pPr>
              <w:jc w:val="center"/>
              <w:rPr>
                <w:color w:val="000000"/>
                <w:sz w:val="22"/>
                <w:szCs w:val="22"/>
              </w:rPr>
            </w:pPr>
            <w:r w:rsidRPr="008171DF">
              <w:rPr>
                <w:color w:val="000000"/>
                <w:sz w:val="22"/>
                <w:szCs w:val="22"/>
              </w:rPr>
              <w:t>31229,9</w:t>
            </w:r>
          </w:p>
        </w:tc>
      </w:tr>
    </w:tbl>
    <w:p w:rsidR="00D72166" w:rsidRDefault="00D72166" w:rsidP="00D72166">
      <w:pPr>
        <w:pStyle w:val="212"/>
        <w:snapToGrid w:val="0"/>
        <w:ind w:firstLine="708"/>
        <w:jc w:val="right"/>
      </w:pPr>
      <w:r>
        <w:t>».</w:t>
      </w:r>
    </w:p>
    <w:p w:rsidR="00D72166" w:rsidRDefault="00D72166" w:rsidP="00D72166">
      <w:pPr>
        <w:pStyle w:val="212"/>
        <w:snapToGrid w:val="0"/>
        <w:ind w:firstLine="708"/>
        <w:jc w:val="right"/>
      </w:pPr>
    </w:p>
    <w:p w:rsidR="00D72166" w:rsidRDefault="00D72166" w:rsidP="00D72166">
      <w:pPr>
        <w:pStyle w:val="212"/>
        <w:snapToGrid w:val="0"/>
        <w:ind w:firstLine="708"/>
        <w:jc w:val="right"/>
      </w:pPr>
    </w:p>
    <w:p w:rsidR="00D72166" w:rsidRDefault="00D72166" w:rsidP="00D72166">
      <w:pPr>
        <w:pStyle w:val="212"/>
        <w:snapToGrid w:val="0"/>
        <w:ind w:firstLine="708"/>
        <w:jc w:val="right"/>
      </w:pPr>
    </w:p>
    <w:p w:rsidR="00D72166" w:rsidRPr="00B80FE7" w:rsidRDefault="00D72166" w:rsidP="00D72166">
      <w:pPr>
        <w:widowControl w:val="0"/>
        <w:jc w:val="both"/>
        <w:rPr>
          <w:sz w:val="28"/>
          <w:szCs w:val="28"/>
        </w:rPr>
      </w:pPr>
      <w:r w:rsidRPr="00B80FE7">
        <w:rPr>
          <w:sz w:val="28"/>
          <w:szCs w:val="28"/>
        </w:rPr>
        <w:t>Глава муниципального образования</w:t>
      </w:r>
    </w:p>
    <w:p w:rsidR="00D72166" w:rsidRDefault="00D72166" w:rsidP="00D72166">
      <w:pPr>
        <w:pStyle w:val="212"/>
        <w:snapToGrid w:val="0"/>
        <w:rPr>
          <w:szCs w:val="28"/>
        </w:rPr>
      </w:pPr>
      <w:r w:rsidRPr="00B80FE7">
        <w:rPr>
          <w:szCs w:val="28"/>
        </w:rPr>
        <w:t>«</w:t>
      </w:r>
      <w:proofErr w:type="spellStart"/>
      <w:r w:rsidRPr="00B80FE7">
        <w:rPr>
          <w:szCs w:val="28"/>
        </w:rPr>
        <w:t>Шумячский</w:t>
      </w:r>
      <w:proofErr w:type="spellEnd"/>
      <w:r w:rsidRPr="00B80FE7">
        <w:rPr>
          <w:szCs w:val="28"/>
        </w:rPr>
        <w:t xml:space="preserve"> </w:t>
      </w:r>
      <w:r>
        <w:rPr>
          <w:szCs w:val="28"/>
        </w:rPr>
        <w:t>муниципальный округ</w:t>
      </w:r>
      <w:r w:rsidRPr="00B80FE7">
        <w:rPr>
          <w:szCs w:val="28"/>
        </w:rPr>
        <w:t>»</w:t>
      </w:r>
    </w:p>
    <w:p w:rsidR="00D72166" w:rsidRDefault="00D72166" w:rsidP="00D72166">
      <w:pPr>
        <w:pStyle w:val="212"/>
        <w:snapToGrid w:val="0"/>
      </w:pPr>
      <w:r w:rsidRPr="00B80FE7">
        <w:rPr>
          <w:szCs w:val="28"/>
        </w:rPr>
        <w:t>Смоленской области</w:t>
      </w:r>
      <w:r w:rsidRPr="00B80FE7">
        <w:rPr>
          <w:szCs w:val="28"/>
        </w:rPr>
        <w:tab/>
      </w:r>
      <w:r w:rsidRPr="00B80FE7">
        <w:rPr>
          <w:szCs w:val="28"/>
        </w:rPr>
        <w:tab/>
      </w:r>
      <w:r w:rsidRPr="00B80FE7">
        <w:rPr>
          <w:szCs w:val="28"/>
        </w:rPr>
        <w:tab/>
      </w:r>
      <w:r>
        <w:rPr>
          <w:szCs w:val="28"/>
        </w:rPr>
        <w:tab/>
        <w:t xml:space="preserve">                    </w:t>
      </w:r>
      <w:r>
        <w:rPr>
          <w:szCs w:val="28"/>
        </w:rPr>
        <w:tab/>
        <w:t xml:space="preserve">                    </w:t>
      </w:r>
      <w:r w:rsidRPr="00B80FE7">
        <w:rPr>
          <w:szCs w:val="28"/>
        </w:rPr>
        <w:tab/>
      </w:r>
      <w:r>
        <w:rPr>
          <w:szCs w:val="28"/>
        </w:rPr>
        <w:t>Д.А. Каменев</w:t>
      </w: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DC4177" w:rsidRDefault="00DC4177" w:rsidP="00DC4177">
      <w:pPr>
        <w:ind w:left="-142" w:firstLine="142"/>
        <w:jc w:val="both"/>
        <w:rPr>
          <w:sz w:val="28"/>
          <w:szCs w:val="28"/>
        </w:rPr>
      </w:pPr>
    </w:p>
    <w:p w:rsidR="00B31A4E" w:rsidRDefault="00B31A4E" w:rsidP="00DC4177">
      <w:pPr>
        <w:ind w:left="-142" w:firstLine="142"/>
        <w:jc w:val="both"/>
        <w:rPr>
          <w:sz w:val="28"/>
          <w:szCs w:val="28"/>
        </w:rPr>
      </w:pPr>
    </w:p>
    <w:p w:rsidR="00B31A4E" w:rsidRDefault="00B31A4E" w:rsidP="00DC4177">
      <w:pPr>
        <w:ind w:left="-142" w:firstLine="142"/>
        <w:jc w:val="both"/>
        <w:rPr>
          <w:sz w:val="28"/>
          <w:szCs w:val="28"/>
        </w:rPr>
      </w:pPr>
    </w:p>
    <w:p w:rsidR="00B31A4E" w:rsidRDefault="00B31A4E" w:rsidP="00DC4177">
      <w:pPr>
        <w:ind w:left="-142" w:firstLine="142"/>
        <w:jc w:val="both"/>
        <w:rPr>
          <w:sz w:val="28"/>
          <w:szCs w:val="28"/>
        </w:rPr>
      </w:pPr>
    </w:p>
    <w:p w:rsidR="00B31A4E" w:rsidRDefault="00B31A4E" w:rsidP="00DC4177">
      <w:pPr>
        <w:ind w:left="-142" w:firstLine="142"/>
        <w:jc w:val="both"/>
        <w:rPr>
          <w:sz w:val="28"/>
          <w:szCs w:val="28"/>
        </w:rPr>
      </w:pPr>
    </w:p>
    <w:p w:rsidR="001849F9" w:rsidRDefault="001849F9" w:rsidP="00DC4177">
      <w:pPr>
        <w:rPr>
          <w:szCs w:val="24"/>
        </w:rPr>
      </w:pPr>
    </w:p>
    <w:p w:rsidR="000E4754" w:rsidRPr="00301958" w:rsidRDefault="000E4754" w:rsidP="006057DA">
      <w:pPr>
        <w:jc w:val="both"/>
      </w:pPr>
      <w:bookmarkStart w:id="0" w:name="_GoBack"/>
      <w:bookmarkEnd w:id="0"/>
    </w:p>
    <w:sectPr w:rsidR="000E4754" w:rsidRPr="00301958" w:rsidSect="00D72166">
      <w:headerReference w:type="even" r:id="rId8"/>
      <w:headerReference w:type="default" r:id="rId9"/>
      <w:headerReference w:type="first" r:id="rId10"/>
      <w:pgSz w:w="11907" w:h="16840" w:code="9"/>
      <w:pgMar w:top="1134" w:right="567" w:bottom="993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2F0" w:rsidRDefault="002A72F0">
      <w:r>
        <w:separator/>
      </w:r>
    </w:p>
  </w:endnote>
  <w:endnote w:type="continuationSeparator" w:id="0">
    <w:p w:rsidR="002A72F0" w:rsidRDefault="002A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2F0" w:rsidRDefault="002A72F0">
      <w:r>
        <w:separator/>
      </w:r>
    </w:p>
  </w:footnote>
  <w:footnote w:type="continuationSeparator" w:id="0">
    <w:p w:rsidR="002A72F0" w:rsidRDefault="002A7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645" w:rsidRDefault="00573645" w:rsidP="00566B61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72166">
      <w:rPr>
        <w:rStyle w:val="a8"/>
        <w:noProof/>
      </w:rPr>
      <w:t>2</w:t>
    </w:r>
    <w:r>
      <w:rPr>
        <w:rStyle w:val="a8"/>
      </w:rPr>
      <w:fldChar w:fldCharType="end"/>
    </w:r>
  </w:p>
  <w:p w:rsidR="00573645" w:rsidRDefault="00573645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5183804"/>
      <w:docPartObj>
        <w:docPartGallery w:val="Page Numbers (Top of Page)"/>
        <w:docPartUnique/>
      </w:docPartObj>
    </w:sdtPr>
    <w:sdtEndPr/>
    <w:sdtContent>
      <w:p w:rsidR="00D72166" w:rsidRDefault="00D7216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73645" w:rsidRPr="00A20929" w:rsidRDefault="00573645" w:rsidP="00A2092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2166" w:rsidRDefault="00D72166">
    <w:pPr>
      <w:pStyle w:val="a5"/>
      <w:jc w:val="center"/>
    </w:pPr>
  </w:p>
  <w:p w:rsidR="00D72166" w:rsidRDefault="00D7216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</w:abstractNum>
  <w:abstractNum w:abstractNumId="1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 w15:restartNumberingAfterBreak="0">
    <w:nsid w:val="1FAB0DD9"/>
    <w:multiLevelType w:val="hybridMultilevel"/>
    <w:tmpl w:val="4F56FEE4"/>
    <w:lvl w:ilvl="0" w:tplc="16E23AD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35A7BBA"/>
    <w:multiLevelType w:val="hybridMultilevel"/>
    <w:tmpl w:val="5B344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961C4"/>
    <w:multiLevelType w:val="multilevel"/>
    <w:tmpl w:val="D7846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5" w15:restartNumberingAfterBreak="0">
    <w:nsid w:val="3D3D0188"/>
    <w:multiLevelType w:val="multilevel"/>
    <w:tmpl w:val="BBA09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6" w15:restartNumberingAfterBreak="0">
    <w:nsid w:val="47E4432B"/>
    <w:multiLevelType w:val="hybridMultilevel"/>
    <w:tmpl w:val="446E8418"/>
    <w:lvl w:ilvl="0" w:tplc="3056BCFC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5"/>
  </w:num>
  <w:num w:numId="13">
    <w:abstractNumId w:val="12"/>
  </w:num>
  <w:num w:numId="14">
    <w:abstractNumId w:val="10"/>
  </w:num>
  <w:num w:numId="15">
    <w:abstractNumId w:val="11"/>
  </w:num>
  <w:num w:numId="16">
    <w:abstractNumId w:val="13"/>
  </w:num>
  <w:num w:numId="17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16A"/>
    <w:rsid w:val="000067B8"/>
    <w:rsid w:val="00006BA1"/>
    <w:rsid w:val="00006C88"/>
    <w:rsid w:val="00015991"/>
    <w:rsid w:val="000226CB"/>
    <w:rsid w:val="000238DC"/>
    <w:rsid w:val="00023B62"/>
    <w:rsid w:val="00030E35"/>
    <w:rsid w:val="000319C1"/>
    <w:rsid w:val="00042CF1"/>
    <w:rsid w:val="00044F2D"/>
    <w:rsid w:val="00046714"/>
    <w:rsid w:val="000529D1"/>
    <w:rsid w:val="00054127"/>
    <w:rsid w:val="00063673"/>
    <w:rsid w:val="00063D20"/>
    <w:rsid w:val="000702DE"/>
    <w:rsid w:val="0007340A"/>
    <w:rsid w:val="000747E3"/>
    <w:rsid w:val="000769D7"/>
    <w:rsid w:val="00076EA9"/>
    <w:rsid w:val="000775DC"/>
    <w:rsid w:val="00083952"/>
    <w:rsid w:val="00083CAC"/>
    <w:rsid w:val="00084DC5"/>
    <w:rsid w:val="0009441D"/>
    <w:rsid w:val="0009579B"/>
    <w:rsid w:val="000B1693"/>
    <w:rsid w:val="000B1E29"/>
    <w:rsid w:val="000B2449"/>
    <w:rsid w:val="000B51F7"/>
    <w:rsid w:val="000C31A2"/>
    <w:rsid w:val="000C342D"/>
    <w:rsid w:val="000C4D7B"/>
    <w:rsid w:val="000E0EA7"/>
    <w:rsid w:val="000E18AB"/>
    <w:rsid w:val="000E4754"/>
    <w:rsid w:val="000E5673"/>
    <w:rsid w:val="000F75E4"/>
    <w:rsid w:val="00111B67"/>
    <w:rsid w:val="0011322C"/>
    <w:rsid w:val="00130AC1"/>
    <w:rsid w:val="00134967"/>
    <w:rsid w:val="00134AE4"/>
    <w:rsid w:val="00143337"/>
    <w:rsid w:val="001445C8"/>
    <w:rsid w:val="001462CC"/>
    <w:rsid w:val="001539F0"/>
    <w:rsid w:val="00155944"/>
    <w:rsid w:val="00160BBB"/>
    <w:rsid w:val="0016304B"/>
    <w:rsid w:val="00164842"/>
    <w:rsid w:val="00167F9B"/>
    <w:rsid w:val="001723E9"/>
    <w:rsid w:val="00176D87"/>
    <w:rsid w:val="00177417"/>
    <w:rsid w:val="00181E3A"/>
    <w:rsid w:val="001849F9"/>
    <w:rsid w:val="001864F9"/>
    <w:rsid w:val="00187539"/>
    <w:rsid w:val="00190429"/>
    <w:rsid w:val="00190507"/>
    <w:rsid w:val="00190893"/>
    <w:rsid w:val="00194CFD"/>
    <w:rsid w:val="00195633"/>
    <w:rsid w:val="001A1073"/>
    <w:rsid w:val="001A15AF"/>
    <w:rsid w:val="001A60E9"/>
    <w:rsid w:val="001B4F26"/>
    <w:rsid w:val="001D2844"/>
    <w:rsid w:val="001D3BD0"/>
    <w:rsid w:val="001D658C"/>
    <w:rsid w:val="001D6B2F"/>
    <w:rsid w:val="001E513F"/>
    <w:rsid w:val="001F6264"/>
    <w:rsid w:val="0020179F"/>
    <w:rsid w:val="00201E99"/>
    <w:rsid w:val="00207A04"/>
    <w:rsid w:val="00211BC3"/>
    <w:rsid w:val="00213398"/>
    <w:rsid w:val="002239B4"/>
    <w:rsid w:val="00225015"/>
    <w:rsid w:val="002300AB"/>
    <w:rsid w:val="002303C6"/>
    <w:rsid w:val="00230D7F"/>
    <w:rsid w:val="00234ADA"/>
    <w:rsid w:val="00240607"/>
    <w:rsid w:val="0025199B"/>
    <w:rsid w:val="00252FAB"/>
    <w:rsid w:val="00254144"/>
    <w:rsid w:val="002547A7"/>
    <w:rsid w:val="002616FC"/>
    <w:rsid w:val="00262809"/>
    <w:rsid w:val="00264201"/>
    <w:rsid w:val="002671C2"/>
    <w:rsid w:val="00271799"/>
    <w:rsid w:val="00274223"/>
    <w:rsid w:val="00275DF6"/>
    <w:rsid w:val="0028049D"/>
    <w:rsid w:val="0028151B"/>
    <w:rsid w:val="002906FD"/>
    <w:rsid w:val="00294E28"/>
    <w:rsid w:val="00296AE3"/>
    <w:rsid w:val="002A2689"/>
    <w:rsid w:val="002A5CF7"/>
    <w:rsid w:val="002A72F0"/>
    <w:rsid w:val="002B24A9"/>
    <w:rsid w:val="002C7EE0"/>
    <w:rsid w:val="002D15CB"/>
    <w:rsid w:val="002D1633"/>
    <w:rsid w:val="002D72E0"/>
    <w:rsid w:val="002E0E67"/>
    <w:rsid w:val="002E49DE"/>
    <w:rsid w:val="002E59BB"/>
    <w:rsid w:val="002E699F"/>
    <w:rsid w:val="002E7733"/>
    <w:rsid w:val="002F79D3"/>
    <w:rsid w:val="00301958"/>
    <w:rsid w:val="003037B6"/>
    <w:rsid w:val="003073E4"/>
    <w:rsid w:val="00314B97"/>
    <w:rsid w:val="00314BA1"/>
    <w:rsid w:val="00315E38"/>
    <w:rsid w:val="00316057"/>
    <w:rsid w:val="003201D6"/>
    <w:rsid w:val="00325354"/>
    <w:rsid w:val="00325900"/>
    <w:rsid w:val="00325D61"/>
    <w:rsid w:val="0032622D"/>
    <w:rsid w:val="0033698B"/>
    <w:rsid w:val="00340FAE"/>
    <w:rsid w:val="00343ED2"/>
    <w:rsid w:val="00350471"/>
    <w:rsid w:val="003520CA"/>
    <w:rsid w:val="0035501E"/>
    <w:rsid w:val="0035558E"/>
    <w:rsid w:val="003570C3"/>
    <w:rsid w:val="003627F6"/>
    <w:rsid w:val="00365A3F"/>
    <w:rsid w:val="00376983"/>
    <w:rsid w:val="00377B48"/>
    <w:rsid w:val="0038008D"/>
    <w:rsid w:val="00384F6A"/>
    <w:rsid w:val="00390D60"/>
    <w:rsid w:val="00394397"/>
    <w:rsid w:val="00394E95"/>
    <w:rsid w:val="003A7859"/>
    <w:rsid w:val="003C367A"/>
    <w:rsid w:val="003D20C2"/>
    <w:rsid w:val="003D3BC5"/>
    <w:rsid w:val="003D6948"/>
    <w:rsid w:val="003E63C2"/>
    <w:rsid w:val="003F241D"/>
    <w:rsid w:val="003F54BB"/>
    <w:rsid w:val="003F5BB3"/>
    <w:rsid w:val="00406DEE"/>
    <w:rsid w:val="00407048"/>
    <w:rsid w:val="00411856"/>
    <w:rsid w:val="00412C2D"/>
    <w:rsid w:val="00412E22"/>
    <w:rsid w:val="00413433"/>
    <w:rsid w:val="0041490C"/>
    <w:rsid w:val="004248FD"/>
    <w:rsid w:val="00430CAC"/>
    <w:rsid w:val="004318DC"/>
    <w:rsid w:val="00432913"/>
    <w:rsid w:val="004333C0"/>
    <w:rsid w:val="00433D8A"/>
    <w:rsid w:val="0044186A"/>
    <w:rsid w:val="00442418"/>
    <w:rsid w:val="0044345B"/>
    <w:rsid w:val="0044474A"/>
    <w:rsid w:val="00444C64"/>
    <w:rsid w:val="004501B0"/>
    <w:rsid w:val="0045156C"/>
    <w:rsid w:val="0046034F"/>
    <w:rsid w:val="00462699"/>
    <w:rsid w:val="004713F1"/>
    <w:rsid w:val="00476930"/>
    <w:rsid w:val="0048595B"/>
    <w:rsid w:val="00491F78"/>
    <w:rsid w:val="004920D1"/>
    <w:rsid w:val="0049327D"/>
    <w:rsid w:val="004A386D"/>
    <w:rsid w:val="004A4129"/>
    <w:rsid w:val="004A523B"/>
    <w:rsid w:val="004B1DD2"/>
    <w:rsid w:val="004B4F15"/>
    <w:rsid w:val="004B67D3"/>
    <w:rsid w:val="004C16FD"/>
    <w:rsid w:val="004C4D26"/>
    <w:rsid w:val="004C51C4"/>
    <w:rsid w:val="004E01D5"/>
    <w:rsid w:val="004E0362"/>
    <w:rsid w:val="004F400F"/>
    <w:rsid w:val="004F4E56"/>
    <w:rsid w:val="0050348D"/>
    <w:rsid w:val="00512523"/>
    <w:rsid w:val="005125A9"/>
    <w:rsid w:val="00513318"/>
    <w:rsid w:val="005170D3"/>
    <w:rsid w:val="00521D5E"/>
    <w:rsid w:val="00525481"/>
    <w:rsid w:val="00532A5B"/>
    <w:rsid w:val="00532C3A"/>
    <w:rsid w:val="00534DCB"/>
    <w:rsid w:val="0054126E"/>
    <w:rsid w:val="00543EC3"/>
    <w:rsid w:val="00544A71"/>
    <w:rsid w:val="005465EB"/>
    <w:rsid w:val="0055194E"/>
    <w:rsid w:val="00554486"/>
    <w:rsid w:val="00556281"/>
    <w:rsid w:val="00556DEB"/>
    <w:rsid w:val="005572C2"/>
    <w:rsid w:val="00562A49"/>
    <w:rsid w:val="005662A5"/>
    <w:rsid w:val="00566B61"/>
    <w:rsid w:val="00567432"/>
    <w:rsid w:val="0057114B"/>
    <w:rsid w:val="00573645"/>
    <w:rsid w:val="0057454E"/>
    <w:rsid w:val="005765FC"/>
    <w:rsid w:val="005809F6"/>
    <w:rsid w:val="00580A21"/>
    <w:rsid w:val="00581CA4"/>
    <w:rsid w:val="00584177"/>
    <w:rsid w:val="005848DA"/>
    <w:rsid w:val="005A26C0"/>
    <w:rsid w:val="005B143C"/>
    <w:rsid w:val="005B305B"/>
    <w:rsid w:val="005B569E"/>
    <w:rsid w:val="005D5007"/>
    <w:rsid w:val="005E4593"/>
    <w:rsid w:val="005F03B0"/>
    <w:rsid w:val="005F680F"/>
    <w:rsid w:val="006057DA"/>
    <w:rsid w:val="00614E35"/>
    <w:rsid w:val="00630171"/>
    <w:rsid w:val="006316EF"/>
    <w:rsid w:val="00631FC8"/>
    <w:rsid w:val="0063536B"/>
    <w:rsid w:val="00637984"/>
    <w:rsid w:val="00645D98"/>
    <w:rsid w:val="00647754"/>
    <w:rsid w:val="006511FC"/>
    <w:rsid w:val="00651D6B"/>
    <w:rsid w:val="00655324"/>
    <w:rsid w:val="00655366"/>
    <w:rsid w:val="00663E53"/>
    <w:rsid w:val="00672B59"/>
    <w:rsid w:val="006743BB"/>
    <w:rsid w:val="00675FBD"/>
    <w:rsid w:val="00676DF1"/>
    <w:rsid w:val="00681C7B"/>
    <w:rsid w:val="006934B2"/>
    <w:rsid w:val="006953B6"/>
    <w:rsid w:val="006A1B72"/>
    <w:rsid w:val="006A361F"/>
    <w:rsid w:val="006A4748"/>
    <w:rsid w:val="006A588E"/>
    <w:rsid w:val="006A5E91"/>
    <w:rsid w:val="006A6243"/>
    <w:rsid w:val="006B0BA9"/>
    <w:rsid w:val="006B3485"/>
    <w:rsid w:val="006B4736"/>
    <w:rsid w:val="006B6B2E"/>
    <w:rsid w:val="006C6BFE"/>
    <w:rsid w:val="006D70D5"/>
    <w:rsid w:val="006E3B30"/>
    <w:rsid w:val="006F1E34"/>
    <w:rsid w:val="006F316B"/>
    <w:rsid w:val="006F3632"/>
    <w:rsid w:val="006F499E"/>
    <w:rsid w:val="00714598"/>
    <w:rsid w:val="007238F0"/>
    <w:rsid w:val="00723BEC"/>
    <w:rsid w:val="0072425B"/>
    <w:rsid w:val="007268E3"/>
    <w:rsid w:val="00731218"/>
    <w:rsid w:val="00736A83"/>
    <w:rsid w:val="00744DB7"/>
    <w:rsid w:val="0074622E"/>
    <w:rsid w:val="00747F08"/>
    <w:rsid w:val="007513F8"/>
    <w:rsid w:val="00751BAA"/>
    <w:rsid w:val="007569CC"/>
    <w:rsid w:val="007576F8"/>
    <w:rsid w:val="0076462E"/>
    <w:rsid w:val="00780FB3"/>
    <w:rsid w:val="00782E7D"/>
    <w:rsid w:val="007924B5"/>
    <w:rsid w:val="00793978"/>
    <w:rsid w:val="0079736A"/>
    <w:rsid w:val="007A0C6C"/>
    <w:rsid w:val="007B0DFE"/>
    <w:rsid w:val="007B224B"/>
    <w:rsid w:val="007B6CC9"/>
    <w:rsid w:val="007C14F6"/>
    <w:rsid w:val="007C6723"/>
    <w:rsid w:val="007C6BB7"/>
    <w:rsid w:val="007E0B96"/>
    <w:rsid w:val="007E0C93"/>
    <w:rsid w:val="007E1CDE"/>
    <w:rsid w:val="007E3C11"/>
    <w:rsid w:val="007E63FD"/>
    <w:rsid w:val="007F328B"/>
    <w:rsid w:val="00805008"/>
    <w:rsid w:val="00820E72"/>
    <w:rsid w:val="00820F0E"/>
    <w:rsid w:val="0082577B"/>
    <w:rsid w:val="00832027"/>
    <w:rsid w:val="00844378"/>
    <w:rsid w:val="00845326"/>
    <w:rsid w:val="00845435"/>
    <w:rsid w:val="00845BFF"/>
    <w:rsid w:val="008535FC"/>
    <w:rsid w:val="008563EB"/>
    <w:rsid w:val="008575F7"/>
    <w:rsid w:val="0087153B"/>
    <w:rsid w:val="008717D1"/>
    <w:rsid w:val="008736C3"/>
    <w:rsid w:val="0088230C"/>
    <w:rsid w:val="00885790"/>
    <w:rsid w:val="00891341"/>
    <w:rsid w:val="0089314B"/>
    <w:rsid w:val="00895ABF"/>
    <w:rsid w:val="00897253"/>
    <w:rsid w:val="008A4DF0"/>
    <w:rsid w:val="008A6205"/>
    <w:rsid w:val="008B1746"/>
    <w:rsid w:val="008B7C31"/>
    <w:rsid w:val="008B7D82"/>
    <w:rsid w:val="008C151F"/>
    <w:rsid w:val="008C5990"/>
    <w:rsid w:val="008C6812"/>
    <w:rsid w:val="008C7BD2"/>
    <w:rsid w:val="008D30B1"/>
    <w:rsid w:val="008D42B0"/>
    <w:rsid w:val="008D4FEB"/>
    <w:rsid w:val="008D62D2"/>
    <w:rsid w:val="008E1679"/>
    <w:rsid w:val="008E1686"/>
    <w:rsid w:val="008E2719"/>
    <w:rsid w:val="008E27B3"/>
    <w:rsid w:val="008E2B94"/>
    <w:rsid w:val="008E6DED"/>
    <w:rsid w:val="008F4DF8"/>
    <w:rsid w:val="008F7959"/>
    <w:rsid w:val="00903CD3"/>
    <w:rsid w:val="00904BA1"/>
    <w:rsid w:val="00905610"/>
    <w:rsid w:val="009124D1"/>
    <w:rsid w:val="00914671"/>
    <w:rsid w:val="00916E54"/>
    <w:rsid w:val="00921625"/>
    <w:rsid w:val="00923D56"/>
    <w:rsid w:val="00933461"/>
    <w:rsid w:val="00933C92"/>
    <w:rsid w:val="00941181"/>
    <w:rsid w:val="00941497"/>
    <w:rsid w:val="009460F4"/>
    <w:rsid w:val="009511D8"/>
    <w:rsid w:val="009526B8"/>
    <w:rsid w:val="00952F33"/>
    <w:rsid w:val="00974475"/>
    <w:rsid w:val="009845BF"/>
    <w:rsid w:val="00987A57"/>
    <w:rsid w:val="00991DA0"/>
    <w:rsid w:val="00992A9A"/>
    <w:rsid w:val="00993DD1"/>
    <w:rsid w:val="00993F4F"/>
    <w:rsid w:val="009A3C47"/>
    <w:rsid w:val="009A4A74"/>
    <w:rsid w:val="009A6C19"/>
    <w:rsid w:val="009A6D16"/>
    <w:rsid w:val="009B1FA9"/>
    <w:rsid w:val="009B4487"/>
    <w:rsid w:val="009B62B4"/>
    <w:rsid w:val="009B7CD7"/>
    <w:rsid w:val="009C1E9A"/>
    <w:rsid w:val="009C30DA"/>
    <w:rsid w:val="009C51A8"/>
    <w:rsid w:val="009C6CED"/>
    <w:rsid w:val="009D0E8A"/>
    <w:rsid w:val="009E0A55"/>
    <w:rsid w:val="009F206B"/>
    <w:rsid w:val="009F64E7"/>
    <w:rsid w:val="00A03E3A"/>
    <w:rsid w:val="00A05634"/>
    <w:rsid w:val="00A05A3A"/>
    <w:rsid w:val="00A11940"/>
    <w:rsid w:val="00A11E36"/>
    <w:rsid w:val="00A161F3"/>
    <w:rsid w:val="00A20929"/>
    <w:rsid w:val="00A21AB2"/>
    <w:rsid w:val="00A25E96"/>
    <w:rsid w:val="00A26261"/>
    <w:rsid w:val="00A308B0"/>
    <w:rsid w:val="00A34A7B"/>
    <w:rsid w:val="00A35AB4"/>
    <w:rsid w:val="00A409C9"/>
    <w:rsid w:val="00A426C5"/>
    <w:rsid w:val="00A517E9"/>
    <w:rsid w:val="00A54369"/>
    <w:rsid w:val="00A57094"/>
    <w:rsid w:val="00A572C1"/>
    <w:rsid w:val="00A70E2F"/>
    <w:rsid w:val="00A763C0"/>
    <w:rsid w:val="00A80ED0"/>
    <w:rsid w:val="00A825A7"/>
    <w:rsid w:val="00A83955"/>
    <w:rsid w:val="00A8652B"/>
    <w:rsid w:val="00A86A73"/>
    <w:rsid w:val="00A91584"/>
    <w:rsid w:val="00A93767"/>
    <w:rsid w:val="00AA48E6"/>
    <w:rsid w:val="00AB38B8"/>
    <w:rsid w:val="00AB71C4"/>
    <w:rsid w:val="00AC164A"/>
    <w:rsid w:val="00AD18B7"/>
    <w:rsid w:val="00AD1CC7"/>
    <w:rsid w:val="00AD31D2"/>
    <w:rsid w:val="00AD4145"/>
    <w:rsid w:val="00AD7F06"/>
    <w:rsid w:val="00AE0569"/>
    <w:rsid w:val="00AE63C0"/>
    <w:rsid w:val="00AF4916"/>
    <w:rsid w:val="00AF7A34"/>
    <w:rsid w:val="00B04AE0"/>
    <w:rsid w:val="00B13F85"/>
    <w:rsid w:val="00B17002"/>
    <w:rsid w:val="00B218E9"/>
    <w:rsid w:val="00B22B25"/>
    <w:rsid w:val="00B23BB6"/>
    <w:rsid w:val="00B24C8C"/>
    <w:rsid w:val="00B31889"/>
    <w:rsid w:val="00B31A4E"/>
    <w:rsid w:val="00B34BD1"/>
    <w:rsid w:val="00B36D1F"/>
    <w:rsid w:val="00B40BF9"/>
    <w:rsid w:val="00B46CA3"/>
    <w:rsid w:val="00B57587"/>
    <w:rsid w:val="00B60FB8"/>
    <w:rsid w:val="00B65046"/>
    <w:rsid w:val="00B71B68"/>
    <w:rsid w:val="00B7211D"/>
    <w:rsid w:val="00B7657F"/>
    <w:rsid w:val="00B767D9"/>
    <w:rsid w:val="00B76E7C"/>
    <w:rsid w:val="00B807F1"/>
    <w:rsid w:val="00B81257"/>
    <w:rsid w:val="00B83CAF"/>
    <w:rsid w:val="00B859B5"/>
    <w:rsid w:val="00B86B6A"/>
    <w:rsid w:val="00B87C8C"/>
    <w:rsid w:val="00B9096F"/>
    <w:rsid w:val="00BA1693"/>
    <w:rsid w:val="00BB4AD8"/>
    <w:rsid w:val="00BC40F9"/>
    <w:rsid w:val="00BC6C02"/>
    <w:rsid w:val="00BC7798"/>
    <w:rsid w:val="00BD47A4"/>
    <w:rsid w:val="00BF4009"/>
    <w:rsid w:val="00BF62C1"/>
    <w:rsid w:val="00BF6FE5"/>
    <w:rsid w:val="00C02B08"/>
    <w:rsid w:val="00C0333A"/>
    <w:rsid w:val="00C03745"/>
    <w:rsid w:val="00C11E79"/>
    <w:rsid w:val="00C16ADC"/>
    <w:rsid w:val="00C310FE"/>
    <w:rsid w:val="00C35DB3"/>
    <w:rsid w:val="00C407ED"/>
    <w:rsid w:val="00C43966"/>
    <w:rsid w:val="00C4531C"/>
    <w:rsid w:val="00C5288B"/>
    <w:rsid w:val="00C60D37"/>
    <w:rsid w:val="00C71FE7"/>
    <w:rsid w:val="00C724A2"/>
    <w:rsid w:val="00C72A11"/>
    <w:rsid w:val="00C86848"/>
    <w:rsid w:val="00C902FB"/>
    <w:rsid w:val="00C921A7"/>
    <w:rsid w:val="00C94260"/>
    <w:rsid w:val="00C9426A"/>
    <w:rsid w:val="00CA2F47"/>
    <w:rsid w:val="00CA31CD"/>
    <w:rsid w:val="00CA7254"/>
    <w:rsid w:val="00CA77B0"/>
    <w:rsid w:val="00CB238F"/>
    <w:rsid w:val="00CC1816"/>
    <w:rsid w:val="00CC3562"/>
    <w:rsid w:val="00CC4064"/>
    <w:rsid w:val="00CC7A93"/>
    <w:rsid w:val="00CD0B16"/>
    <w:rsid w:val="00CF08E4"/>
    <w:rsid w:val="00CF5DEC"/>
    <w:rsid w:val="00D0200A"/>
    <w:rsid w:val="00D02A56"/>
    <w:rsid w:val="00D11781"/>
    <w:rsid w:val="00D11B56"/>
    <w:rsid w:val="00D11F9F"/>
    <w:rsid w:val="00D15A71"/>
    <w:rsid w:val="00D21B6E"/>
    <w:rsid w:val="00D23B69"/>
    <w:rsid w:val="00D257A0"/>
    <w:rsid w:val="00D26000"/>
    <w:rsid w:val="00D26923"/>
    <w:rsid w:val="00D273AA"/>
    <w:rsid w:val="00D42AA9"/>
    <w:rsid w:val="00D4563C"/>
    <w:rsid w:val="00D5036F"/>
    <w:rsid w:val="00D53DA7"/>
    <w:rsid w:val="00D61970"/>
    <w:rsid w:val="00D63996"/>
    <w:rsid w:val="00D66CD8"/>
    <w:rsid w:val="00D72166"/>
    <w:rsid w:val="00D867AA"/>
    <w:rsid w:val="00DA4F01"/>
    <w:rsid w:val="00DB79D8"/>
    <w:rsid w:val="00DC4177"/>
    <w:rsid w:val="00DC622E"/>
    <w:rsid w:val="00DC64B2"/>
    <w:rsid w:val="00DD18B8"/>
    <w:rsid w:val="00DD4C12"/>
    <w:rsid w:val="00DD6529"/>
    <w:rsid w:val="00DE5378"/>
    <w:rsid w:val="00DE53FA"/>
    <w:rsid w:val="00E00CD5"/>
    <w:rsid w:val="00E01799"/>
    <w:rsid w:val="00E03EDA"/>
    <w:rsid w:val="00E11A5E"/>
    <w:rsid w:val="00E169DB"/>
    <w:rsid w:val="00E23FEA"/>
    <w:rsid w:val="00E25A01"/>
    <w:rsid w:val="00E32626"/>
    <w:rsid w:val="00E4030A"/>
    <w:rsid w:val="00E41454"/>
    <w:rsid w:val="00E4369C"/>
    <w:rsid w:val="00E43EC5"/>
    <w:rsid w:val="00E451EE"/>
    <w:rsid w:val="00E502EE"/>
    <w:rsid w:val="00E54FA6"/>
    <w:rsid w:val="00E635F0"/>
    <w:rsid w:val="00E63D08"/>
    <w:rsid w:val="00E644D4"/>
    <w:rsid w:val="00E710BD"/>
    <w:rsid w:val="00E731E0"/>
    <w:rsid w:val="00E775DF"/>
    <w:rsid w:val="00E8288D"/>
    <w:rsid w:val="00E87A1A"/>
    <w:rsid w:val="00E92980"/>
    <w:rsid w:val="00EA3A83"/>
    <w:rsid w:val="00EC2A7B"/>
    <w:rsid w:val="00EC58E3"/>
    <w:rsid w:val="00EC61E4"/>
    <w:rsid w:val="00EC635C"/>
    <w:rsid w:val="00EC729D"/>
    <w:rsid w:val="00ED016A"/>
    <w:rsid w:val="00ED0BA3"/>
    <w:rsid w:val="00EF1C13"/>
    <w:rsid w:val="00F00EF2"/>
    <w:rsid w:val="00F034E2"/>
    <w:rsid w:val="00F0369E"/>
    <w:rsid w:val="00F03A13"/>
    <w:rsid w:val="00F06513"/>
    <w:rsid w:val="00F06E77"/>
    <w:rsid w:val="00F16EAE"/>
    <w:rsid w:val="00F17D1E"/>
    <w:rsid w:val="00F23E14"/>
    <w:rsid w:val="00F2636C"/>
    <w:rsid w:val="00F328CB"/>
    <w:rsid w:val="00F37F5E"/>
    <w:rsid w:val="00F40058"/>
    <w:rsid w:val="00F41678"/>
    <w:rsid w:val="00F471A8"/>
    <w:rsid w:val="00F52082"/>
    <w:rsid w:val="00F56B72"/>
    <w:rsid w:val="00F56B80"/>
    <w:rsid w:val="00F64197"/>
    <w:rsid w:val="00F64D21"/>
    <w:rsid w:val="00F70BEE"/>
    <w:rsid w:val="00F75D8F"/>
    <w:rsid w:val="00F77EDE"/>
    <w:rsid w:val="00F83AA6"/>
    <w:rsid w:val="00F95EA1"/>
    <w:rsid w:val="00FA37E4"/>
    <w:rsid w:val="00FB33CF"/>
    <w:rsid w:val="00FC2D32"/>
    <w:rsid w:val="00FC3A96"/>
    <w:rsid w:val="00FC57BA"/>
    <w:rsid w:val="00FC5B4D"/>
    <w:rsid w:val="00FD7613"/>
    <w:rsid w:val="00FE183C"/>
    <w:rsid w:val="00FF2A11"/>
    <w:rsid w:val="00FF6F22"/>
    <w:rsid w:val="00F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5F096"/>
  <w15:chartTrackingRefBased/>
  <w15:docId w15:val="{83DA800C-B58A-42E1-A4D3-A331DB12A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pPr>
      <w:tabs>
        <w:tab w:val="center" w:pos="4536"/>
        <w:tab w:val="right" w:pos="9072"/>
      </w:tabs>
    </w:pPr>
  </w:style>
  <w:style w:type="character" w:styleId="a8">
    <w:name w:val="page number"/>
    <w:rPr>
      <w:rFonts w:ascii="Times New Roman" w:hAnsi="Times New Roman"/>
    </w:rPr>
  </w:style>
  <w:style w:type="paragraph" w:styleId="a9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a">
    <w:name w:val="Body Text"/>
    <w:basedOn w:val="a1"/>
    <w:link w:val="ab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a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ind w:firstLine="709"/>
      <w:jc w:val="both"/>
    </w:pPr>
  </w:style>
  <w:style w:type="paragraph" w:customStyle="1" w:styleId="13">
    <w:name w:val="Обычный1"/>
    <w:pPr>
      <w:widowControl w:val="0"/>
    </w:pPr>
    <w:rPr>
      <w:rFonts w:ascii="Arial" w:hAnsi="Arial"/>
    </w:rPr>
  </w:style>
  <w:style w:type="paragraph" w:customStyle="1" w:styleId="affd">
    <w:name w:val="Стиль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200">
    <w:name w:val="Стиль20"/>
    <w:basedOn w:val="affd"/>
    <w:next w:val="affd"/>
  </w:style>
  <w:style w:type="paragraph" w:customStyle="1" w:styleId="120">
    <w:name w:val="Стиль12"/>
    <w:basedOn w:val="affd"/>
  </w:style>
  <w:style w:type="paragraph" w:customStyle="1" w:styleId="110">
    <w:name w:val="Стиль11"/>
    <w:basedOn w:val="affd"/>
  </w:style>
  <w:style w:type="paragraph" w:customStyle="1" w:styleId="100">
    <w:name w:val="Стиль10"/>
    <w:basedOn w:val="affd"/>
  </w:style>
  <w:style w:type="paragraph" w:customStyle="1" w:styleId="92">
    <w:name w:val="Стиль9"/>
    <w:basedOn w:val="affd"/>
  </w:style>
  <w:style w:type="paragraph" w:customStyle="1" w:styleId="82">
    <w:name w:val="Стиль8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62">
    <w:name w:val="Стиль6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46">
    <w:name w:val="Стиль4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4">
    <w:name w:val="Без интервала1"/>
    <w:rsid w:val="001F6264"/>
    <w:rPr>
      <w:rFonts w:ascii="Calibri" w:hAnsi="Calibri"/>
      <w:sz w:val="22"/>
      <w:szCs w:val="22"/>
    </w:rPr>
  </w:style>
  <w:style w:type="table" w:styleId="affe">
    <w:name w:val="Table Grid"/>
    <w:basedOn w:val="a3"/>
    <w:uiPriority w:val="59"/>
    <w:rsid w:val="001F6264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67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767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767D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">
    <w:name w:val="No Spacing"/>
    <w:link w:val="afff0"/>
    <w:uiPriority w:val="1"/>
    <w:qFormat/>
    <w:rsid w:val="003D20C2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Знак"/>
    <w:basedOn w:val="a1"/>
    <w:rsid w:val="00723BEC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b">
    <w:name w:val="Основной текст Знак"/>
    <w:link w:val="aa"/>
    <w:locked/>
    <w:rsid w:val="00D5036F"/>
    <w:rPr>
      <w:sz w:val="24"/>
      <w:lang w:val="ru-RU" w:eastAsia="ru-RU" w:bidi="ar-SA"/>
    </w:rPr>
  </w:style>
  <w:style w:type="paragraph" w:styleId="HTML">
    <w:name w:val="HTML Preformatted"/>
    <w:basedOn w:val="a1"/>
    <w:rsid w:val="003555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customStyle="1" w:styleId="15">
    <w:name w:val="Знак Знак1"/>
    <w:semiHidden/>
    <w:rsid w:val="008717D1"/>
    <w:rPr>
      <w:rFonts w:ascii="Times New Roman" w:eastAsia="SimSun" w:hAnsi="Times New Roman" w:cs="Mangal"/>
      <w:sz w:val="24"/>
      <w:szCs w:val="21"/>
      <w:lang w:eastAsia="zh-CN" w:bidi="hi-IN"/>
    </w:rPr>
  </w:style>
  <w:style w:type="character" w:customStyle="1" w:styleId="47">
    <w:name w:val="Знак Знак4"/>
    <w:rsid w:val="00325354"/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paragraph" w:customStyle="1" w:styleId="16">
    <w:name w:val="Верхний колонтитул1"/>
    <w:basedOn w:val="a1"/>
    <w:rsid w:val="00325354"/>
    <w:pPr>
      <w:widowControl w:val="0"/>
      <w:tabs>
        <w:tab w:val="center" w:pos="4677"/>
        <w:tab w:val="right" w:pos="9355"/>
      </w:tabs>
      <w:suppressAutoHyphens/>
    </w:pPr>
    <w:rPr>
      <w:sz w:val="20"/>
      <w:lang w:eastAsia="hi-IN" w:bidi="hi-IN"/>
    </w:rPr>
  </w:style>
  <w:style w:type="paragraph" w:styleId="afff2">
    <w:name w:val="Normal (Web)"/>
    <w:basedOn w:val="a1"/>
    <w:unhideWhenUsed/>
    <w:rsid w:val="00CC3562"/>
    <w:pPr>
      <w:spacing w:before="100" w:beforeAutospacing="1" w:after="119"/>
    </w:pPr>
    <w:rPr>
      <w:szCs w:val="24"/>
    </w:rPr>
  </w:style>
  <w:style w:type="character" w:customStyle="1" w:styleId="afff0">
    <w:name w:val="Без интервала Знак"/>
    <w:link w:val="afff"/>
    <w:uiPriority w:val="1"/>
    <w:rsid w:val="00194CFD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FontStyle25">
    <w:name w:val="Font Style25"/>
    <w:rsid w:val="00BC40F9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5">
    <w:name w:val="Style5"/>
    <w:basedOn w:val="a1"/>
    <w:uiPriority w:val="99"/>
    <w:rsid w:val="00BC40F9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FontStyle24">
    <w:name w:val="Font Style24"/>
    <w:uiPriority w:val="99"/>
    <w:rsid w:val="00BC40F9"/>
    <w:rPr>
      <w:rFonts w:ascii="Times New Roman" w:hAnsi="Times New Roman" w:cs="Times New Roman"/>
      <w:sz w:val="24"/>
      <w:szCs w:val="24"/>
    </w:rPr>
  </w:style>
  <w:style w:type="paragraph" w:styleId="afff3">
    <w:name w:val="List Paragraph"/>
    <w:basedOn w:val="a1"/>
    <w:uiPriority w:val="34"/>
    <w:qFormat/>
    <w:rsid w:val="000E475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f4">
    <w:name w:val="Гипертекстовая ссылка"/>
    <w:rsid w:val="000E4754"/>
    <w:rPr>
      <w:color w:val="106BBE"/>
    </w:rPr>
  </w:style>
  <w:style w:type="character" w:customStyle="1" w:styleId="s1">
    <w:name w:val="s1"/>
    <w:rsid w:val="000E4754"/>
  </w:style>
  <w:style w:type="paragraph" w:customStyle="1" w:styleId="p9">
    <w:name w:val="p9"/>
    <w:basedOn w:val="a1"/>
    <w:rsid w:val="000E4754"/>
    <w:pPr>
      <w:spacing w:before="280" w:after="280"/>
    </w:pPr>
    <w:rPr>
      <w:szCs w:val="24"/>
      <w:lang w:eastAsia="zh-CN"/>
    </w:rPr>
  </w:style>
  <w:style w:type="character" w:customStyle="1" w:styleId="a6">
    <w:name w:val="Верхний колонтитул Знак"/>
    <w:link w:val="a5"/>
    <w:uiPriority w:val="99"/>
    <w:rsid w:val="00254144"/>
    <w:rPr>
      <w:sz w:val="24"/>
    </w:rPr>
  </w:style>
  <w:style w:type="paragraph" w:customStyle="1" w:styleId="212">
    <w:name w:val="Основной текст 21"/>
    <w:basedOn w:val="a1"/>
    <w:rsid w:val="00573645"/>
    <w:pPr>
      <w:widowControl w:val="0"/>
      <w:jc w:val="both"/>
    </w:pPr>
    <w:rPr>
      <w:sz w:val="28"/>
    </w:rPr>
  </w:style>
  <w:style w:type="paragraph" w:customStyle="1" w:styleId="ConsPlusCell">
    <w:name w:val="ConsPlusCell"/>
    <w:rsid w:val="0057364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57364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1"/>
    <w:rsid w:val="00573645"/>
    <w:pPr>
      <w:suppressAutoHyphens/>
      <w:spacing w:before="280" w:after="280"/>
    </w:pPr>
    <w:rPr>
      <w:szCs w:val="24"/>
      <w:lang w:eastAsia="ar-SA"/>
    </w:rPr>
  </w:style>
  <w:style w:type="character" w:customStyle="1" w:styleId="FontStyle13">
    <w:name w:val="Font Style13"/>
    <w:rsid w:val="00573645"/>
    <w:rPr>
      <w:rFonts w:ascii="Times New Roman" w:hAnsi="Times New Roman" w:cs="Times New Roman" w:hint="default"/>
      <w:sz w:val="24"/>
      <w:szCs w:val="24"/>
    </w:rPr>
  </w:style>
  <w:style w:type="paragraph" w:styleId="afff5">
    <w:name w:val="Balloon Text"/>
    <w:basedOn w:val="a1"/>
    <w:link w:val="afff6"/>
    <w:rsid w:val="001849F9"/>
    <w:rPr>
      <w:rFonts w:ascii="Segoe UI" w:hAnsi="Segoe UI" w:cs="Segoe UI"/>
      <w:sz w:val="18"/>
      <w:szCs w:val="18"/>
    </w:rPr>
  </w:style>
  <w:style w:type="character" w:customStyle="1" w:styleId="afff6">
    <w:name w:val="Текст выноски Знак"/>
    <w:basedOn w:val="a2"/>
    <w:link w:val="afff5"/>
    <w:rsid w:val="001849F9"/>
    <w:rPr>
      <w:rFonts w:ascii="Segoe UI" w:hAnsi="Segoe UI" w:cs="Segoe UI"/>
      <w:sz w:val="18"/>
      <w:szCs w:val="18"/>
    </w:rPr>
  </w:style>
  <w:style w:type="character" w:customStyle="1" w:styleId="ConsNormal0">
    <w:name w:val="ConsNormal Знак"/>
    <w:link w:val="ConsNormal"/>
    <w:locked/>
    <w:rsid w:val="00D72166"/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5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2524</Words>
  <Characters>14391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dc:description/>
  <cp:lastModifiedBy>User</cp:lastModifiedBy>
  <cp:revision>4</cp:revision>
  <cp:lastPrinted>2026-07-21T09:04:00Z</cp:lastPrinted>
  <dcterms:created xsi:type="dcterms:W3CDTF">2026-07-21T09:04:00Z</dcterms:created>
  <dcterms:modified xsi:type="dcterms:W3CDTF">2026-07-24T07:59:00Z</dcterms:modified>
</cp:coreProperties>
</file>