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35E30">
        <w:rPr>
          <w:sz w:val="28"/>
          <w:szCs w:val="28"/>
          <w:u w:val="single"/>
        </w:rPr>
        <w:t>21.01.2026г.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35E30">
        <w:rPr>
          <w:sz w:val="28"/>
          <w:szCs w:val="28"/>
        </w:rPr>
        <w:t xml:space="preserve"> 47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CC03D1" w:rsidTr="00CC03D1">
        <w:trPr>
          <w:trHeight w:val="272"/>
        </w:trPr>
        <w:tc>
          <w:tcPr>
            <w:tcW w:w="4855" w:type="dxa"/>
          </w:tcPr>
          <w:p w:rsidR="00CC03D1" w:rsidRDefault="00CC03D1" w:rsidP="00CC03D1">
            <w:pPr>
              <w:ind w:left="-111" w:right="5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CC03D1" w:rsidRDefault="00CC03D1">
            <w:pPr>
              <w:ind w:left="-111"/>
              <w:jc w:val="both"/>
              <w:rPr>
                <w:sz w:val="26"/>
                <w:szCs w:val="26"/>
              </w:rPr>
            </w:pPr>
          </w:p>
          <w:p w:rsidR="00CC03D1" w:rsidRDefault="00CC03D1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CC03D1" w:rsidRDefault="00CC03D1">
            <w:pPr>
              <w:jc w:val="both"/>
              <w:rPr>
                <w:sz w:val="26"/>
                <w:szCs w:val="26"/>
              </w:rPr>
            </w:pPr>
          </w:p>
        </w:tc>
      </w:tr>
    </w:tbl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11, 45 Земельного кодекса Российской Федерации,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30.12.2010г. №518-ФЗ «О внесении  изменений в отдельные законодательные акты Российской Федерации» 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Т:                 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право на постоянное (бессрочное) пользование земельным участком на: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67:24:0190120:66,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bookmarkStart w:id="0" w:name="_GoBack"/>
      <w:bookmarkEnd w:id="0"/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67:24:0190120:68,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67:24:0190120:69,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 для  использования в целях – для ведения личного подсобного хозяйства,  площадью 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67:24:0190120:70,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использования в </w:t>
      </w:r>
      <w:r>
        <w:rPr>
          <w:sz w:val="28"/>
          <w:szCs w:val="28"/>
        </w:rPr>
        <w:lastRenderedPageBreak/>
        <w:t xml:space="preserve">целях – для ведения личного подсобного хозяйства,  площадью 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67:24:0190120:71,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68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67:24:0190120:73,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11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67:24:0190120:75,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32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67:24:0190120:76,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для  использования в целях – для ведения личного подсобного хозяйства,  площадью 32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67:24:0190120:78,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для  использования в целях – для ведения личного подсобного хозяйства,  площадью 45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правообладатель –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67:24:0190120:79,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для  использования в целях – для ведения личного подсобного хозяйства,  площадью 32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67:24:0190120:80,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11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67:24:0190120:82,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11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67:24:0190120:83,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11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67:24:0190120:84,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для  использования в целях – для ведения личного подсобного хозяйства,  площадью 72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F46D11" w:rsidRPr="00C7280A">
        <w:rPr>
          <w:sz w:val="28"/>
          <w:szCs w:val="28"/>
        </w:rPr>
        <w:t>&lt;</w:t>
      </w:r>
      <w:r w:rsidR="00F46D11">
        <w:rPr>
          <w:sz w:val="28"/>
          <w:szCs w:val="28"/>
        </w:rPr>
        <w:t>ФИО</w:t>
      </w:r>
      <w:r w:rsidR="00F46D11" w:rsidRPr="00C7280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C03D1" w:rsidRDefault="00CC03D1" w:rsidP="00CC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67:24:0190120:85, находящийся по адресу: </w:t>
      </w:r>
      <w:r w:rsidR="00C7280A" w:rsidRPr="00C7280A">
        <w:rPr>
          <w:sz w:val="28"/>
          <w:szCs w:val="28"/>
        </w:rPr>
        <w:t>&lt;</w:t>
      </w:r>
      <w:r w:rsidR="00C7280A">
        <w:rPr>
          <w:sz w:val="28"/>
          <w:szCs w:val="28"/>
        </w:rPr>
        <w:t>адрес</w:t>
      </w:r>
      <w:r w:rsidR="00C7280A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для  использования в целях – для ведения личного подсобного хозяйства,  площадью 135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D47986" w:rsidRPr="00C7280A">
        <w:rPr>
          <w:sz w:val="28"/>
          <w:szCs w:val="28"/>
        </w:rPr>
        <w:t>&lt;</w:t>
      </w:r>
      <w:r w:rsidR="00D47986">
        <w:rPr>
          <w:sz w:val="28"/>
          <w:szCs w:val="28"/>
        </w:rPr>
        <w:t>ФИО</w:t>
      </w:r>
      <w:r w:rsidR="00D47986" w:rsidRPr="00C7280A">
        <w:rPr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CC03D1" w:rsidRDefault="00CC03D1" w:rsidP="00CC03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CC03D1" w:rsidRDefault="00CC03D1" w:rsidP="00CC03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CC03D1" w:rsidRDefault="00CC03D1" w:rsidP="00CC03D1">
      <w:pPr>
        <w:jc w:val="both"/>
        <w:rPr>
          <w:sz w:val="26"/>
          <w:szCs w:val="26"/>
        </w:rPr>
      </w:pPr>
    </w:p>
    <w:p w:rsidR="00CC03D1" w:rsidRDefault="00CC03D1" w:rsidP="00CC03D1">
      <w:pPr>
        <w:jc w:val="both"/>
        <w:rPr>
          <w:sz w:val="26"/>
          <w:szCs w:val="26"/>
        </w:rPr>
      </w:pPr>
    </w:p>
    <w:p w:rsidR="00CC03D1" w:rsidRDefault="00CC03D1" w:rsidP="00CC03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CC03D1" w:rsidRDefault="00CC03D1" w:rsidP="00CC03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CC03D1" w:rsidRDefault="00CC03D1" w:rsidP="00CC03D1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Смоленской области  </w:t>
      </w: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CC0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C8D" w:rsidRDefault="001C7C8D">
      <w:r>
        <w:separator/>
      </w:r>
    </w:p>
  </w:endnote>
  <w:endnote w:type="continuationSeparator" w:id="0">
    <w:p w:rsidR="001C7C8D" w:rsidRDefault="001C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C8D" w:rsidRDefault="001C7C8D">
      <w:r>
        <w:separator/>
      </w:r>
    </w:p>
  </w:footnote>
  <w:footnote w:type="continuationSeparator" w:id="0">
    <w:p w:rsidR="001C7C8D" w:rsidRDefault="001C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1199317"/>
      <w:docPartObj>
        <w:docPartGallery w:val="Page Numbers (Top of Page)"/>
        <w:docPartUnique/>
      </w:docPartObj>
    </w:sdtPr>
    <w:sdtEndPr/>
    <w:sdtContent>
      <w:p w:rsidR="00CC03D1" w:rsidRDefault="00CC03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C7C8D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1F79E4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2C64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658B2"/>
    <w:rsid w:val="00865FD9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B39C1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5E30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80A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03D1"/>
    <w:rsid w:val="00CC6485"/>
    <w:rsid w:val="00CD1040"/>
    <w:rsid w:val="00CD7550"/>
    <w:rsid w:val="00CE0F74"/>
    <w:rsid w:val="00CE263C"/>
    <w:rsid w:val="00CF11A4"/>
    <w:rsid w:val="00CF6C31"/>
    <w:rsid w:val="00D0463D"/>
    <w:rsid w:val="00D056A3"/>
    <w:rsid w:val="00D102C9"/>
    <w:rsid w:val="00D17512"/>
    <w:rsid w:val="00D20485"/>
    <w:rsid w:val="00D2105A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986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10F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46D11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1C2B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2025-12-11T11:15:00Z</cp:lastPrinted>
  <dcterms:created xsi:type="dcterms:W3CDTF">2026-01-23T07:28:00Z</dcterms:created>
  <dcterms:modified xsi:type="dcterms:W3CDTF">2026-01-23T07:52:00Z</dcterms:modified>
</cp:coreProperties>
</file>