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Pr="001E773B" w:rsidRDefault="00F82DD1" w:rsidP="003D7FD9">
      <w:pPr>
        <w:spacing w:line="360" w:lineRule="auto"/>
        <w:jc w:val="center"/>
        <w:rPr>
          <w:b/>
          <w:szCs w:val="24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9260CA">
        <w:rPr>
          <w:sz w:val="28"/>
          <w:szCs w:val="28"/>
          <w:u w:val="single"/>
        </w:rPr>
        <w:t>04.10.2022г.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9260CA">
        <w:rPr>
          <w:sz w:val="28"/>
          <w:szCs w:val="28"/>
        </w:rPr>
        <w:t xml:space="preserve"> 447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3"/>
        <w:gridCol w:w="5001"/>
      </w:tblGrid>
      <w:tr w:rsidR="002554BD" w:rsidRPr="002554BD" w:rsidTr="005F4240">
        <w:tc>
          <w:tcPr>
            <w:tcW w:w="4253" w:type="dxa"/>
            <w:hideMark/>
          </w:tcPr>
          <w:p w:rsidR="002554BD" w:rsidRPr="002554BD" w:rsidRDefault="002554BD" w:rsidP="002554BD">
            <w:pPr>
              <w:ind w:left="-105"/>
              <w:jc w:val="both"/>
              <w:rPr>
                <w:sz w:val="28"/>
                <w:szCs w:val="28"/>
              </w:rPr>
            </w:pPr>
            <w:r w:rsidRPr="002554BD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001" w:type="dxa"/>
          </w:tcPr>
          <w:p w:rsidR="002554BD" w:rsidRPr="002554BD" w:rsidRDefault="002554BD" w:rsidP="002554BD">
            <w:pPr>
              <w:jc w:val="center"/>
              <w:rPr>
                <w:sz w:val="28"/>
                <w:szCs w:val="28"/>
              </w:rPr>
            </w:pPr>
          </w:p>
        </w:tc>
      </w:tr>
    </w:tbl>
    <w:p w:rsidR="002554BD" w:rsidRDefault="002554BD" w:rsidP="002554BD">
      <w:pPr>
        <w:jc w:val="both"/>
        <w:rPr>
          <w:sz w:val="28"/>
          <w:szCs w:val="28"/>
        </w:rPr>
      </w:pPr>
      <w:r w:rsidRPr="002554BD">
        <w:rPr>
          <w:sz w:val="28"/>
          <w:szCs w:val="28"/>
        </w:rPr>
        <w:tab/>
      </w:r>
    </w:p>
    <w:p w:rsidR="002554BD" w:rsidRPr="00874011" w:rsidRDefault="002554BD" w:rsidP="002554BD">
      <w:pPr>
        <w:jc w:val="both"/>
        <w:rPr>
          <w:sz w:val="28"/>
          <w:szCs w:val="28"/>
        </w:rPr>
      </w:pPr>
    </w:p>
    <w:p w:rsidR="002554BD" w:rsidRPr="002554BD" w:rsidRDefault="002554BD" w:rsidP="002554BD">
      <w:pPr>
        <w:ind w:firstLine="708"/>
        <w:jc w:val="both"/>
        <w:rPr>
          <w:sz w:val="28"/>
          <w:szCs w:val="28"/>
        </w:rPr>
      </w:pPr>
      <w:r w:rsidRPr="002554BD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25.10.2001 г. № 137-ФЗ «О введении в действие Земельного кодекса Российской Федерации», приказом Министерства экономического развития Российской Федерации от 27.11.2014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Смолкина Алексея Марковича от 29.09.2022 г. (регистрационный </w:t>
      </w:r>
      <w:r w:rsidRPr="002554BD">
        <w:rPr>
          <w:color w:val="000000"/>
          <w:sz w:val="28"/>
          <w:szCs w:val="28"/>
        </w:rPr>
        <w:t>№ 1175</w:t>
      </w:r>
      <w:r w:rsidRPr="002554BD">
        <w:rPr>
          <w:sz w:val="28"/>
          <w:szCs w:val="28"/>
        </w:rPr>
        <w:t xml:space="preserve"> от 29.09.2022 г.)</w:t>
      </w:r>
    </w:p>
    <w:p w:rsidR="002554BD" w:rsidRDefault="002554BD" w:rsidP="002554BD">
      <w:pPr>
        <w:jc w:val="both"/>
        <w:rPr>
          <w:sz w:val="28"/>
          <w:szCs w:val="28"/>
        </w:rPr>
      </w:pPr>
      <w:r w:rsidRPr="002554BD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2554BD" w:rsidRPr="002554BD" w:rsidRDefault="002554BD" w:rsidP="002554BD">
      <w:pPr>
        <w:jc w:val="both"/>
        <w:rPr>
          <w:sz w:val="28"/>
          <w:szCs w:val="28"/>
        </w:rPr>
      </w:pPr>
    </w:p>
    <w:p w:rsidR="002554BD" w:rsidRDefault="002554BD" w:rsidP="002554BD">
      <w:pPr>
        <w:ind w:firstLine="708"/>
        <w:jc w:val="both"/>
        <w:rPr>
          <w:sz w:val="28"/>
          <w:szCs w:val="28"/>
        </w:rPr>
      </w:pPr>
      <w:r w:rsidRPr="002554BD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2554B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554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554B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554B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554BD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2554B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554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554BD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2554B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554B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2554BD">
        <w:rPr>
          <w:sz w:val="28"/>
          <w:szCs w:val="28"/>
        </w:rPr>
        <w:t>Т:</w:t>
      </w:r>
    </w:p>
    <w:p w:rsidR="002554BD" w:rsidRPr="002554BD" w:rsidRDefault="002554BD" w:rsidP="002554BD">
      <w:pPr>
        <w:jc w:val="both"/>
        <w:rPr>
          <w:sz w:val="28"/>
          <w:szCs w:val="28"/>
        </w:rPr>
      </w:pPr>
    </w:p>
    <w:p w:rsidR="002554BD" w:rsidRPr="002554BD" w:rsidRDefault="002554BD" w:rsidP="002554BD">
      <w:pPr>
        <w:ind w:firstLine="708"/>
        <w:jc w:val="both"/>
        <w:rPr>
          <w:sz w:val="28"/>
          <w:szCs w:val="28"/>
        </w:rPr>
      </w:pPr>
      <w:r w:rsidRPr="002554BD">
        <w:rPr>
          <w:sz w:val="28"/>
          <w:szCs w:val="28"/>
        </w:rPr>
        <w:t>1. Утвердить схему расположения земельного участка на кадастровом плане территории из земель населенных пунктов площадью 2500 кв. м., расположенного по адресу: Российская Федерация, Смоленская область, Шумячский район, Озерное сельское поселение, д.</w:t>
      </w:r>
      <w:r>
        <w:rPr>
          <w:sz w:val="28"/>
          <w:szCs w:val="28"/>
        </w:rPr>
        <w:t xml:space="preserve"> </w:t>
      </w:r>
      <w:proofErr w:type="spellStart"/>
      <w:r w:rsidRPr="002554BD">
        <w:rPr>
          <w:sz w:val="28"/>
          <w:szCs w:val="28"/>
        </w:rPr>
        <w:t>Самолюбово</w:t>
      </w:r>
      <w:proofErr w:type="spellEnd"/>
      <w:r w:rsidRPr="002554BD">
        <w:rPr>
          <w:sz w:val="28"/>
          <w:szCs w:val="28"/>
        </w:rPr>
        <w:t>.</w:t>
      </w:r>
    </w:p>
    <w:p w:rsidR="002554BD" w:rsidRPr="002554BD" w:rsidRDefault="002554BD" w:rsidP="002554BD">
      <w:pPr>
        <w:ind w:firstLine="708"/>
        <w:jc w:val="both"/>
        <w:rPr>
          <w:sz w:val="28"/>
          <w:szCs w:val="28"/>
        </w:rPr>
      </w:pPr>
      <w:r w:rsidRPr="002554BD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Ж2 и в пределах кадастрового квартала 67:24:1040101</w:t>
      </w:r>
      <w:r w:rsidR="001E773B">
        <w:rPr>
          <w:sz w:val="28"/>
          <w:szCs w:val="28"/>
        </w:rPr>
        <w:t xml:space="preserve"> и образован путем перераспределения земель, находящихся в государственной собственности и земельного участка с кадастровым номером 67:24:1040101:7, находящемся в собственности Смолкина Алексея Марковича.</w:t>
      </w:r>
    </w:p>
    <w:p w:rsidR="00874011" w:rsidRDefault="00874011" w:rsidP="00874011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3. Определить вид разрешенного использования земельного участка, указанного в пункте 1 настоящего постановления, – «для ведения личного подсобного хозяйства (приусадебный земельный участок)».</w:t>
      </w:r>
    </w:p>
    <w:p w:rsidR="00874011" w:rsidRDefault="00874011" w:rsidP="008740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Определить, что Смолкин А.М.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2554BD" w:rsidRPr="002554BD" w:rsidRDefault="00874011" w:rsidP="00874011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 Срок действия настоящего постановления составляет два года</w:t>
      </w:r>
    </w:p>
    <w:p w:rsidR="002554BD" w:rsidRPr="002554BD" w:rsidRDefault="002554BD" w:rsidP="002554BD">
      <w:pPr>
        <w:rPr>
          <w:sz w:val="28"/>
          <w:szCs w:val="28"/>
        </w:rPr>
      </w:pPr>
    </w:p>
    <w:p w:rsidR="002554BD" w:rsidRDefault="002554BD" w:rsidP="002554BD">
      <w:pPr>
        <w:rPr>
          <w:sz w:val="28"/>
          <w:szCs w:val="28"/>
        </w:rPr>
      </w:pPr>
    </w:p>
    <w:p w:rsidR="00874011" w:rsidRPr="002554BD" w:rsidRDefault="00874011" w:rsidP="002554BD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8"/>
        <w:gridCol w:w="4530"/>
      </w:tblGrid>
      <w:tr w:rsidR="002554BD" w:rsidRPr="002554BD" w:rsidTr="002554BD">
        <w:tc>
          <w:tcPr>
            <w:tcW w:w="5495" w:type="dxa"/>
            <w:hideMark/>
          </w:tcPr>
          <w:p w:rsidR="002554BD" w:rsidRPr="002554BD" w:rsidRDefault="002554BD" w:rsidP="002554BD">
            <w:pPr>
              <w:ind w:left="-105"/>
              <w:jc w:val="both"/>
              <w:rPr>
                <w:sz w:val="28"/>
                <w:szCs w:val="28"/>
              </w:rPr>
            </w:pPr>
            <w:proofErr w:type="spellStart"/>
            <w:r w:rsidRPr="002554BD">
              <w:rPr>
                <w:sz w:val="28"/>
                <w:szCs w:val="28"/>
              </w:rPr>
              <w:t>И.п</w:t>
            </w:r>
            <w:proofErr w:type="spellEnd"/>
            <w:r w:rsidRPr="002554BD">
              <w:rPr>
                <w:sz w:val="28"/>
                <w:szCs w:val="28"/>
              </w:rPr>
              <w:t>. Главы муниципального образования 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2554BD" w:rsidRPr="002554BD" w:rsidRDefault="002554BD" w:rsidP="002554BD">
            <w:pPr>
              <w:jc w:val="right"/>
              <w:rPr>
                <w:sz w:val="28"/>
                <w:szCs w:val="28"/>
              </w:rPr>
            </w:pPr>
          </w:p>
          <w:p w:rsidR="002554BD" w:rsidRPr="002554BD" w:rsidRDefault="002554BD" w:rsidP="002554BD">
            <w:pPr>
              <w:jc w:val="right"/>
              <w:rPr>
                <w:sz w:val="28"/>
                <w:szCs w:val="28"/>
              </w:rPr>
            </w:pPr>
            <w:r w:rsidRPr="002554BD">
              <w:rPr>
                <w:sz w:val="28"/>
                <w:szCs w:val="28"/>
              </w:rPr>
              <w:t>Г.А. Варсанова</w:t>
            </w:r>
          </w:p>
        </w:tc>
      </w:tr>
    </w:tbl>
    <w:p w:rsidR="000764F2" w:rsidRPr="005A6E55" w:rsidRDefault="000764F2" w:rsidP="009260CA">
      <w:pPr>
        <w:rPr>
          <w:sz w:val="28"/>
          <w:szCs w:val="28"/>
        </w:rPr>
      </w:pPr>
    </w:p>
    <w:sectPr w:rsidR="000764F2" w:rsidRPr="005A6E55" w:rsidSect="009260CA">
      <w:headerReference w:type="even" r:id="rId9"/>
      <w:headerReference w:type="default" r:id="rId10"/>
      <w:pgSz w:w="11906" w:h="16838"/>
      <w:pgMar w:top="851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825" w:rsidRDefault="00E53825" w:rsidP="00FC6C01">
      <w:r>
        <w:separator/>
      </w:r>
    </w:p>
  </w:endnote>
  <w:endnote w:type="continuationSeparator" w:id="0">
    <w:p w:rsidR="00E53825" w:rsidRDefault="00E53825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825" w:rsidRDefault="00E53825" w:rsidP="00FC6C01">
      <w:r>
        <w:separator/>
      </w:r>
    </w:p>
  </w:footnote>
  <w:footnote w:type="continuationSeparator" w:id="0">
    <w:p w:rsidR="00E53825" w:rsidRDefault="00E53825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2509786"/>
      <w:docPartObj>
        <w:docPartGallery w:val="Page Numbers (Top of Page)"/>
        <w:docPartUnique/>
      </w:docPartObj>
    </w:sdtPr>
    <w:sdtContent>
      <w:p w:rsidR="009260CA" w:rsidRDefault="009260C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E773B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2716C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554BD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7F7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47601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240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74011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60CA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7B4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090C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53825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237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0A333A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9E5E3-3F59-4B2D-AB80-CE0DBBC6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2022-10-10T13:04:00Z</cp:lastPrinted>
  <dcterms:created xsi:type="dcterms:W3CDTF">2022-10-13T13:44:00Z</dcterms:created>
  <dcterms:modified xsi:type="dcterms:W3CDTF">2022-10-13T13:44:00Z</dcterms:modified>
</cp:coreProperties>
</file>