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0D7D0B" w:rsidP="00C82607">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C82607" w:rsidRDefault="00C82607" w:rsidP="00C82607">
      <w:pPr>
        <w:jc w:val="center"/>
        <w:rPr>
          <w:b/>
          <w:sz w:val="32"/>
        </w:rPr>
      </w:pPr>
      <w:r>
        <w:rPr>
          <w:b/>
          <w:sz w:val="28"/>
        </w:rPr>
        <w:t>«ШУМЯЧСКИЙ   РАЙОН» 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C82607" w:rsidP="00C82607">
      <w:pPr>
        <w:rPr>
          <w:sz w:val="28"/>
          <w:szCs w:val="28"/>
          <w:u w:val="single"/>
        </w:rPr>
      </w:pPr>
      <w:r w:rsidRPr="00380C5D">
        <w:rPr>
          <w:sz w:val="28"/>
          <w:szCs w:val="28"/>
        </w:rPr>
        <w:t>от</w:t>
      </w:r>
      <w:r w:rsidRPr="00380C5D">
        <w:rPr>
          <w:sz w:val="28"/>
          <w:szCs w:val="28"/>
          <w:u w:val="single"/>
        </w:rPr>
        <w:t xml:space="preserve"> </w:t>
      </w:r>
      <w:r w:rsidR="003403A4">
        <w:rPr>
          <w:sz w:val="28"/>
          <w:szCs w:val="28"/>
          <w:u w:val="single"/>
        </w:rPr>
        <w:t>18.09.2024г.</w:t>
      </w:r>
      <w:r w:rsidRPr="00380C5D">
        <w:rPr>
          <w:sz w:val="28"/>
          <w:szCs w:val="28"/>
          <w:u w:val="single"/>
        </w:rPr>
        <w:t xml:space="preserve"> </w:t>
      </w:r>
      <w:r w:rsidRPr="00380C5D">
        <w:rPr>
          <w:sz w:val="28"/>
          <w:szCs w:val="28"/>
        </w:rPr>
        <w:t>№</w:t>
      </w:r>
      <w:r w:rsidR="003403A4">
        <w:rPr>
          <w:sz w:val="28"/>
          <w:szCs w:val="28"/>
        </w:rPr>
        <w:t xml:space="preserve"> 441</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0" w:type="auto"/>
        <w:tblInd w:w="108" w:type="dxa"/>
        <w:tblLayout w:type="fixed"/>
        <w:tblLook w:val="0000" w:firstRow="0" w:lastRow="0" w:firstColumn="0" w:lastColumn="0" w:noHBand="0" w:noVBand="0"/>
      </w:tblPr>
      <w:tblGrid>
        <w:gridCol w:w="4820"/>
      </w:tblGrid>
      <w:tr w:rsidR="00271865" w:rsidRPr="00271865" w:rsidTr="00066736">
        <w:tc>
          <w:tcPr>
            <w:tcW w:w="4820" w:type="dxa"/>
          </w:tcPr>
          <w:p w:rsidR="00271865" w:rsidRPr="00271865" w:rsidRDefault="00271865" w:rsidP="00066736">
            <w:pPr>
              <w:ind w:right="34"/>
              <w:jc w:val="both"/>
              <w:rPr>
                <w:sz w:val="28"/>
                <w:szCs w:val="28"/>
              </w:rPr>
            </w:pPr>
            <w:r w:rsidRPr="00271865">
              <w:rPr>
                <w:rStyle w:val="affb"/>
                <w:b w:val="0"/>
                <w:sz w:val="28"/>
                <w:szCs w:val="28"/>
              </w:rPr>
              <w:t xml:space="preserve">Об организации </w:t>
            </w:r>
            <w:r w:rsidRPr="00271865">
              <w:rPr>
                <w:sz w:val="28"/>
                <w:szCs w:val="28"/>
              </w:rPr>
              <w:t>срочного захоронения трупов людей в условиях военного времени и при крупномасштабных чрезвычайных ситуациях на территории муниципального образования «</w:t>
            </w:r>
            <w:proofErr w:type="spellStart"/>
            <w:r w:rsidRPr="00271865">
              <w:rPr>
                <w:sz w:val="28"/>
                <w:szCs w:val="28"/>
              </w:rPr>
              <w:t>Шумячский</w:t>
            </w:r>
            <w:proofErr w:type="spellEnd"/>
            <w:r w:rsidRPr="00271865">
              <w:rPr>
                <w:sz w:val="28"/>
                <w:szCs w:val="28"/>
              </w:rPr>
              <w:t xml:space="preserve"> район» Смоленской области</w:t>
            </w:r>
          </w:p>
        </w:tc>
      </w:tr>
    </w:tbl>
    <w:p w:rsidR="00271865" w:rsidRPr="00271865" w:rsidRDefault="00271865" w:rsidP="00271865">
      <w:pPr>
        <w:jc w:val="both"/>
        <w:rPr>
          <w:sz w:val="28"/>
          <w:szCs w:val="28"/>
        </w:rPr>
      </w:pPr>
    </w:p>
    <w:p w:rsidR="00271865" w:rsidRPr="00271865" w:rsidRDefault="00271865" w:rsidP="00271865">
      <w:pPr>
        <w:ind w:firstLine="669"/>
        <w:jc w:val="both"/>
        <w:rPr>
          <w:sz w:val="28"/>
          <w:szCs w:val="28"/>
        </w:rPr>
      </w:pPr>
      <w:r w:rsidRPr="00271865">
        <w:rPr>
          <w:sz w:val="28"/>
          <w:szCs w:val="28"/>
        </w:rPr>
        <w:t>В соответствии с Федеральным законом от 12.02.1998 № 28-ФЗ «О</w:t>
      </w:r>
      <w:r w:rsidRPr="00271865">
        <w:rPr>
          <w:rStyle w:val="affb"/>
          <w:b w:val="0"/>
          <w:sz w:val="28"/>
          <w:szCs w:val="28"/>
        </w:rPr>
        <w:t>  </w:t>
      </w:r>
      <w:r w:rsidRPr="00271865">
        <w:rPr>
          <w:sz w:val="28"/>
          <w:szCs w:val="28"/>
        </w:rPr>
        <w:t>гражданской обороне», приказом МЧС России от 14.11.2008 № 687 «Об</w:t>
      </w:r>
      <w:r w:rsidRPr="00271865">
        <w:rPr>
          <w:rStyle w:val="affb"/>
          <w:b w:val="0"/>
          <w:sz w:val="28"/>
          <w:szCs w:val="28"/>
        </w:rPr>
        <w:t> </w:t>
      </w:r>
      <w:r w:rsidRPr="00271865">
        <w:rPr>
          <w:sz w:val="28"/>
          <w:szCs w:val="28"/>
        </w:rPr>
        <w:t>утверждении Положения об организации и ведении гражданской обороны в</w:t>
      </w:r>
      <w:r w:rsidRPr="00271865">
        <w:rPr>
          <w:rStyle w:val="affb"/>
          <w:b w:val="0"/>
          <w:sz w:val="28"/>
          <w:szCs w:val="28"/>
        </w:rPr>
        <w:t>  </w:t>
      </w:r>
      <w:r w:rsidRPr="00271865">
        <w:rPr>
          <w:sz w:val="28"/>
          <w:szCs w:val="28"/>
        </w:rPr>
        <w:t>муниципальных образованиях и организациях» Федеральным законом от</w:t>
      </w:r>
      <w:r w:rsidRPr="00271865">
        <w:rPr>
          <w:rStyle w:val="affb"/>
          <w:b w:val="0"/>
          <w:sz w:val="28"/>
          <w:szCs w:val="28"/>
        </w:rPr>
        <w:t> </w:t>
      </w:r>
      <w:r w:rsidRPr="00271865">
        <w:rPr>
          <w:sz w:val="28"/>
          <w:szCs w:val="28"/>
        </w:rPr>
        <w:t>06.10.2003 №</w:t>
      </w:r>
      <w:r w:rsidRPr="00271865">
        <w:rPr>
          <w:rStyle w:val="affb"/>
          <w:b w:val="0"/>
          <w:sz w:val="28"/>
          <w:szCs w:val="28"/>
        </w:rPr>
        <w:t> </w:t>
      </w:r>
      <w:r w:rsidRPr="00271865">
        <w:rPr>
          <w:sz w:val="28"/>
          <w:szCs w:val="28"/>
        </w:rPr>
        <w:t>131ФЗ «Об общих принципах организации местного самоуправления в Российской Федерации»,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также вследствие чрезвычайных ситуаций природного и техногенного характера, повлекших массовое поражение населения с летальным исходом на территории муниципального образования «</w:t>
      </w:r>
      <w:proofErr w:type="spellStart"/>
      <w:r w:rsidRPr="00271865">
        <w:rPr>
          <w:sz w:val="28"/>
          <w:szCs w:val="28"/>
        </w:rPr>
        <w:t>Шумячский</w:t>
      </w:r>
      <w:proofErr w:type="spellEnd"/>
      <w:r w:rsidRPr="00271865">
        <w:rPr>
          <w:sz w:val="28"/>
          <w:szCs w:val="28"/>
        </w:rPr>
        <w:t xml:space="preserve"> район» Смоленской области, Администрация муниципального образования «</w:t>
      </w:r>
      <w:proofErr w:type="spellStart"/>
      <w:r w:rsidRPr="00271865">
        <w:rPr>
          <w:sz w:val="28"/>
          <w:szCs w:val="28"/>
        </w:rPr>
        <w:t>Шумячский</w:t>
      </w:r>
      <w:proofErr w:type="spellEnd"/>
      <w:r w:rsidRPr="00271865">
        <w:rPr>
          <w:sz w:val="28"/>
          <w:szCs w:val="28"/>
        </w:rPr>
        <w:t xml:space="preserve"> район» Смоленской области</w:t>
      </w:r>
    </w:p>
    <w:p w:rsidR="00271865" w:rsidRPr="00271865" w:rsidRDefault="00271865" w:rsidP="00271865">
      <w:pPr>
        <w:ind w:right="1" w:firstLine="709"/>
        <w:jc w:val="both"/>
        <w:rPr>
          <w:sz w:val="28"/>
          <w:szCs w:val="28"/>
        </w:rPr>
      </w:pPr>
    </w:p>
    <w:p w:rsidR="00271865" w:rsidRPr="00271865" w:rsidRDefault="00271865" w:rsidP="00271865">
      <w:pPr>
        <w:pStyle w:val="36"/>
        <w:spacing w:after="0"/>
        <w:rPr>
          <w:sz w:val="28"/>
          <w:szCs w:val="28"/>
        </w:rPr>
      </w:pPr>
      <w:r>
        <w:rPr>
          <w:sz w:val="28"/>
          <w:szCs w:val="28"/>
        </w:rPr>
        <w:t>П О С Т А Н О В Л Я Е Т</w:t>
      </w:r>
      <w:r w:rsidRPr="00271865">
        <w:rPr>
          <w:sz w:val="28"/>
          <w:szCs w:val="28"/>
        </w:rPr>
        <w:t>:</w:t>
      </w:r>
    </w:p>
    <w:p w:rsidR="00271865" w:rsidRPr="00271865" w:rsidRDefault="00271865" w:rsidP="00271865">
      <w:pPr>
        <w:ind w:right="1" w:firstLine="709"/>
        <w:jc w:val="both"/>
        <w:rPr>
          <w:sz w:val="28"/>
          <w:szCs w:val="28"/>
        </w:rPr>
      </w:pPr>
    </w:p>
    <w:p w:rsidR="00271865" w:rsidRPr="00271865" w:rsidRDefault="00271865" w:rsidP="00271865">
      <w:pPr>
        <w:pStyle w:val="ab"/>
        <w:widowControl/>
        <w:numPr>
          <w:ilvl w:val="0"/>
          <w:numId w:val="50"/>
        </w:numPr>
        <w:tabs>
          <w:tab w:val="clear" w:pos="1275"/>
          <w:tab w:val="num" w:pos="0"/>
          <w:tab w:val="left" w:pos="993"/>
        </w:tabs>
        <w:ind w:left="0" w:firstLine="705"/>
        <w:rPr>
          <w:sz w:val="28"/>
          <w:szCs w:val="28"/>
        </w:rPr>
      </w:pPr>
      <w:r w:rsidRPr="00271865">
        <w:rPr>
          <w:sz w:val="28"/>
          <w:szCs w:val="28"/>
        </w:rPr>
        <w:t>Утвердить:</w:t>
      </w:r>
    </w:p>
    <w:p w:rsidR="00271865" w:rsidRPr="00271865" w:rsidRDefault="00271865" w:rsidP="00271865">
      <w:pPr>
        <w:pStyle w:val="ab"/>
        <w:widowControl/>
        <w:numPr>
          <w:ilvl w:val="1"/>
          <w:numId w:val="50"/>
        </w:numPr>
        <w:tabs>
          <w:tab w:val="left" w:pos="993"/>
        </w:tabs>
        <w:ind w:left="0" w:firstLine="705"/>
        <w:rPr>
          <w:sz w:val="28"/>
          <w:szCs w:val="28"/>
        </w:rPr>
      </w:pPr>
      <w:r w:rsidRPr="00271865">
        <w:rPr>
          <w:sz w:val="28"/>
          <w:szCs w:val="28"/>
        </w:rPr>
        <w:t>Прилагаемое положение об организации срочного захоронения трупов людей в условиях военного времени и при крупномасштабных чрезвычайных ситуациях на территории муниципального образования «</w:t>
      </w:r>
      <w:proofErr w:type="spellStart"/>
      <w:r w:rsidRPr="00271865">
        <w:rPr>
          <w:sz w:val="28"/>
          <w:szCs w:val="28"/>
        </w:rPr>
        <w:t>Шумячский</w:t>
      </w:r>
      <w:proofErr w:type="spellEnd"/>
      <w:r w:rsidRPr="00271865">
        <w:rPr>
          <w:sz w:val="28"/>
          <w:szCs w:val="28"/>
        </w:rPr>
        <w:t xml:space="preserve"> район» Смоленской области.</w:t>
      </w:r>
    </w:p>
    <w:p w:rsidR="00271865" w:rsidRPr="00271865" w:rsidRDefault="00271865" w:rsidP="00271865">
      <w:pPr>
        <w:pStyle w:val="ab"/>
        <w:widowControl/>
        <w:numPr>
          <w:ilvl w:val="1"/>
          <w:numId w:val="50"/>
        </w:numPr>
        <w:tabs>
          <w:tab w:val="left" w:pos="993"/>
        </w:tabs>
        <w:ind w:left="0" w:firstLine="705"/>
        <w:rPr>
          <w:sz w:val="28"/>
          <w:szCs w:val="28"/>
        </w:rPr>
      </w:pPr>
      <w:r w:rsidRPr="00271865">
        <w:rPr>
          <w:sz w:val="28"/>
          <w:szCs w:val="28"/>
        </w:rPr>
        <w:lastRenderedPageBreak/>
        <w:t>Прилагаемое положение о комиссии по срочному захоронению трупов людей в условиях военного времени и при крупномасштабных чрезвычайных ситуациях на территории муниципального образования «</w:t>
      </w:r>
      <w:proofErr w:type="spellStart"/>
      <w:r w:rsidRPr="00271865">
        <w:rPr>
          <w:sz w:val="28"/>
          <w:szCs w:val="28"/>
        </w:rPr>
        <w:t>Шумячский</w:t>
      </w:r>
      <w:proofErr w:type="spellEnd"/>
      <w:r w:rsidRPr="00271865">
        <w:rPr>
          <w:sz w:val="28"/>
          <w:szCs w:val="28"/>
        </w:rPr>
        <w:t xml:space="preserve"> район» Смоленской области.</w:t>
      </w:r>
    </w:p>
    <w:p w:rsidR="00271865" w:rsidRPr="00271865" w:rsidRDefault="00271865" w:rsidP="00271865">
      <w:pPr>
        <w:pStyle w:val="ab"/>
        <w:widowControl/>
        <w:numPr>
          <w:ilvl w:val="1"/>
          <w:numId w:val="50"/>
        </w:numPr>
        <w:tabs>
          <w:tab w:val="left" w:pos="993"/>
        </w:tabs>
        <w:ind w:left="0" w:firstLine="705"/>
        <w:rPr>
          <w:sz w:val="28"/>
          <w:szCs w:val="28"/>
        </w:rPr>
      </w:pPr>
      <w:r w:rsidRPr="00271865">
        <w:rPr>
          <w:sz w:val="28"/>
          <w:szCs w:val="28"/>
        </w:rPr>
        <w:t>Прилагаемый состав комиссии по срочному захоронению трупов людей в условиях военного времени и при крупномасштабных чрезвычайных ситуациях на территории муниципального образования «</w:t>
      </w:r>
      <w:proofErr w:type="spellStart"/>
      <w:r w:rsidRPr="00271865">
        <w:rPr>
          <w:sz w:val="28"/>
          <w:szCs w:val="28"/>
        </w:rPr>
        <w:t>Шумячский</w:t>
      </w:r>
      <w:proofErr w:type="spellEnd"/>
      <w:r w:rsidRPr="00271865">
        <w:rPr>
          <w:sz w:val="28"/>
          <w:szCs w:val="28"/>
        </w:rPr>
        <w:t xml:space="preserve"> район» Смоленской области</w:t>
      </w:r>
      <w:r w:rsidRPr="00271865">
        <w:rPr>
          <w:rFonts w:eastAsia="Calibri"/>
          <w:sz w:val="28"/>
          <w:szCs w:val="28"/>
          <w:lang w:eastAsia="en-US"/>
        </w:rPr>
        <w:t>.</w:t>
      </w:r>
    </w:p>
    <w:p w:rsidR="00271865" w:rsidRPr="00271865" w:rsidRDefault="00271865" w:rsidP="00271865">
      <w:pPr>
        <w:pStyle w:val="ab"/>
        <w:widowControl/>
        <w:numPr>
          <w:ilvl w:val="0"/>
          <w:numId w:val="50"/>
        </w:numPr>
        <w:tabs>
          <w:tab w:val="clear" w:pos="1275"/>
          <w:tab w:val="num" w:pos="0"/>
          <w:tab w:val="left" w:pos="993"/>
        </w:tabs>
        <w:ind w:left="0" w:firstLine="705"/>
        <w:rPr>
          <w:sz w:val="28"/>
          <w:szCs w:val="28"/>
        </w:rPr>
      </w:pPr>
      <w:r w:rsidRPr="00271865">
        <w:rPr>
          <w:sz w:val="28"/>
          <w:szCs w:val="28"/>
        </w:rPr>
        <w:t xml:space="preserve"> Начальнику Отдела по строительству, капитальному ремонту и ЖКХ Администрации </w:t>
      </w:r>
      <w:r w:rsidRPr="00271865">
        <w:rPr>
          <w:bCs/>
          <w:sz w:val="28"/>
          <w:szCs w:val="28"/>
        </w:rPr>
        <w:t>муниципального образования «</w:t>
      </w:r>
      <w:proofErr w:type="spellStart"/>
      <w:r w:rsidRPr="00271865">
        <w:rPr>
          <w:sz w:val="28"/>
          <w:szCs w:val="28"/>
        </w:rPr>
        <w:t>Шумячский</w:t>
      </w:r>
      <w:proofErr w:type="spellEnd"/>
      <w:r w:rsidRPr="00271865">
        <w:rPr>
          <w:bCs/>
          <w:sz w:val="28"/>
          <w:szCs w:val="28"/>
        </w:rPr>
        <w:t xml:space="preserve"> район» Смоленской области</w:t>
      </w:r>
      <w:r w:rsidRPr="00271865">
        <w:rPr>
          <w:sz w:val="28"/>
          <w:szCs w:val="28"/>
        </w:rPr>
        <w:t xml:space="preserve"> совместно с Главами</w:t>
      </w:r>
      <w:r>
        <w:rPr>
          <w:sz w:val="28"/>
          <w:szCs w:val="28"/>
        </w:rPr>
        <w:t xml:space="preserve"> муниципальных образований сельских поселений </w:t>
      </w:r>
      <w:proofErr w:type="spellStart"/>
      <w:r>
        <w:rPr>
          <w:sz w:val="28"/>
          <w:szCs w:val="28"/>
        </w:rPr>
        <w:t>Шумячского</w:t>
      </w:r>
      <w:proofErr w:type="spellEnd"/>
      <w:r>
        <w:rPr>
          <w:sz w:val="28"/>
          <w:szCs w:val="28"/>
        </w:rPr>
        <w:t xml:space="preserve"> района Смоленской области </w:t>
      </w:r>
      <w:r w:rsidRPr="00271865">
        <w:rPr>
          <w:sz w:val="28"/>
          <w:szCs w:val="28"/>
        </w:rPr>
        <w:t xml:space="preserve"> осуществить выбор участков и отвод территории под места возможных захоронений на основании Генеральных планов поселений.</w:t>
      </w:r>
    </w:p>
    <w:p w:rsidR="00271865" w:rsidRPr="00271865" w:rsidRDefault="00271865" w:rsidP="00271865">
      <w:pPr>
        <w:pStyle w:val="ab"/>
        <w:widowControl/>
        <w:numPr>
          <w:ilvl w:val="0"/>
          <w:numId w:val="50"/>
        </w:numPr>
        <w:tabs>
          <w:tab w:val="clear" w:pos="1275"/>
          <w:tab w:val="num" w:pos="0"/>
          <w:tab w:val="left" w:pos="993"/>
        </w:tabs>
        <w:ind w:left="0" w:firstLine="705"/>
        <w:rPr>
          <w:sz w:val="28"/>
          <w:szCs w:val="28"/>
        </w:rPr>
      </w:pPr>
      <w:r w:rsidRPr="00271865">
        <w:rPr>
          <w:sz w:val="28"/>
          <w:szCs w:val="28"/>
        </w:rPr>
        <w:t>Контроль за исполнением настоящего постановления оставляю за собой.</w:t>
      </w:r>
    </w:p>
    <w:p w:rsidR="00271865" w:rsidRPr="00271865" w:rsidRDefault="00271865" w:rsidP="00271865">
      <w:pPr>
        <w:pStyle w:val="ab"/>
        <w:widowControl/>
        <w:numPr>
          <w:ilvl w:val="0"/>
          <w:numId w:val="50"/>
        </w:numPr>
        <w:tabs>
          <w:tab w:val="clear" w:pos="1275"/>
          <w:tab w:val="num" w:pos="0"/>
          <w:tab w:val="left" w:pos="993"/>
        </w:tabs>
        <w:ind w:left="0" w:firstLine="705"/>
        <w:rPr>
          <w:sz w:val="28"/>
          <w:szCs w:val="28"/>
        </w:rPr>
      </w:pPr>
      <w:r w:rsidRPr="00271865">
        <w:rPr>
          <w:sz w:val="28"/>
          <w:szCs w:val="28"/>
        </w:rPr>
        <w:t>Настоящее постановление вступает в силу после дня его подписания.</w:t>
      </w:r>
    </w:p>
    <w:p w:rsidR="00271865" w:rsidRPr="00271865" w:rsidRDefault="00271865" w:rsidP="00271865">
      <w:pPr>
        <w:pStyle w:val="ab"/>
        <w:tabs>
          <w:tab w:val="left" w:pos="993"/>
        </w:tabs>
        <w:rPr>
          <w:sz w:val="28"/>
          <w:szCs w:val="28"/>
        </w:rPr>
      </w:pPr>
    </w:p>
    <w:p w:rsidR="00271865" w:rsidRPr="00271865" w:rsidRDefault="00271865" w:rsidP="00271865">
      <w:pPr>
        <w:jc w:val="both"/>
        <w:rPr>
          <w:sz w:val="28"/>
          <w:szCs w:val="28"/>
        </w:rPr>
      </w:pPr>
    </w:p>
    <w:p w:rsidR="00271865" w:rsidRPr="00271865" w:rsidRDefault="00271865" w:rsidP="00271865">
      <w:pPr>
        <w:jc w:val="both"/>
        <w:rPr>
          <w:sz w:val="28"/>
          <w:szCs w:val="28"/>
        </w:rPr>
      </w:pPr>
      <w:r w:rsidRPr="00271865">
        <w:rPr>
          <w:sz w:val="28"/>
          <w:szCs w:val="28"/>
        </w:rPr>
        <w:t>Глава муниципального образования</w:t>
      </w:r>
    </w:p>
    <w:p w:rsidR="00271865" w:rsidRPr="00DB3B3F" w:rsidRDefault="00271865" w:rsidP="00271865">
      <w:pPr>
        <w:jc w:val="both"/>
        <w:rPr>
          <w:sz w:val="28"/>
          <w:szCs w:val="28"/>
        </w:rPr>
      </w:pPr>
      <w:r w:rsidRPr="00271865">
        <w:rPr>
          <w:sz w:val="28"/>
          <w:szCs w:val="28"/>
        </w:rPr>
        <w:t>«</w:t>
      </w:r>
      <w:proofErr w:type="spellStart"/>
      <w:r w:rsidRPr="00271865">
        <w:rPr>
          <w:sz w:val="28"/>
          <w:szCs w:val="28"/>
        </w:rPr>
        <w:t>Шумячский</w:t>
      </w:r>
      <w:proofErr w:type="spellEnd"/>
      <w:r w:rsidRPr="00271865">
        <w:rPr>
          <w:sz w:val="28"/>
          <w:szCs w:val="28"/>
        </w:rPr>
        <w:t xml:space="preserve"> район» Смоленской области</w:t>
      </w:r>
      <w:r w:rsidRPr="00271865">
        <w:rPr>
          <w:sz w:val="28"/>
          <w:szCs w:val="28"/>
        </w:rPr>
        <w:tab/>
      </w:r>
      <w:r w:rsidRPr="00271865">
        <w:rPr>
          <w:bCs/>
          <w:sz w:val="28"/>
          <w:szCs w:val="28"/>
        </w:rPr>
        <w:tab/>
        <w:t xml:space="preserve">                      Д.А</w:t>
      </w:r>
      <w:r w:rsidRPr="00DB3B3F">
        <w:rPr>
          <w:bCs/>
          <w:sz w:val="28"/>
          <w:szCs w:val="28"/>
        </w:rPr>
        <w:t>. Каменев</w:t>
      </w:r>
    </w:p>
    <w:p w:rsidR="007B6B3A" w:rsidRDefault="007B6B3A" w:rsidP="00C82607">
      <w:pPr>
        <w:pStyle w:val="a5"/>
        <w:tabs>
          <w:tab w:val="clear" w:pos="4536"/>
          <w:tab w:val="clear" w:pos="9072"/>
          <w:tab w:val="left" w:pos="7655"/>
        </w:tabs>
        <w:rPr>
          <w:sz w:val="28"/>
          <w:szCs w:val="28"/>
        </w:rPr>
      </w:pPr>
    </w:p>
    <w:p w:rsidR="00EF0A27" w:rsidRDefault="00EF0A27" w:rsidP="00C82607">
      <w:pPr>
        <w:pStyle w:val="a5"/>
        <w:tabs>
          <w:tab w:val="clear" w:pos="4536"/>
          <w:tab w:val="clear" w:pos="9072"/>
          <w:tab w:val="left" w:pos="7655"/>
        </w:tabs>
        <w:rPr>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7B6B3A" w:rsidRDefault="007B6B3A" w:rsidP="00E51DA4">
      <w:pPr>
        <w:jc w:val="both"/>
      </w:pPr>
    </w:p>
    <w:p w:rsidR="007B6B3A" w:rsidRDefault="007B6B3A" w:rsidP="00E51DA4">
      <w:pPr>
        <w:jc w:val="both"/>
      </w:pPr>
    </w:p>
    <w:p w:rsidR="007B6B3A" w:rsidRDefault="007B6B3A" w:rsidP="00E51DA4">
      <w:pPr>
        <w:jc w:val="both"/>
      </w:pPr>
    </w:p>
    <w:p w:rsidR="007B6B3A" w:rsidRDefault="007B6B3A"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4B7FE3" w:rsidRDefault="004B7FE3" w:rsidP="00E51DA4">
      <w:pPr>
        <w:jc w:val="both"/>
      </w:pPr>
    </w:p>
    <w:p w:rsidR="004B7FE3" w:rsidRDefault="004B7FE3" w:rsidP="00E51DA4">
      <w:pPr>
        <w:jc w:val="both"/>
      </w:pPr>
    </w:p>
    <w:p w:rsidR="003403A4" w:rsidRDefault="003403A4" w:rsidP="00E51DA4">
      <w:pPr>
        <w:jc w:val="both"/>
      </w:pPr>
    </w:p>
    <w:p w:rsidR="003403A4" w:rsidRDefault="003403A4" w:rsidP="00E51DA4">
      <w:pPr>
        <w:jc w:val="both"/>
      </w:pPr>
    </w:p>
    <w:p w:rsidR="00C65295" w:rsidRDefault="00C65295" w:rsidP="00E51DA4">
      <w:pPr>
        <w:jc w:val="both"/>
      </w:pPr>
    </w:p>
    <w:p w:rsidR="00271865" w:rsidRPr="00271865" w:rsidRDefault="00271865" w:rsidP="00271865">
      <w:pPr>
        <w:pStyle w:val="17"/>
        <w:ind w:left="5245"/>
        <w:jc w:val="center"/>
      </w:pPr>
      <w:r w:rsidRPr="00271865">
        <w:lastRenderedPageBreak/>
        <w:t>УТВЕРЖД</w:t>
      </w:r>
      <w:r>
        <w:t>Е</w:t>
      </w:r>
      <w:r w:rsidRPr="00271865">
        <w:t>НО</w:t>
      </w:r>
    </w:p>
    <w:p w:rsidR="00271865" w:rsidRDefault="00271865" w:rsidP="00271865">
      <w:pPr>
        <w:pStyle w:val="17"/>
        <w:ind w:left="5954"/>
        <w:jc w:val="both"/>
        <w:rPr>
          <w:b w:val="0"/>
        </w:rPr>
      </w:pPr>
      <w:r w:rsidRPr="00271865">
        <w:rPr>
          <w:b w:val="0"/>
        </w:rPr>
        <w:t xml:space="preserve">постановлением Администрации </w:t>
      </w:r>
      <w:r>
        <w:rPr>
          <w:b w:val="0"/>
        </w:rPr>
        <w:t xml:space="preserve"> </w:t>
      </w:r>
      <w:r w:rsidRPr="00271865">
        <w:rPr>
          <w:b w:val="0"/>
        </w:rPr>
        <w:t>муниципального образования «</w:t>
      </w:r>
      <w:proofErr w:type="spellStart"/>
      <w:r w:rsidRPr="00271865">
        <w:rPr>
          <w:b w:val="0"/>
        </w:rPr>
        <w:t>Шумячский</w:t>
      </w:r>
      <w:proofErr w:type="spellEnd"/>
      <w:r w:rsidRPr="00271865">
        <w:rPr>
          <w:b w:val="0"/>
        </w:rPr>
        <w:t xml:space="preserve"> район» Смоленской области</w:t>
      </w:r>
    </w:p>
    <w:p w:rsidR="00271865" w:rsidRPr="00271865" w:rsidRDefault="00271865" w:rsidP="00271865">
      <w:pPr>
        <w:pStyle w:val="17"/>
        <w:ind w:left="5954"/>
        <w:jc w:val="both"/>
        <w:rPr>
          <w:b w:val="0"/>
        </w:rPr>
      </w:pPr>
      <w:r w:rsidRPr="00271865">
        <w:rPr>
          <w:b w:val="0"/>
        </w:rPr>
        <w:t xml:space="preserve">от </w:t>
      </w:r>
      <w:r w:rsidR="003403A4" w:rsidRPr="003403A4">
        <w:rPr>
          <w:b w:val="0"/>
          <w:u w:val="single"/>
        </w:rPr>
        <w:t>18.09.2024г.</w:t>
      </w:r>
      <w:r w:rsidRPr="00271865">
        <w:rPr>
          <w:b w:val="0"/>
        </w:rPr>
        <w:t xml:space="preserve"> №</w:t>
      </w:r>
      <w:r w:rsidR="003403A4">
        <w:rPr>
          <w:b w:val="0"/>
        </w:rPr>
        <w:t xml:space="preserve"> 441</w:t>
      </w:r>
    </w:p>
    <w:p w:rsidR="00271865" w:rsidRDefault="00271865" w:rsidP="00271865">
      <w:pPr>
        <w:ind w:left="5670"/>
        <w:jc w:val="center"/>
        <w:rPr>
          <w:sz w:val="28"/>
        </w:rPr>
      </w:pPr>
    </w:p>
    <w:p w:rsidR="00271865" w:rsidRDefault="00271865" w:rsidP="00271865">
      <w:pPr>
        <w:jc w:val="right"/>
        <w:rPr>
          <w:sz w:val="28"/>
        </w:rPr>
      </w:pPr>
    </w:p>
    <w:p w:rsidR="00271865" w:rsidRDefault="00271865" w:rsidP="00271865">
      <w:pPr>
        <w:jc w:val="right"/>
        <w:rPr>
          <w:sz w:val="28"/>
        </w:rPr>
      </w:pPr>
    </w:p>
    <w:p w:rsidR="00271865" w:rsidRPr="001A74B9" w:rsidRDefault="00271865" w:rsidP="00271865">
      <w:pPr>
        <w:jc w:val="center"/>
        <w:rPr>
          <w:b/>
          <w:bCs/>
          <w:sz w:val="28"/>
          <w:szCs w:val="28"/>
        </w:rPr>
      </w:pPr>
      <w:r w:rsidRPr="001A74B9">
        <w:rPr>
          <w:b/>
          <w:bCs/>
          <w:sz w:val="28"/>
          <w:szCs w:val="28"/>
        </w:rPr>
        <w:t>ПОЛОЖЕНИЕ</w:t>
      </w:r>
    </w:p>
    <w:p w:rsidR="00271865" w:rsidRDefault="00271865" w:rsidP="00271865">
      <w:pPr>
        <w:jc w:val="center"/>
        <w:rPr>
          <w:b/>
          <w:bCs/>
          <w:sz w:val="28"/>
          <w:szCs w:val="28"/>
        </w:rPr>
      </w:pPr>
      <w:r w:rsidRPr="001A74B9">
        <w:rPr>
          <w:b/>
          <w:bCs/>
          <w:sz w:val="28"/>
          <w:szCs w:val="28"/>
        </w:rPr>
        <w:t xml:space="preserve">об организации срочного захоронения трупов людей в условиях </w:t>
      </w:r>
    </w:p>
    <w:p w:rsidR="00271865" w:rsidRDefault="00271865" w:rsidP="00271865">
      <w:pPr>
        <w:jc w:val="center"/>
        <w:rPr>
          <w:b/>
          <w:bCs/>
          <w:sz w:val="28"/>
          <w:szCs w:val="28"/>
        </w:rPr>
      </w:pPr>
      <w:r w:rsidRPr="001A74B9">
        <w:rPr>
          <w:b/>
          <w:bCs/>
          <w:sz w:val="28"/>
          <w:szCs w:val="28"/>
        </w:rPr>
        <w:t>военного</w:t>
      </w:r>
      <w:r>
        <w:rPr>
          <w:b/>
          <w:bCs/>
          <w:sz w:val="28"/>
          <w:szCs w:val="28"/>
        </w:rPr>
        <w:t xml:space="preserve"> </w:t>
      </w:r>
      <w:r w:rsidRPr="001A74B9">
        <w:rPr>
          <w:b/>
          <w:bCs/>
          <w:sz w:val="28"/>
          <w:szCs w:val="28"/>
        </w:rPr>
        <w:t xml:space="preserve">времени и при крупномасштабных чрезвычайных ситуациях </w:t>
      </w:r>
    </w:p>
    <w:p w:rsidR="00271865" w:rsidRDefault="00271865" w:rsidP="00271865">
      <w:pPr>
        <w:jc w:val="center"/>
        <w:rPr>
          <w:b/>
          <w:sz w:val="28"/>
          <w:szCs w:val="28"/>
        </w:rPr>
      </w:pPr>
      <w:r w:rsidRPr="001A74B9">
        <w:rPr>
          <w:b/>
          <w:bCs/>
          <w:sz w:val="28"/>
          <w:szCs w:val="28"/>
        </w:rPr>
        <w:t>на территории</w:t>
      </w:r>
      <w:r>
        <w:rPr>
          <w:b/>
          <w:bCs/>
          <w:sz w:val="28"/>
          <w:szCs w:val="28"/>
        </w:rPr>
        <w:t xml:space="preserve"> </w:t>
      </w:r>
      <w:r w:rsidRPr="001A74B9">
        <w:rPr>
          <w:b/>
          <w:sz w:val="28"/>
          <w:szCs w:val="28"/>
        </w:rPr>
        <w:t xml:space="preserve">муниципального образования </w:t>
      </w:r>
    </w:p>
    <w:p w:rsidR="00271865" w:rsidRPr="001A74B9" w:rsidRDefault="00271865" w:rsidP="00271865">
      <w:pPr>
        <w:jc w:val="center"/>
        <w:rPr>
          <w:b/>
          <w:bCs/>
          <w:sz w:val="28"/>
          <w:szCs w:val="28"/>
        </w:rPr>
      </w:pPr>
      <w:r w:rsidRPr="001A74B9">
        <w:rPr>
          <w:b/>
          <w:sz w:val="28"/>
          <w:szCs w:val="28"/>
        </w:rPr>
        <w:t>«</w:t>
      </w:r>
      <w:proofErr w:type="spellStart"/>
      <w:r>
        <w:rPr>
          <w:b/>
          <w:sz w:val="28"/>
          <w:szCs w:val="28"/>
        </w:rPr>
        <w:t>Шумячский</w:t>
      </w:r>
      <w:proofErr w:type="spellEnd"/>
      <w:r w:rsidRPr="001A74B9">
        <w:rPr>
          <w:b/>
          <w:sz w:val="28"/>
          <w:szCs w:val="28"/>
        </w:rPr>
        <w:t xml:space="preserve"> район» Смоленской области</w:t>
      </w:r>
    </w:p>
    <w:p w:rsidR="00271865" w:rsidRDefault="00271865" w:rsidP="00271865">
      <w:pPr>
        <w:widowControl w:val="0"/>
        <w:ind w:firstLine="709"/>
        <w:jc w:val="both"/>
        <w:rPr>
          <w:b/>
          <w:sz w:val="28"/>
          <w:szCs w:val="28"/>
          <w:lang w:eastAsia="en-US"/>
        </w:rPr>
      </w:pPr>
    </w:p>
    <w:p w:rsidR="00271865" w:rsidRPr="005121FE" w:rsidRDefault="00271865" w:rsidP="00271865">
      <w:pPr>
        <w:widowControl w:val="0"/>
        <w:jc w:val="center"/>
        <w:rPr>
          <w:b/>
          <w:color w:val="000000"/>
          <w:sz w:val="28"/>
          <w:szCs w:val="28"/>
          <w:lang w:eastAsia="en-US"/>
        </w:rPr>
      </w:pPr>
      <w:r w:rsidRPr="005121FE">
        <w:rPr>
          <w:b/>
          <w:color w:val="000000"/>
          <w:sz w:val="28"/>
          <w:szCs w:val="28"/>
          <w:lang w:eastAsia="en-US"/>
        </w:rPr>
        <w:t>Общие положения</w:t>
      </w:r>
    </w:p>
    <w:p w:rsidR="00271865" w:rsidRPr="005121FE" w:rsidRDefault="00271865" w:rsidP="00271865">
      <w:pPr>
        <w:widowControl w:val="0"/>
        <w:ind w:firstLine="708"/>
        <w:jc w:val="both"/>
        <w:rPr>
          <w:rFonts w:eastAsia="Calibri"/>
          <w:color w:val="000000"/>
          <w:sz w:val="28"/>
          <w:szCs w:val="28"/>
        </w:rPr>
      </w:pPr>
      <w:r w:rsidRPr="005121FE">
        <w:rPr>
          <w:rFonts w:eastAsia="Calibri"/>
          <w:color w:val="000000"/>
          <w:sz w:val="28"/>
          <w:szCs w:val="28"/>
        </w:rPr>
        <w:t xml:space="preserve">Настоящее Положение об организации срочного захоронения трупов в военное время и при крупномасштабных чрезвычайных ситуациях на территории </w:t>
      </w:r>
      <w:r w:rsidRPr="005121FE">
        <w:rPr>
          <w:sz w:val="28"/>
          <w:szCs w:val="28"/>
        </w:rPr>
        <w:t>муниципального образования «</w:t>
      </w:r>
      <w:bookmarkStart w:id="0" w:name="_Hlk177486795"/>
      <w:proofErr w:type="spellStart"/>
      <w:r>
        <w:rPr>
          <w:sz w:val="28"/>
          <w:szCs w:val="28"/>
        </w:rPr>
        <w:t>Шумячский</w:t>
      </w:r>
      <w:bookmarkEnd w:id="0"/>
      <w:proofErr w:type="spellEnd"/>
      <w:r w:rsidRPr="005121FE">
        <w:rPr>
          <w:sz w:val="28"/>
          <w:szCs w:val="28"/>
        </w:rPr>
        <w:t xml:space="preserve"> район» Смоленской области</w:t>
      </w:r>
      <w:r w:rsidRPr="005121FE">
        <w:rPr>
          <w:rFonts w:eastAsia="Calibri"/>
          <w:color w:val="000000"/>
          <w:sz w:val="28"/>
          <w:szCs w:val="28"/>
        </w:rPr>
        <w:t xml:space="preserve"> (далее - Положение),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30.03.1999 № 52-ФЗ «О санитарно-эпидемиологическом благополучии населения», и определяет порядок выбора и подготовки мест под массовые захоронения, порядок транспортировки и доставки погибших (умерших) к местам погребений, порядок проведения массовых захоронений в братских могилах, порядок регистрации и учета массовых погребений, финансирование работ по организации массового погребения в военное время и при крупномасштабных чрезвычайных ситуациях на территории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5121FE">
        <w:rPr>
          <w:rFonts w:eastAsia="Calibri"/>
          <w:color w:val="000000"/>
          <w:sz w:val="28"/>
          <w:szCs w:val="28"/>
        </w:rPr>
        <w:t>.</w:t>
      </w:r>
    </w:p>
    <w:p w:rsidR="00271865" w:rsidRPr="005121FE" w:rsidRDefault="00271865" w:rsidP="00271865">
      <w:pPr>
        <w:ind w:firstLine="709"/>
        <w:jc w:val="both"/>
        <w:rPr>
          <w:sz w:val="28"/>
          <w:szCs w:val="28"/>
        </w:rPr>
      </w:pPr>
    </w:p>
    <w:p w:rsidR="00271865" w:rsidRDefault="00271865" w:rsidP="00271865">
      <w:pPr>
        <w:widowControl w:val="0"/>
        <w:jc w:val="center"/>
        <w:rPr>
          <w:b/>
          <w:color w:val="000000"/>
          <w:sz w:val="28"/>
          <w:szCs w:val="28"/>
          <w:lang w:eastAsia="en-US"/>
        </w:rPr>
      </w:pPr>
      <w:r w:rsidRPr="004364C9">
        <w:rPr>
          <w:b/>
          <w:color w:val="000000"/>
          <w:sz w:val="28"/>
          <w:szCs w:val="28"/>
          <w:lang w:eastAsia="en-US"/>
        </w:rPr>
        <w:t xml:space="preserve">Выбор и подготовка мест для проведения массовых погребений, </w:t>
      </w:r>
    </w:p>
    <w:p w:rsidR="00271865" w:rsidRPr="004364C9" w:rsidRDefault="00271865" w:rsidP="00271865">
      <w:pPr>
        <w:widowControl w:val="0"/>
        <w:jc w:val="center"/>
        <w:rPr>
          <w:b/>
          <w:color w:val="000000"/>
          <w:sz w:val="28"/>
          <w:szCs w:val="28"/>
          <w:lang w:eastAsia="en-US"/>
        </w:rPr>
      </w:pPr>
      <w:r w:rsidRPr="004364C9">
        <w:rPr>
          <w:b/>
          <w:color w:val="000000"/>
          <w:sz w:val="28"/>
          <w:szCs w:val="28"/>
          <w:lang w:eastAsia="en-US"/>
        </w:rPr>
        <w:t>нормативно - гигиенические требования по их устройству и содержанию</w:t>
      </w:r>
    </w:p>
    <w:p w:rsidR="00271865" w:rsidRPr="004364C9" w:rsidRDefault="00271865" w:rsidP="00271865">
      <w:pPr>
        <w:widowControl w:val="0"/>
        <w:ind w:firstLine="708"/>
        <w:jc w:val="both"/>
        <w:rPr>
          <w:color w:val="000000"/>
          <w:sz w:val="28"/>
          <w:szCs w:val="28"/>
          <w:lang w:eastAsia="en-US"/>
        </w:rPr>
      </w:pPr>
      <w:r w:rsidRPr="004364C9">
        <w:rPr>
          <w:color w:val="000000"/>
          <w:sz w:val="28"/>
          <w:szCs w:val="28"/>
          <w:lang w:eastAsia="en-US"/>
        </w:rPr>
        <w:t xml:space="preserve">Выбор и выделение мест для проведения массовых погребений на территории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4364C9">
        <w:rPr>
          <w:color w:val="000000"/>
          <w:sz w:val="28"/>
          <w:szCs w:val="28"/>
          <w:lang w:eastAsia="en-US"/>
        </w:rPr>
        <w:t xml:space="preserve">, определяется </w:t>
      </w:r>
      <w:r>
        <w:rPr>
          <w:color w:val="000000"/>
          <w:sz w:val="28"/>
          <w:szCs w:val="28"/>
          <w:lang w:eastAsia="en-US"/>
        </w:rPr>
        <w:t>А</w:t>
      </w:r>
      <w:r w:rsidRPr="004364C9">
        <w:rPr>
          <w:color w:val="000000"/>
          <w:sz w:val="28"/>
          <w:szCs w:val="28"/>
          <w:lang w:eastAsia="en-US"/>
        </w:rPr>
        <w:t xml:space="preserve">дминистрацией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5121FE">
        <w:rPr>
          <w:rFonts w:eastAsia="Calibri"/>
          <w:color w:val="000000"/>
          <w:sz w:val="28"/>
          <w:szCs w:val="28"/>
        </w:rPr>
        <w:t xml:space="preserve"> </w:t>
      </w:r>
      <w:r w:rsidRPr="004364C9">
        <w:rPr>
          <w:color w:val="000000"/>
          <w:sz w:val="28"/>
          <w:szCs w:val="28"/>
          <w:lang w:eastAsia="en-US"/>
        </w:rPr>
        <w:t xml:space="preserve">(далее – </w:t>
      </w:r>
      <w:r>
        <w:rPr>
          <w:color w:val="000000"/>
          <w:sz w:val="28"/>
          <w:szCs w:val="28"/>
          <w:lang w:eastAsia="en-US"/>
        </w:rPr>
        <w:t>А</w:t>
      </w:r>
      <w:r w:rsidRPr="004364C9">
        <w:rPr>
          <w:color w:val="000000"/>
          <w:sz w:val="28"/>
          <w:szCs w:val="28"/>
          <w:lang w:eastAsia="en-US"/>
        </w:rPr>
        <w:t xml:space="preserve">дминистрация), совместно с комиссией по срочному захоронению трупов в военное время и при крупномасштабных чрезвычайных ситуациях на территории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5121FE">
        <w:rPr>
          <w:rFonts w:eastAsia="Calibri"/>
          <w:color w:val="000000"/>
          <w:sz w:val="28"/>
          <w:szCs w:val="28"/>
        </w:rPr>
        <w:t xml:space="preserve"> </w:t>
      </w:r>
      <w:r w:rsidRPr="004364C9">
        <w:rPr>
          <w:color w:val="000000"/>
          <w:sz w:val="28"/>
          <w:szCs w:val="28"/>
          <w:lang w:eastAsia="en-US"/>
        </w:rPr>
        <w:t xml:space="preserve">(далее – комиссия), на подведомственных территориях, на которых предполагается выбор и выделение мест для проведения массовых погребений и захоронений при положительной санитарно-гигиенической экспертизе в соответствии с СанПиН 2.1.2882-11 в соответствии с правилами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и должен </w:t>
      </w:r>
      <w:r w:rsidRPr="004364C9">
        <w:rPr>
          <w:color w:val="000000"/>
          <w:sz w:val="28"/>
          <w:szCs w:val="28"/>
          <w:lang w:eastAsia="en-US"/>
        </w:rPr>
        <w:lastRenderedPageBreak/>
        <w:t>обеспечивать неопределенно долгий срок существования места погребения.</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субъекта Российской Федерации</w:t>
      </w:r>
      <w:r w:rsidRPr="004364C9">
        <w:rPr>
          <w:color w:val="000000"/>
          <w:spacing w:val="2"/>
          <w:sz w:val="28"/>
          <w:szCs w:val="28"/>
        </w:rPr>
        <w:t xml:space="preserve">. </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Участок для проведения массовых захоронений должен удовлетворять следующим требованиям:</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а) иметь уклон в сторону противоположную от населенного пункта, открытых водоемов, мест из которых население использует грунтовые воды для хозяйственно-питьевых целей;</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б) не затопляться при паводках;</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в) иметь уровень стояния грунтовых вод не менее чем в 2,0 метра от поверхности земли при максимальном стоянии грунтовых вод;</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г) иметь сухую пористую почву (супесчаную, песчаную) на глубине 1,5 метра и ниже, с влажностью почвы примерно 6 - 18%.</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При определении размера участка под захоронение следует исходить из установленного строительными нормами и правилами норматива (глава П-60-75) - 0,01 гектара на 1000 человек, расстояние до населенных пунктов и жилых кварталов должно быть не менее 300 метров.</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Перед въездом к месту захоронения должна быть предусмотрена площадка для подвоза и разгрузки трупов, у мест захоронения должны быть предусмотрены площадки для отдачи воинских почестей и других ритуальных обрядов.</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Территория захоронения должна быть огорожена по периметру.</w:t>
      </w:r>
    </w:p>
    <w:p w:rsidR="00271865" w:rsidRPr="004364C9" w:rsidRDefault="00271865" w:rsidP="00271865">
      <w:pPr>
        <w:widowControl w:val="0"/>
        <w:shd w:val="clear" w:color="auto" w:fill="FFFFFF"/>
        <w:ind w:firstLine="709"/>
        <w:jc w:val="both"/>
        <w:rPr>
          <w:color w:val="000000"/>
          <w:sz w:val="28"/>
          <w:szCs w:val="28"/>
          <w:lang w:eastAsia="en-US"/>
        </w:rPr>
      </w:pPr>
      <w:r w:rsidRPr="004364C9">
        <w:rPr>
          <w:color w:val="000000"/>
          <w:sz w:val="28"/>
          <w:szCs w:val="28"/>
          <w:lang w:eastAsia="en-US"/>
        </w:rPr>
        <w:t xml:space="preserve">Создаваемые массовые погребения не подлежат сносу и перезахоронению ранее одного года. Могут быть перенесены только </w:t>
      </w:r>
      <w:r w:rsidRPr="001A0D10">
        <w:rPr>
          <w:sz w:val="28"/>
          <w:szCs w:val="28"/>
        </w:rPr>
        <w:t xml:space="preserve">по решению органов исполнительной власти субъекта Российской Федерации или органов местного самоуправления </w:t>
      </w:r>
      <w:r w:rsidRPr="004364C9">
        <w:rPr>
          <w:color w:val="000000"/>
          <w:sz w:val="28"/>
          <w:szCs w:val="28"/>
          <w:lang w:eastAsia="en-US"/>
        </w:rPr>
        <w:t>в случае угрозы затопления либо других стихийных бедствий.</w:t>
      </w:r>
    </w:p>
    <w:p w:rsidR="00271865" w:rsidRPr="004364C9" w:rsidRDefault="00271865" w:rsidP="00271865">
      <w:pPr>
        <w:widowControl w:val="0"/>
        <w:ind w:firstLine="709"/>
        <w:jc w:val="both"/>
        <w:rPr>
          <w:color w:val="000000"/>
          <w:sz w:val="28"/>
          <w:szCs w:val="28"/>
          <w:lang w:eastAsia="en-US"/>
        </w:rPr>
      </w:pPr>
      <w:r w:rsidRPr="004364C9">
        <w:rPr>
          <w:color w:val="000000"/>
          <w:sz w:val="28"/>
          <w:szCs w:val="28"/>
          <w:lang w:eastAsia="en-US"/>
        </w:rPr>
        <w:t>Памятники, мемориальные сооружения и декоративные скульптуры на братских могилах необходимо устанавливать на участках вне мест размещения захоронений.</w:t>
      </w:r>
    </w:p>
    <w:p w:rsidR="00271865" w:rsidRDefault="00271865" w:rsidP="00271865">
      <w:pPr>
        <w:widowControl w:val="0"/>
        <w:ind w:firstLine="709"/>
        <w:jc w:val="both"/>
        <w:rPr>
          <w:b/>
          <w:color w:val="000000"/>
          <w:sz w:val="28"/>
          <w:szCs w:val="28"/>
          <w:lang w:eastAsia="en-US"/>
        </w:rPr>
      </w:pPr>
    </w:p>
    <w:p w:rsidR="00271865" w:rsidRDefault="00271865" w:rsidP="00271865">
      <w:pPr>
        <w:widowControl w:val="0"/>
        <w:jc w:val="center"/>
        <w:rPr>
          <w:b/>
          <w:color w:val="000000"/>
          <w:sz w:val="28"/>
          <w:szCs w:val="28"/>
          <w:lang w:eastAsia="en-US"/>
        </w:rPr>
      </w:pPr>
      <w:r w:rsidRPr="001D0AB1">
        <w:rPr>
          <w:b/>
          <w:color w:val="000000"/>
          <w:sz w:val="28"/>
          <w:szCs w:val="28"/>
          <w:lang w:eastAsia="en-US"/>
        </w:rPr>
        <w:t xml:space="preserve">Порядок транспортировки и доставки тел погибших (умерших) </w:t>
      </w:r>
    </w:p>
    <w:p w:rsidR="00271865" w:rsidRPr="001D0AB1" w:rsidRDefault="00271865" w:rsidP="00271865">
      <w:pPr>
        <w:widowControl w:val="0"/>
        <w:jc w:val="center"/>
        <w:rPr>
          <w:b/>
          <w:color w:val="000000"/>
          <w:sz w:val="28"/>
          <w:szCs w:val="28"/>
          <w:lang w:eastAsia="en-US"/>
        </w:rPr>
      </w:pPr>
      <w:r w:rsidRPr="001D0AB1">
        <w:rPr>
          <w:b/>
          <w:color w:val="000000"/>
          <w:sz w:val="28"/>
          <w:szCs w:val="28"/>
          <w:lang w:eastAsia="en-US"/>
        </w:rPr>
        <w:t>к местам погребений</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t>Транспортировка и доставка погибших (умерших) к местам погребения осуществляется в срок не более трёх дней с подготовленных площадок от моргов и хранилищ трупов, с оформленными документами на погребение.</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t>Предварительная причина смерти погибшего устанавливается  на месте гибели врачом и сотрудником правоохранительных органов.</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t>Врачебное свидетельство о смерти оформляется в морге врачом-патологоанатомом в результате вскрытия трупа.</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t>Свидетельство о смерти выдается отделом ЗАГС Администрации на основании врачебного свидетельства о смерти, что является основанием для выдачи тела родственникам или сопровождающим труп к месту погребения.</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lastRenderedPageBreak/>
        <w:t xml:space="preserve">Перевозка тел (останков) погибших (умерших) с мест обнаружения                      к местам погребения осуществляется автотранспортом специализированных ритуальных организаций и автотранспортом организаций, осуществляющих свою деятельность на территории муниципального района, в соответствии с заключенными договорами без предварительной оплаты. </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t>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w:t>
      </w:r>
    </w:p>
    <w:p w:rsidR="00271865" w:rsidRPr="00271865" w:rsidRDefault="00271865" w:rsidP="00271865">
      <w:pPr>
        <w:pStyle w:val="affff"/>
        <w:ind w:firstLine="708"/>
        <w:jc w:val="both"/>
        <w:rPr>
          <w:rFonts w:ascii="Times New Roman" w:hAnsi="Times New Roman"/>
          <w:sz w:val="28"/>
          <w:szCs w:val="28"/>
        </w:rPr>
      </w:pPr>
      <w:r w:rsidRPr="00271865">
        <w:rPr>
          <w:rFonts w:ascii="Times New Roman" w:hAnsi="Times New Roman"/>
          <w:sz w:val="28"/>
          <w:szCs w:val="28"/>
        </w:rPr>
        <w:t>После дезинфекции проводится санитарно-эпидемиологический                             и дозиметрический контроль автотранспорта.</w:t>
      </w:r>
    </w:p>
    <w:p w:rsidR="00271865" w:rsidRDefault="00271865" w:rsidP="00271865">
      <w:pPr>
        <w:widowControl w:val="0"/>
        <w:jc w:val="center"/>
        <w:rPr>
          <w:b/>
          <w:color w:val="000000"/>
          <w:sz w:val="28"/>
          <w:szCs w:val="28"/>
          <w:lang w:eastAsia="en-US"/>
        </w:rPr>
      </w:pPr>
    </w:p>
    <w:p w:rsidR="00271865" w:rsidRPr="00A2540B" w:rsidRDefault="00271865" w:rsidP="00271865">
      <w:pPr>
        <w:widowControl w:val="0"/>
        <w:jc w:val="center"/>
        <w:rPr>
          <w:b/>
          <w:color w:val="000000"/>
          <w:sz w:val="28"/>
          <w:szCs w:val="28"/>
          <w:lang w:eastAsia="en-US"/>
        </w:rPr>
      </w:pPr>
      <w:r w:rsidRPr="00A2540B">
        <w:rPr>
          <w:b/>
          <w:color w:val="000000"/>
          <w:sz w:val="28"/>
          <w:szCs w:val="28"/>
          <w:lang w:eastAsia="en-US"/>
        </w:rPr>
        <w:t>Порядок проведения массовых захоронений в братских могилах</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Погребение погибших (умерших) на отведенных участках, имеющих санитарно-эпидемиологическое заключение под массовые захоронения, осуществляется в гробах и без гробов (в патологоанатомических пакетах) силами ритуальной организации и похоронными командами.</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Размер братской могилы определяется из расчета 1,2 квадратных метра площади на одного умершего.</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Расстояние между гробами по горизонтали должно быть не менее 0,5 метра и заполняется слоем земли с укладкой по верху хвороста и еловых веток.</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При размещении гробов в несколько уровней, расстояние между ними по вертикали должно быть не менее 0,5 метра, гробы верхнего ряда размещаются над промежутками между гробами нижнего ряда.</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Глубина при захоронении в два уровня должна быть не менее 2,5 метра.</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Дно могилы должно быть выше уровня грунтовых вод не менее чем на 0,5 метра</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Толщина земли от верхнего ряда гробов до поверхности должна быть не менее 1 метра.</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Надмогильный холм устраивается высотой не менее 0,5 метра.</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В одну братскую могилу можно захоронить до 100 трупов.</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 глубина могилы должна быть достаточно большой, чтобы не допускать повышения уровня радиации.</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При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раствором лизола или 10% раствором хлорной извести, засыпаемой на дно могилы слоем в 2 - 3 сантиметра.</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lastRenderedPageBreak/>
        <w:t xml:space="preserve">Извлечение останков погибших (умерших) из братской могилы возможно в случаях перезахоронения останков всех захороненных в братской могиле по решению </w:t>
      </w:r>
      <w:r w:rsidRPr="001A0D10">
        <w:rPr>
          <w:sz w:val="28"/>
          <w:szCs w:val="28"/>
        </w:rPr>
        <w:t>органов исполнительной власти субъекта Российской Федерации или органов местного самоуправления</w:t>
      </w:r>
      <w:r w:rsidRPr="00A2540B">
        <w:rPr>
          <w:color w:val="000000"/>
          <w:sz w:val="28"/>
          <w:szCs w:val="28"/>
          <w:lang w:eastAsia="en-US"/>
        </w:rPr>
        <w:t xml:space="preserve"> при наличии санитарно-эпидемиологического заключения.</w:t>
      </w:r>
    </w:p>
    <w:p w:rsidR="00271865" w:rsidRPr="00A2540B" w:rsidRDefault="00271865" w:rsidP="00271865">
      <w:pPr>
        <w:widowControl w:val="0"/>
        <w:ind w:firstLine="709"/>
        <w:jc w:val="both"/>
        <w:rPr>
          <w:color w:val="000000"/>
          <w:sz w:val="28"/>
          <w:szCs w:val="28"/>
          <w:lang w:eastAsia="en-US"/>
        </w:rPr>
      </w:pPr>
      <w:r w:rsidRPr="00A2540B">
        <w:rPr>
          <w:color w:val="000000"/>
          <w:sz w:val="28"/>
          <w:szCs w:val="28"/>
          <w:lang w:eastAsia="en-US"/>
        </w:rPr>
        <w:t>Не рекомендуется проводить перезахоронение ранее одного года.</w:t>
      </w:r>
    </w:p>
    <w:p w:rsidR="00271865" w:rsidRDefault="00271865" w:rsidP="00271865">
      <w:pPr>
        <w:widowControl w:val="0"/>
        <w:ind w:firstLine="709"/>
        <w:jc w:val="both"/>
        <w:rPr>
          <w:b/>
          <w:color w:val="000000"/>
          <w:sz w:val="28"/>
          <w:szCs w:val="28"/>
          <w:lang w:eastAsia="en-US"/>
        </w:rPr>
      </w:pPr>
    </w:p>
    <w:p w:rsidR="00271865" w:rsidRPr="00935324" w:rsidRDefault="00271865" w:rsidP="00271865">
      <w:pPr>
        <w:widowControl w:val="0"/>
        <w:jc w:val="center"/>
        <w:rPr>
          <w:b/>
          <w:color w:val="000000"/>
          <w:sz w:val="28"/>
          <w:szCs w:val="28"/>
          <w:lang w:eastAsia="en-US"/>
        </w:rPr>
      </w:pPr>
      <w:r w:rsidRPr="00935324">
        <w:rPr>
          <w:b/>
          <w:color w:val="000000"/>
          <w:sz w:val="28"/>
          <w:szCs w:val="28"/>
          <w:lang w:eastAsia="en-US"/>
        </w:rPr>
        <w:t>Регистрация и учет массовых погребений</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 xml:space="preserve">Администрацией составляется акт в </w:t>
      </w:r>
      <w:r>
        <w:rPr>
          <w:color w:val="000000"/>
          <w:sz w:val="28"/>
          <w:szCs w:val="28"/>
          <w:lang w:eastAsia="en-US"/>
        </w:rPr>
        <w:t>2</w:t>
      </w:r>
      <w:r w:rsidRPr="00935324">
        <w:rPr>
          <w:color w:val="000000"/>
          <w:sz w:val="28"/>
          <w:szCs w:val="28"/>
          <w:lang w:eastAsia="en-US"/>
        </w:rPr>
        <w:t>-х экземплярах, в котором указывается: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а) дата захоронения;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б) регистрационный номер захоронения;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в) номер участка захоронения;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г) количество захороненных;</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д) номер свидетельства о смерти и дата его выдачи и орган, его выдавший, на каждого захороненного;</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е) регистрационный номер трупа;</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ж) фамилия, имя, отчество погибшего (умершего);</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з) адрес его обнаружения;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и) адрес его места жительства;</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к) дата его рождения;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л) пол.</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Первый экземпляр акта остается в администрации.</w:t>
      </w:r>
    </w:p>
    <w:p w:rsidR="00271865" w:rsidRPr="00935324" w:rsidRDefault="00271865" w:rsidP="00271865">
      <w:pPr>
        <w:widowControl w:val="0"/>
        <w:ind w:firstLine="709"/>
        <w:jc w:val="both"/>
        <w:rPr>
          <w:color w:val="000000"/>
          <w:sz w:val="28"/>
          <w:szCs w:val="28"/>
          <w:lang w:eastAsia="en-US"/>
        </w:rPr>
      </w:pPr>
      <w:r>
        <w:rPr>
          <w:color w:val="000000"/>
          <w:sz w:val="28"/>
          <w:szCs w:val="28"/>
          <w:lang w:eastAsia="en-US"/>
        </w:rPr>
        <w:t>Второй</w:t>
      </w:r>
      <w:r w:rsidRPr="00935324">
        <w:rPr>
          <w:color w:val="000000"/>
          <w:sz w:val="28"/>
          <w:szCs w:val="28"/>
          <w:lang w:eastAsia="en-US"/>
        </w:rPr>
        <w:t xml:space="preserve"> экземпляр акта направляется в учреждение здравоохранения.</w:t>
      </w:r>
    </w:p>
    <w:p w:rsidR="00271865" w:rsidRPr="00935324" w:rsidRDefault="00271865" w:rsidP="00271865">
      <w:pPr>
        <w:widowControl w:val="0"/>
        <w:ind w:firstLine="709"/>
        <w:jc w:val="both"/>
        <w:rPr>
          <w:color w:val="000000"/>
          <w:sz w:val="28"/>
          <w:szCs w:val="28"/>
          <w:lang w:eastAsia="en-US"/>
        </w:rPr>
      </w:pPr>
      <w:r w:rsidRPr="00935324">
        <w:rPr>
          <w:color w:val="000000"/>
          <w:sz w:val="28"/>
          <w:szCs w:val="28"/>
          <w:lang w:eastAsia="en-US"/>
        </w:rPr>
        <w:t xml:space="preserve">При захоронении неопознанных тел погибших (умерших) их учет производится </w:t>
      </w:r>
      <w:r w:rsidRPr="001A0D10">
        <w:rPr>
          <w:sz w:val="28"/>
          <w:szCs w:val="28"/>
        </w:rPr>
        <w:t>их учет производится по той же схеме</w:t>
      </w:r>
      <w:r w:rsidRPr="00935324">
        <w:rPr>
          <w:color w:val="000000"/>
          <w:sz w:val="28"/>
          <w:szCs w:val="28"/>
          <w:lang w:eastAsia="en-US"/>
        </w:rPr>
        <w:t>, за исключением указания в акте фамилии, имени, отчества погибшего (умершего), адреса его места жительства, даты его рождения.</w:t>
      </w:r>
    </w:p>
    <w:p w:rsidR="00271865" w:rsidRPr="00A2540B" w:rsidRDefault="00271865" w:rsidP="00271865">
      <w:pPr>
        <w:ind w:firstLine="709"/>
        <w:jc w:val="both"/>
        <w:rPr>
          <w:sz w:val="28"/>
          <w:szCs w:val="28"/>
        </w:rPr>
      </w:pPr>
    </w:p>
    <w:p w:rsidR="00271865" w:rsidRDefault="00271865" w:rsidP="00271865">
      <w:pPr>
        <w:jc w:val="center"/>
        <w:rPr>
          <w:b/>
          <w:bCs/>
          <w:sz w:val="28"/>
          <w:szCs w:val="28"/>
        </w:rPr>
      </w:pPr>
      <w:r w:rsidRPr="001A0D10">
        <w:rPr>
          <w:b/>
          <w:bCs/>
          <w:sz w:val="28"/>
          <w:szCs w:val="28"/>
        </w:rPr>
        <w:t>Тыловое и материально-техническое обеспечение</w:t>
      </w:r>
    </w:p>
    <w:p w:rsidR="00271865" w:rsidRDefault="00271865" w:rsidP="00271865">
      <w:pPr>
        <w:ind w:firstLine="709"/>
        <w:jc w:val="both"/>
        <w:rPr>
          <w:sz w:val="28"/>
          <w:szCs w:val="28"/>
        </w:rPr>
      </w:pPr>
      <w:r w:rsidRPr="001A0D10">
        <w:rPr>
          <w:sz w:val="28"/>
          <w:szCs w:val="28"/>
        </w:rPr>
        <w:t>Примерный перечень техники и им</w:t>
      </w:r>
      <w:r>
        <w:rPr>
          <w:sz w:val="28"/>
          <w:szCs w:val="28"/>
        </w:rPr>
        <w:t>ущества для оснащения группы по</w:t>
      </w:r>
      <w:r w:rsidRPr="005F627F">
        <w:rPr>
          <w:sz w:val="28"/>
          <w:szCs w:val="28"/>
        </w:rPr>
        <w:t> </w:t>
      </w:r>
      <w:r w:rsidRPr="001A0D10">
        <w:rPr>
          <w:sz w:val="28"/>
          <w:szCs w:val="28"/>
        </w:rPr>
        <w:t>захоронению тел (останков) погибших:</w:t>
      </w:r>
    </w:p>
    <w:p w:rsidR="00271865" w:rsidRPr="008D7071" w:rsidRDefault="00271865" w:rsidP="0027186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34"/>
        <w:gridCol w:w="2140"/>
        <w:gridCol w:w="1791"/>
      </w:tblGrid>
      <w:tr w:rsidR="00271865" w:rsidRPr="007D0D4E" w:rsidTr="00066736">
        <w:tc>
          <w:tcPr>
            <w:tcW w:w="675" w:type="dxa"/>
            <w:vAlign w:val="center"/>
          </w:tcPr>
          <w:p w:rsidR="00271865" w:rsidRPr="007D0D4E" w:rsidRDefault="00271865" w:rsidP="00066736">
            <w:pPr>
              <w:jc w:val="center"/>
              <w:rPr>
                <w:b/>
                <w:sz w:val="28"/>
                <w:szCs w:val="28"/>
              </w:rPr>
            </w:pPr>
            <w:r w:rsidRPr="007D0D4E">
              <w:rPr>
                <w:b/>
                <w:sz w:val="28"/>
                <w:szCs w:val="28"/>
              </w:rPr>
              <w:t>№ п/п</w:t>
            </w:r>
          </w:p>
        </w:tc>
        <w:tc>
          <w:tcPr>
            <w:tcW w:w="5670" w:type="dxa"/>
            <w:vAlign w:val="center"/>
          </w:tcPr>
          <w:p w:rsidR="00271865" w:rsidRPr="007D0D4E" w:rsidRDefault="00271865" w:rsidP="00066736">
            <w:pPr>
              <w:jc w:val="center"/>
              <w:rPr>
                <w:b/>
                <w:sz w:val="28"/>
                <w:szCs w:val="28"/>
              </w:rPr>
            </w:pPr>
            <w:r w:rsidRPr="007D0D4E">
              <w:rPr>
                <w:b/>
                <w:sz w:val="28"/>
                <w:szCs w:val="28"/>
              </w:rPr>
              <w:t>Наименование техники и материальных средств</w:t>
            </w:r>
          </w:p>
        </w:tc>
        <w:tc>
          <w:tcPr>
            <w:tcW w:w="2268" w:type="dxa"/>
            <w:vAlign w:val="center"/>
          </w:tcPr>
          <w:p w:rsidR="00271865" w:rsidRPr="007D0D4E" w:rsidRDefault="00271865" w:rsidP="00066736">
            <w:pPr>
              <w:jc w:val="center"/>
              <w:rPr>
                <w:b/>
                <w:sz w:val="28"/>
                <w:szCs w:val="28"/>
              </w:rPr>
            </w:pPr>
            <w:r w:rsidRPr="007D0D4E">
              <w:rPr>
                <w:b/>
                <w:sz w:val="28"/>
                <w:szCs w:val="28"/>
              </w:rPr>
              <w:t>Единица</w:t>
            </w:r>
          </w:p>
          <w:p w:rsidR="00271865" w:rsidRPr="007D0D4E" w:rsidRDefault="00271865" w:rsidP="00066736">
            <w:pPr>
              <w:jc w:val="center"/>
              <w:rPr>
                <w:b/>
                <w:sz w:val="28"/>
                <w:szCs w:val="28"/>
              </w:rPr>
            </w:pPr>
            <w:r w:rsidRPr="007D0D4E">
              <w:rPr>
                <w:b/>
                <w:sz w:val="28"/>
                <w:szCs w:val="28"/>
              </w:rPr>
              <w:t>измерения</w:t>
            </w:r>
          </w:p>
        </w:tc>
        <w:tc>
          <w:tcPr>
            <w:tcW w:w="1808" w:type="dxa"/>
            <w:vAlign w:val="center"/>
          </w:tcPr>
          <w:p w:rsidR="00271865" w:rsidRPr="007D0D4E" w:rsidRDefault="00271865" w:rsidP="00066736">
            <w:pPr>
              <w:jc w:val="center"/>
              <w:rPr>
                <w:b/>
                <w:sz w:val="28"/>
                <w:szCs w:val="28"/>
              </w:rPr>
            </w:pPr>
            <w:r w:rsidRPr="007D0D4E">
              <w:rPr>
                <w:b/>
                <w:sz w:val="28"/>
                <w:szCs w:val="28"/>
              </w:rPr>
              <w:t>Количество</w:t>
            </w:r>
          </w:p>
        </w:tc>
      </w:tr>
      <w:tr w:rsidR="00271865" w:rsidRPr="007D0D4E" w:rsidTr="00066736">
        <w:tc>
          <w:tcPr>
            <w:tcW w:w="675" w:type="dxa"/>
          </w:tcPr>
          <w:p w:rsidR="00271865" w:rsidRPr="007D0D4E" w:rsidRDefault="00271865" w:rsidP="00066736">
            <w:pPr>
              <w:rPr>
                <w:sz w:val="28"/>
                <w:szCs w:val="28"/>
              </w:rPr>
            </w:pPr>
            <w:r w:rsidRPr="007D0D4E">
              <w:rPr>
                <w:sz w:val="28"/>
                <w:szCs w:val="28"/>
              </w:rPr>
              <w:t>1.</w:t>
            </w:r>
          </w:p>
        </w:tc>
        <w:tc>
          <w:tcPr>
            <w:tcW w:w="5670" w:type="dxa"/>
          </w:tcPr>
          <w:p w:rsidR="00271865" w:rsidRPr="007D0D4E" w:rsidRDefault="00271865" w:rsidP="00066736">
            <w:pPr>
              <w:rPr>
                <w:sz w:val="28"/>
                <w:szCs w:val="28"/>
              </w:rPr>
            </w:pPr>
            <w:r w:rsidRPr="007D0D4E">
              <w:rPr>
                <w:sz w:val="28"/>
                <w:szCs w:val="28"/>
              </w:rPr>
              <w:t>Автобусы</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1</w:t>
            </w:r>
          </w:p>
        </w:tc>
      </w:tr>
      <w:tr w:rsidR="00271865" w:rsidRPr="007D0D4E" w:rsidTr="00066736">
        <w:tc>
          <w:tcPr>
            <w:tcW w:w="675" w:type="dxa"/>
          </w:tcPr>
          <w:p w:rsidR="00271865" w:rsidRPr="007D0D4E" w:rsidRDefault="00271865" w:rsidP="00066736">
            <w:pPr>
              <w:rPr>
                <w:sz w:val="28"/>
                <w:szCs w:val="28"/>
              </w:rPr>
            </w:pPr>
            <w:r w:rsidRPr="007D0D4E">
              <w:rPr>
                <w:sz w:val="28"/>
                <w:szCs w:val="28"/>
              </w:rPr>
              <w:t>2.</w:t>
            </w:r>
          </w:p>
        </w:tc>
        <w:tc>
          <w:tcPr>
            <w:tcW w:w="5670" w:type="dxa"/>
          </w:tcPr>
          <w:p w:rsidR="00271865" w:rsidRPr="007D0D4E" w:rsidRDefault="00271865" w:rsidP="00066736">
            <w:pPr>
              <w:rPr>
                <w:sz w:val="28"/>
                <w:szCs w:val="28"/>
              </w:rPr>
            </w:pPr>
            <w:r>
              <w:rPr>
                <w:sz w:val="28"/>
                <w:szCs w:val="28"/>
              </w:rPr>
              <w:t>Транспорт грузовой</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1</w:t>
            </w:r>
          </w:p>
        </w:tc>
      </w:tr>
      <w:tr w:rsidR="00271865" w:rsidRPr="007D0D4E" w:rsidTr="00066736">
        <w:tc>
          <w:tcPr>
            <w:tcW w:w="675" w:type="dxa"/>
          </w:tcPr>
          <w:p w:rsidR="00271865" w:rsidRPr="007D0D4E" w:rsidRDefault="00271865" w:rsidP="00066736">
            <w:pPr>
              <w:rPr>
                <w:sz w:val="28"/>
                <w:szCs w:val="28"/>
              </w:rPr>
            </w:pPr>
            <w:r w:rsidRPr="007D0D4E">
              <w:rPr>
                <w:sz w:val="28"/>
                <w:szCs w:val="28"/>
              </w:rPr>
              <w:t>3.</w:t>
            </w:r>
          </w:p>
        </w:tc>
        <w:tc>
          <w:tcPr>
            <w:tcW w:w="5670" w:type="dxa"/>
          </w:tcPr>
          <w:p w:rsidR="00271865" w:rsidRPr="007D0D4E" w:rsidRDefault="00271865" w:rsidP="00066736">
            <w:pPr>
              <w:rPr>
                <w:sz w:val="28"/>
                <w:szCs w:val="28"/>
              </w:rPr>
            </w:pPr>
            <w:r w:rsidRPr="007D0D4E">
              <w:rPr>
                <w:sz w:val="28"/>
                <w:szCs w:val="28"/>
              </w:rPr>
              <w:t>Экскаваторы</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1</w:t>
            </w:r>
          </w:p>
        </w:tc>
      </w:tr>
      <w:tr w:rsidR="00271865" w:rsidRPr="007D0D4E" w:rsidTr="00066736">
        <w:tc>
          <w:tcPr>
            <w:tcW w:w="675" w:type="dxa"/>
          </w:tcPr>
          <w:p w:rsidR="00271865" w:rsidRPr="007D0D4E" w:rsidRDefault="00271865" w:rsidP="00066736">
            <w:pPr>
              <w:rPr>
                <w:sz w:val="28"/>
                <w:szCs w:val="28"/>
              </w:rPr>
            </w:pPr>
            <w:r w:rsidRPr="007D0D4E">
              <w:rPr>
                <w:sz w:val="28"/>
                <w:szCs w:val="28"/>
              </w:rPr>
              <w:t>4.</w:t>
            </w:r>
          </w:p>
        </w:tc>
        <w:tc>
          <w:tcPr>
            <w:tcW w:w="5670" w:type="dxa"/>
          </w:tcPr>
          <w:p w:rsidR="00271865" w:rsidRPr="007D0D4E" w:rsidRDefault="00271865" w:rsidP="00066736">
            <w:pPr>
              <w:rPr>
                <w:sz w:val="28"/>
                <w:szCs w:val="28"/>
              </w:rPr>
            </w:pPr>
            <w:r w:rsidRPr="007D0D4E">
              <w:rPr>
                <w:sz w:val="28"/>
                <w:szCs w:val="28"/>
              </w:rPr>
              <w:t>Общевойсковой защитный комплект (костюм Л – 1)</w:t>
            </w:r>
          </w:p>
        </w:tc>
        <w:tc>
          <w:tcPr>
            <w:tcW w:w="2268" w:type="dxa"/>
          </w:tcPr>
          <w:p w:rsidR="00271865" w:rsidRPr="007D0D4E" w:rsidRDefault="00271865" w:rsidP="00066736">
            <w:pPr>
              <w:jc w:val="center"/>
              <w:rPr>
                <w:sz w:val="28"/>
                <w:szCs w:val="28"/>
              </w:rPr>
            </w:pPr>
            <w:r w:rsidRPr="007D0D4E">
              <w:rPr>
                <w:sz w:val="28"/>
                <w:szCs w:val="28"/>
              </w:rPr>
              <w:t>к-т</w:t>
            </w:r>
          </w:p>
        </w:tc>
        <w:tc>
          <w:tcPr>
            <w:tcW w:w="1808" w:type="dxa"/>
          </w:tcPr>
          <w:p w:rsidR="00271865" w:rsidRPr="007D0D4E" w:rsidRDefault="00271865" w:rsidP="00066736">
            <w:pPr>
              <w:jc w:val="center"/>
              <w:rPr>
                <w:sz w:val="28"/>
                <w:szCs w:val="28"/>
              </w:rPr>
            </w:pPr>
            <w:r w:rsidRPr="007D0D4E">
              <w:rPr>
                <w:sz w:val="28"/>
                <w:szCs w:val="28"/>
              </w:rPr>
              <w:t>5</w:t>
            </w:r>
          </w:p>
        </w:tc>
      </w:tr>
      <w:tr w:rsidR="00271865" w:rsidRPr="007D0D4E" w:rsidTr="00066736">
        <w:tc>
          <w:tcPr>
            <w:tcW w:w="675" w:type="dxa"/>
          </w:tcPr>
          <w:p w:rsidR="00271865" w:rsidRPr="007D0D4E" w:rsidRDefault="00271865" w:rsidP="00066736">
            <w:pPr>
              <w:rPr>
                <w:sz w:val="28"/>
                <w:szCs w:val="28"/>
              </w:rPr>
            </w:pPr>
            <w:r w:rsidRPr="007D0D4E">
              <w:rPr>
                <w:sz w:val="28"/>
                <w:szCs w:val="28"/>
              </w:rPr>
              <w:t>5.</w:t>
            </w:r>
          </w:p>
        </w:tc>
        <w:tc>
          <w:tcPr>
            <w:tcW w:w="5670" w:type="dxa"/>
          </w:tcPr>
          <w:p w:rsidR="00271865" w:rsidRPr="007D0D4E" w:rsidRDefault="00271865" w:rsidP="00066736">
            <w:pPr>
              <w:rPr>
                <w:sz w:val="28"/>
                <w:szCs w:val="28"/>
              </w:rPr>
            </w:pPr>
            <w:r w:rsidRPr="007D0D4E">
              <w:rPr>
                <w:sz w:val="28"/>
                <w:szCs w:val="28"/>
              </w:rPr>
              <w:t>Резиновые сапоги</w:t>
            </w:r>
          </w:p>
        </w:tc>
        <w:tc>
          <w:tcPr>
            <w:tcW w:w="2268" w:type="dxa"/>
          </w:tcPr>
          <w:p w:rsidR="00271865" w:rsidRPr="007D0D4E" w:rsidRDefault="00271865" w:rsidP="00066736">
            <w:pPr>
              <w:jc w:val="center"/>
              <w:rPr>
                <w:sz w:val="28"/>
                <w:szCs w:val="28"/>
              </w:rPr>
            </w:pPr>
            <w:r w:rsidRPr="007D0D4E">
              <w:rPr>
                <w:sz w:val="28"/>
                <w:szCs w:val="28"/>
              </w:rPr>
              <w:t>пар</w:t>
            </w:r>
          </w:p>
        </w:tc>
        <w:tc>
          <w:tcPr>
            <w:tcW w:w="1808" w:type="dxa"/>
          </w:tcPr>
          <w:p w:rsidR="00271865" w:rsidRPr="007D0D4E" w:rsidRDefault="00271865" w:rsidP="00066736">
            <w:pPr>
              <w:jc w:val="center"/>
              <w:rPr>
                <w:sz w:val="28"/>
                <w:szCs w:val="28"/>
              </w:rPr>
            </w:pPr>
            <w:r w:rsidRPr="007D0D4E">
              <w:rPr>
                <w:sz w:val="28"/>
                <w:szCs w:val="28"/>
              </w:rPr>
              <w:t>5</w:t>
            </w:r>
          </w:p>
        </w:tc>
      </w:tr>
      <w:tr w:rsidR="00271865" w:rsidRPr="007D0D4E" w:rsidTr="00066736">
        <w:tc>
          <w:tcPr>
            <w:tcW w:w="675" w:type="dxa"/>
          </w:tcPr>
          <w:p w:rsidR="00271865" w:rsidRPr="007D0D4E" w:rsidRDefault="00271865" w:rsidP="00066736">
            <w:pPr>
              <w:rPr>
                <w:sz w:val="28"/>
                <w:szCs w:val="28"/>
              </w:rPr>
            </w:pPr>
            <w:r w:rsidRPr="007D0D4E">
              <w:rPr>
                <w:sz w:val="28"/>
                <w:szCs w:val="28"/>
              </w:rPr>
              <w:t>6.</w:t>
            </w:r>
          </w:p>
        </w:tc>
        <w:tc>
          <w:tcPr>
            <w:tcW w:w="5670" w:type="dxa"/>
          </w:tcPr>
          <w:p w:rsidR="00271865" w:rsidRPr="007D0D4E" w:rsidRDefault="00271865" w:rsidP="00066736">
            <w:pPr>
              <w:rPr>
                <w:sz w:val="28"/>
                <w:szCs w:val="28"/>
              </w:rPr>
            </w:pPr>
            <w:r w:rsidRPr="007D0D4E">
              <w:rPr>
                <w:sz w:val="28"/>
                <w:szCs w:val="28"/>
              </w:rPr>
              <w:t>Резиновые перчатки</w:t>
            </w:r>
          </w:p>
        </w:tc>
        <w:tc>
          <w:tcPr>
            <w:tcW w:w="2268" w:type="dxa"/>
          </w:tcPr>
          <w:p w:rsidR="00271865" w:rsidRPr="007D0D4E" w:rsidRDefault="00271865" w:rsidP="00066736">
            <w:pPr>
              <w:jc w:val="center"/>
              <w:rPr>
                <w:sz w:val="28"/>
                <w:szCs w:val="28"/>
              </w:rPr>
            </w:pPr>
            <w:r w:rsidRPr="007D0D4E">
              <w:rPr>
                <w:sz w:val="28"/>
                <w:szCs w:val="28"/>
              </w:rPr>
              <w:t>пар</w:t>
            </w:r>
          </w:p>
        </w:tc>
        <w:tc>
          <w:tcPr>
            <w:tcW w:w="1808" w:type="dxa"/>
          </w:tcPr>
          <w:p w:rsidR="00271865" w:rsidRPr="007D0D4E" w:rsidRDefault="00271865" w:rsidP="00066736">
            <w:pPr>
              <w:jc w:val="center"/>
              <w:rPr>
                <w:sz w:val="28"/>
                <w:szCs w:val="28"/>
              </w:rPr>
            </w:pPr>
            <w:r w:rsidRPr="007D0D4E">
              <w:rPr>
                <w:sz w:val="28"/>
                <w:szCs w:val="28"/>
              </w:rPr>
              <w:t>5</w:t>
            </w:r>
          </w:p>
        </w:tc>
      </w:tr>
      <w:tr w:rsidR="00271865" w:rsidRPr="007D0D4E" w:rsidTr="00066736">
        <w:tc>
          <w:tcPr>
            <w:tcW w:w="675" w:type="dxa"/>
          </w:tcPr>
          <w:p w:rsidR="00271865" w:rsidRPr="007D0D4E" w:rsidRDefault="00271865" w:rsidP="00066736">
            <w:pPr>
              <w:rPr>
                <w:sz w:val="28"/>
                <w:szCs w:val="28"/>
              </w:rPr>
            </w:pPr>
            <w:r w:rsidRPr="007D0D4E">
              <w:rPr>
                <w:sz w:val="28"/>
                <w:szCs w:val="28"/>
              </w:rPr>
              <w:t>7.</w:t>
            </w:r>
          </w:p>
        </w:tc>
        <w:tc>
          <w:tcPr>
            <w:tcW w:w="5670" w:type="dxa"/>
          </w:tcPr>
          <w:p w:rsidR="00271865" w:rsidRPr="007D0D4E" w:rsidRDefault="00271865" w:rsidP="00066736">
            <w:pPr>
              <w:rPr>
                <w:sz w:val="28"/>
                <w:szCs w:val="28"/>
              </w:rPr>
            </w:pPr>
            <w:r w:rsidRPr="007D0D4E">
              <w:rPr>
                <w:sz w:val="28"/>
                <w:szCs w:val="28"/>
              </w:rPr>
              <w:t>Противогазы ГП – 5 (7)</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5</w:t>
            </w:r>
          </w:p>
        </w:tc>
      </w:tr>
      <w:tr w:rsidR="00271865" w:rsidRPr="007D0D4E" w:rsidTr="00066736">
        <w:tc>
          <w:tcPr>
            <w:tcW w:w="675" w:type="dxa"/>
          </w:tcPr>
          <w:p w:rsidR="00271865" w:rsidRPr="007D0D4E" w:rsidRDefault="00271865" w:rsidP="00066736">
            <w:pPr>
              <w:rPr>
                <w:sz w:val="28"/>
                <w:szCs w:val="28"/>
              </w:rPr>
            </w:pPr>
            <w:r w:rsidRPr="007D0D4E">
              <w:rPr>
                <w:sz w:val="28"/>
                <w:szCs w:val="28"/>
              </w:rPr>
              <w:lastRenderedPageBreak/>
              <w:t>8.</w:t>
            </w:r>
          </w:p>
        </w:tc>
        <w:tc>
          <w:tcPr>
            <w:tcW w:w="5670" w:type="dxa"/>
          </w:tcPr>
          <w:p w:rsidR="00271865" w:rsidRPr="007D0D4E" w:rsidRDefault="00271865" w:rsidP="00066736">
            <w:pPr>
              <w:rPr>
                <w:sz w:val="28"/>
                <w:szCs w:val="28"/>
              </w:rPr>
            </w:pPr>
            <w:r w:rsidRPr="007D0D4E">
              <w:rPr>
                <w:sz w:val="28"/>
                <w:szCs w:val="28"/>
              </w:rPr>
              <w:t>Респиратор</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12</w:t>
            </w:r>
          </w:p>
        </w:tc>
      </w:tr>
      <w:tr w:rsidR="00271865" w:rsidRPr="007D0D4E" w:rsidTr="00066736">
        <w:tc>
          <w:tcPr>
            <w:tcW w:w="675" w:type="dxa"/>
          </w:tcPr>
          <w:p w:rsidR="00271865" w:rsidRPr="007D0D4E" w:rsidRDefault="00271865" w:rsidP="00066736">
            <w:pPr>
              <w:rPr>
                <w:sz w:val="28"/>
                <w:szCs w:val="28"/>
              </w:rPr>
            </w:pPr>
            <w:r w:rsidRPr="007D0D4E">
              <w:rPr>
                <w:sz w:val="28"/>
                <w:szCs w:val="28"/>
              </w:rPr>
              <w:t>9.</w:t>
            </w:r>
          </w:p>
        </w:tc>
        <w:tc>
          <w:tcPr>
            <w:tcW w:w="5670" w:type="dxa"/>
          </w:tcPr>
          <w:p w:rsidR="00271865" w:rsidRPr="007D0D4E" w:rsidRDefault="00271865" w:rsidP="00066736">
            <w:pPr>
              <w:rPr>
                <w:sz w:val="28"/>
                <w:szCs w:val="28"/>
              </w:rPr>
            </w:pPr>
            <w:r w:rsidRPr="007D0D4E">
              <w:rPr>
                <w:sz w:val="28"/>
                <w:szCs w:val="28"/>
              </w:rPr>
              <w:t>Очки-консервы</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5</w:t>
            </w:r>
          </w:p>
        </w:tc>
      </w:tr>
      <w:tr w:rsidR="00271865" w:rsidRPr="007D0D4E" w:rsidTr="00066736">
        <w:tc>
          <w:tcPr>
            <w:tcW w:w="675" w:type="dxa"/>
          </w:tcPr>
          <w:p w:rsidR="00271865" w:rsidRPr="007D0D4E" w:rsidRDefault="00271865" w:rsidP="00066736">
            <w:pPr>
              <w:rPr>
                <w:sz w:val="28"/>
                <w:szCs w:val="28"/>
              </w:rPr>
            </w:pPr>
            <w:r w:rsidRPr="007D0D4E">
              <w:rPr>
                <w:sz w:val="28"/>
                <w:szCs w:val="28"/>
              </w:rPr>
              <w:t>10.</w:t>
            </w:r>
          </w:p>
        </w:tc>
        <w:tc>
          <w:tcPr>
            <w:tcW w:w="5670" w:type="dxa"/>
          </w:tcPr>
          <w:p w:rsidR="00271865" w:rsidRPr="007D0D4E" w:rsidRDefault="00271865" w:rsidP="00066736">
            <w:pPr>
              <w:rPr>
                <w:sz w:val="28"/>
                <w:szCs w:val="28"/>
              </w:rPr>
            </w:pPr>
            <w:r w:rsidRPr="007D0D4E">
              <w:rPr>
                <w:sz w:val="28"/>
                <w:szCs w:val="28"/>
              </w:rPr>
              <w:t>Рабочая одежда подменного фонда</w:t>
            </w:r>
          </w:p>
        </w:tc>
        <w:tc>
          <w:tcPr>
            <w:tcW w:w="2268" w:type="dxa"/>
          </w:tcPr>
          <w:p w:rsidR="00271865" w:rsidRPr="007D0D4E" w:rsidRDefault="00271865" w:rsidP="00066736">
            <w:pPr>
              <w:jc w:val="center"/>
              <w:rPr>
                <w:sz w:val="28"/>
                <w:szCs w:val="28"/>
              </w:rPr>
            </w:pPr>
            <w:r w:rsidRPr="007D0D4E">
              <w:rPr>
                <w:sz w:val="28"/>
                <w:szCs w:val="28"/>
              </w:rPr>
              <w:t>к-т</w:t>
            </w:r>
          </w:p>
        </w:tc>
        <w:tc>
          <w:tcPr>
            <w:tcW w:w="1808" w:type="dxa"/>
          </w:tcPr>
          <w:p w:rsidR="00271865" w:rsidRPr="007D0D4E" w:rsidRDefault="00271865" w:rsidP="00066736">
            <w:pPr>
              <w:jc w:val="center"/>
              <w:rPr>
                <w:sz w:val="28"/>
                <w:szCs w:val="28"/>
              </w:rPr>
            </w:pPr>
            <w:r w:rsidRPr="007D0D4E">
              <w:rPr>
                <w:sz w:val="28"/>
                <w:szCs w:val="28"/>
              </w:rPr>
              <w:t>10</w:t>
            </w:r>
          </w:p>
        </w:tc>
      </w:tr>
      <w:tr w:rsidR="00271865" w:rsidRPr="007D0D4E" w:rsidTr="00066736">
        <w:tc>
          <w:tcPr>
            <w:tcW w:w="675" w:type="dxa"/>
          </w:tcPr>
          <w:p w:rsidR="00271865" w:rsidRPr="007D0D4E" w:rsidRDefault="00271865" w:rsidP="00066736">
            <w:pPr>
              <w:rPr>
                <w:sz w:val="28"/>
                <w:szCs w:val="28"/>
              </w:rPr>
            </w:pPr>
            <w:r w:rsidRPr="007D0D4E">
              <w:rPr>
                <w:sz w:val="28"/>
                <w:szCs w:val="28"/>
              </w:rPr>
              <w:t>11.</w:t>
            </w:r>
          </w:p>
        </w:tc>
        <w:tc>
          <w:tcPr>
            <w:tcW w:w="5670" w:type="dxa"/>
          </w:tcPr>
          <w:p w:rsidR="00271865" w:rsidRPr="007D0D4E" w:rsidRDefault="00271865" w:rsidP="00066736">
            <w:pPr>
              <w:rPr>
                <w:sz w:val="28"/>
                <w:szCs w:val="28"/>
              </w:rPr>
            </w:pPr>
            <w:r w:rsidRPr="007D0D4E">
              <w:rPr>
                <w:sz w:val="28"/>
                <w:szCs w:val="28"/>
              </w:rPr>
              <w:t>Лопаты железные штыковые</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5</w:t>
            </w:r>
          </w:p>
        </w:tc>
      </w:tr>
      <w:tr w:rsidR="00271865" w:rsidRPr="007D0D4E" w:rsidTr="00066736">
        <w:tc>
          <w:tcPr>
            <w:tcW w:w="675" w:type="dxa"/>
          </w:tcPr>
          <w:p w:rsidR="00271865" w:rsidRPr="007D0D4E" w:rsidRDefault="00271865" w:rsidP="00066736">
            <w:pPr>
              <w:rPr>
                <w:sz w:val="28"/>
                <w:szCs w:val="28"/>
              </w:rPr>
            </w:pPr>
            <w:r w:rsidRPr="007D0D4E">
              <w:rPr>
                <w:sz w:val="28"/>
                <w:szCs w:val="28"/>
              </w:rPr>
              <w:t>12.</w:t>
            </w:r>
          </w:p>
        </w:tc>
        <w:tc>
          <w:tcPr>
            <w:tcW w:w="5670" w:type="dxa"/>
          </w:tcPr>
          <w:p w:rsidR="00271865" w:rsidRPr="007D0D4E" w:rsidRDefault="00271865" w:rsidP="00066736">
            <w:pPr>
              <w:rPr>
                <w:sz w:val="28"/>
                <w:szCs w:val="28"/>
              </w:rPr>
            </w:pPr>
            <w:r w:rsidRPr="007D0D4E">
              <w:rPr>
                <w:sz w:val="28"/>
                <w:szCs w:val="28"/>
              </w:rPr>
              <w:t>Лопаты железные совковые</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2</w:t>
            </w:r>
          </w:p>
        </w:tc>
      </w:tr>
      <w:tr w:rsidR="00271865" w:rsidRPr="007D0D4E" w:rsidTr="00066736">
        <w:tc>
          <w:tcPr>
            <w:tcW w:w="675" w:type="dxa"/>
          </w:tcPr>
          <w:p w:rsidR="00271865" w:rsidRPr="007D0D4E" w:rsidRDefault="00271865" w:rsidP="00066736">
            <w:pPr>
              <w:rPr>
                <w:sz w:val="28"/>
                <w:szCs w:val="28"/>
              </w:rPr>
            </w:pPr>
            <w:r w:rsidRPr="007D0D4E">
              <w:rPr>
                <w:sz w:val="28"/>
                <w:szCs w:val="28"/>
              </w:rPr>
              <w:t>13.</w:t>
            </w:r>
          </w:p>
        </w:tc>
        <w:tc>
          <w:tcPr>
            <w:tcW w:w="5670" w:type="dxa"/>
          </w:tcPr>
          <w:p w:rsidR="00271865" w:rsidRPr="007D0D4E" w:rsidRDefault="00271865" w:rsidP="00066736">
            <w:pPr>
              <w:rPr>
                <w:sz w:val="28"/>
                <w:szCs w:val="28"/>
              </w:rPr>
            </w:pPr>
            <w:r w:rsidRPr="007D0D4E">
              <w:rPr>
                <w:sz w:val="28"/>
                <w:szCs w:val="28"/>
              </w:rPr>
              <w:t>Лом обыкновенный</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2</w:t>
            </w:r>
          </w:p>
        </w:tc>
      </w:tr>
      <w:tr w:rsidR="00271865" w:rsidRPr="007D0D4E" w:rsidTr="00066736">
        <w:tc>
          <w:tcPr>
            <w:tcW w:w="675" w:type="dxa"/>
          </w:tcPr>
          <w:p w:rsidR="00271865" w:rsidRPr="007D0D4E" w:rsidRDefault="00271865" w:rsidP="00066736">
            <w:pPr>
              <w:rPr>
                <w:sz w:val="28"/>
                <w:szCs w:val="28"/>
              </w:rPr>
            </w:pPr>
            <w:r w:rsidRPr="007D0D4E">
              <w:rPr>
                <w:sz w:val="28"/>
                <w:szCs w:val="28"/>
              </w:rPr>
              <w:t>14.</w:t>
            </w:r>
          </w:p>
        </w:tc>
        <w:tc>
          <w:tcPr>
            <w:tcW w:w="5670" w:type="dxa"/>
          </w:tcPr>
          <w:p w:rsidR="00271865" w:rsidRPr="007D0D4E" w:rsidRDefault="00271865" w:rsidP="00066736">
            <w:pPr>
              <w:rPr>
                <w:sz w:val="28"/>
                <w:szCs w:val="28"/>
              </w:rPr>
            </w:pPr>
            <w:r w:rsidRPr="007D0D4E">
              <w:rPr>
                <w:sz w:val="28"/>
                <w:szCs w:val="28"/>
              </w:rPr>
              <w:t>Топор плотницкий</w:t>
            </w:r>
          </w:p>
        </w:tc>
        <w:tc>
          <w:tcPr>
            <w:tcW w:w="2268" w:type="dxa"/>
          </w:tcPr>
          <w:p w:rsidR="00271865" w:rsidRPr="007D0D4E" w:rsidRDefault="00271865" w:rsidP="00066736">
            <w:pPr>
              <w:jc w:val="center"/>
              <w:rPr>
                <w:sz w:val="28"/>
                <w:szCs w:val="28"/>
              </w:rPr>
            </w:pPr>
            <w:r w:rsidRPr="007D0D4E">
              <w:rPr>
                <w:sz w:val="28"/>
                <w:szCs w:val="28"/>
              </w:rPr>
              <w:t>шт.</w:t>
            </w:r>
          </w:p>
        </w:tc>
        <w:tc>
          <w:tcPr>
            <w:tcW w:w="1808" w:type="dxa"/>
          </w:tcPr>
          <w:p w:rsidR="00271865" w:rsidRPr="007D0D4E" w:rsidRDefault="00271865" w:rsidP="00066736">
            <w:pPr>
              <w:jc w:val="center"/>
              <w:rPr>
                <w:sz w:val="28"/>
                <w:szCs w:val="28"/>
              </w:rPr>
            </w:pPr>
            <w:r w:rsidRPr="007D0D4E">
              <w:rPr>
                <w:sz w:val="28"/>
                <w:szCs w:val="28"/>
              </w:rPr>
              <w:t>3</w:t>
            </w:r>
          </w:p>
        </w:tc>
      </w:tr>
    </w:tbl>
    <w:p w:rsidR="00271865" w:rsidRPr="00CF71B1" w:rsidRDefault="00271865" w:rsidP="00271865">
      <w:pPr>
        <w:rPr>
          <w:sz w:val="28"/>
          <w:szCs w:val="28"/>
        </w:rPr>
      </w:pPr>
    </w:p>
    <w:p w:rsidR="00271865" w:rsidRPr="001A0D10" w:rsidRDefault="00271865" w:rsidP="00271865">
      <w:pPr>
        <w:jc w:val="center"/>
        <w:rPr>
          <w:sz w:val="28"/>
          <w:szCs w:val="28"/>
        </w:rPr>
      </w:pPr>
      <w:r w:rsidRPr="001A0D10">
        <w:rPr>
          <w:b/>
          <w:bCs/>
          <w:sz w:val="28"/>
          <w:szCs w:val="28"/>
        </w:rPr>
        <w:t>Финансирование работ по организации массового погребения</w:t>
      </w:r>
    </w:p>
    <w:p w:rsidR="00271865"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Финансирование работ по организации массового погребения в братских могилах  и других захоронений жертв военных действий </w:t>
      </w:r>
      <w:r w:rsidRPr="00CF71B1">
        <w:rPr>
          <w:color w:val="000000"/>
          <w:spacing w:val="2"/>
          <w:sz w:val="28"/>
          <w:szCs w:val="28"/>
        </w:rPr>
        <w:t>и при крупномасштабных чрезвычайных ситуациях</w:t>
      </w:r>
      <w:r w:rsidRPr="00CF71B1">
        <w:rPr>
          <w:color w:val="000000"/>
          <w:sz w:val="28"/>
          <w:szCs w:val="28"/>
          <w:lang w:eastAsia="en-US"/>
        </w:rPr>
        <w:t xml:space="preserve">, а также финансирование содержания мест погребений, установка памятников, создание мемориалов,  осуществляется в соответствии с расходными обязательствами  за счет бюджета </w:t>
      </w:r>
      <w:r>
        <w:rPr>
          <w:color w:val="000000"/>
          <w:sz w:val="28"/>
          <w:szCs w:val="28"/>
          <w:lang w:eastAsia="en-US"/>
        </w:rPr>
        <w:t>А</w:t>
      </w:r>
      <w:r w:rsidRPr="00CF71B1">
        <w:rPr>
          <w:color w:val="000000"/>
          <w:sz w:val="28"/>
          <w:szCs w:val="28"/>
          <w:lang w:eastAsia="en-US"/>
        </w:rPr>
        <w:t>дминистрации, предприятий и организаций, находящихся на территории муниципального образования или за счет иных средств по решению соответствующих органов</w:t>
      </w:r>
      <w:r>
        <w:rPr>
          <w:color w:val="000000"/>
          <w:sz w:val="28"/>
          <w:szCs w:val="28"/>
          <w:lang w:eastAsia="en-US"/>
        </w:rPr>
        <w:t>.</w:t>
      </w: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7B6B3A" w:rsidRDefault="007B6B3A" w:rsidP="00E51DA4">
      <w:pPr>
        <w:jc w:val="both"/>
      </w:pPr>
    </w:p>
    <w:p w:rsidR="007B6B3A" w:rsidRDefault="007B6B3A" w:rsidP="00E51DA4">
      <w:pPr>
        <w:jc w:val="both"/>
      </w:pPr>
    </w:p>
    <w:p w:rsidR="007B6B3A" w:rsidRDefault="007B6B3A"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271865" w:rsidRDefault="00271865" w:rsidP="00E51DA4">
      <w:pPr>
        <w:jc w:val="both"/>
      </w:pPr>
    </w:p>
    <w:p w:rsidR="00271865" w:rsidRDefault="00271865" w:rsidP="00E51DA4">
      <w:pPr>
        <w:jc w:val="both"/>
      </w:pPr>
    </w:p>
    <w:p w:rsidR="00271865" w:rsidRDefault="00271865" w:rsidP="00E51DA4">
      <w:pPr>
        <w:jc w:val="both"/>
      </w:pPr>
    </w:p>
    <w:p w:rsidR="00271865" w:rsidRDefault="00271865" w:rsidP="00E51DA4">
      <w:pPr>
        <w:jc w:val="both"/>
      </w:pPr>
    </w:p>
    <w:p w:rsidR="00271865" w:rsidRDefault="00271865" w:rsidP="00E51DA4">
      <w:pPr>
        <w:jc w:val="both"/>
      </w:pPr>
    </w:p>
    <w:p w:rsidR="00271865" w:rsidRDefault="00271865"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p>
    <w:p w:rsidR="003403A4" w:rsidRDefault="003403A4" w:rsidP="00E51DA4">
      <w:pPr>
        <w:jc w:val="both"/>
      </w:pPr>
      <w:bookmarkStart w:id="1" w:name="_GoBack"/>
      <w:bookmarkEnd w:id="1"/>
    </w:p>
    <w:p w:rsidR="00271865" w:rsidRDefault="00271865" w:rsidP="00E51DA4">
      <w:pPr>
        <w:jc w:val="both"/>
      </w:pPr>
    </w:p>
    <w:p w:rsidR="00271865" w:rsidRDefault="00271865" w:rsidP="00E51DA4">
      <w:pPr>
        <w:jc w:val="both"/>
      </w:pPr>
    </w:p>
    <w:p w:rsidR="00271865" w:rsidRDefault="00271865" w:rsidP="00E51DA4">
      <w:pPr>
        <w:jc w:val="both"/>
      </w:pPr>
    </w:p>
    <w:p w:rsidR="00271865" w:rsidRPr="00285E85" w:rsidRDefault="00271865" w:rsidP="00271865">
      <w:pPr>
        <w:pStyle w:val="17"/>
        <w:ind w:left="5245"/>
        <w:jc w:val="center"/>
      </w:pPr>
      <w:r w:rsidRPr="00285E85">
        <w:lastRenderedPageBreak/>
        <w:t>УТВЕРЖД</w:t>
      </w:r>
      <w:r>
        <w:t>Е</w:t>
      </w:r>
      <w:r w:rsidRPr="00285E85">
        <w:t>НО</w:t>
      </w:r>
    </w:p>
    <w:p w:rsidR="00271865" w:rsidRPr="00271865" w:rsidRDefault="00271865" w:rsidP="00271865">
      <w:pPr>
        <w:pStyle w:val="17"/>
        <w:ind w:left="6237"/>
        <w:jc w:val="both"/>
        <w:rPr>
          <w:b w:val="0"/>
        </w:rPr>
      </w:pPr>
      <w:r w:rsidRPr="00271865">
        <w:rPr>
          <w:b w:val="0"/>
        </w:rPr>
        <w:t xml:space="preserve">постановлением Администрации </w:t>
      </w:r>
    </w:p>
    <w:p w:rsidR="00271865" w:rsidRPr="00271865" w:rsidRDefault="00271865" w:rsidP="00271865">
      <w:pPr>
        <w:pStyle w:val="17"/>
        <w:ind w:left="6237"/>
        <w:jc w:val="both"/>
        <w:rPr>
          <w:b w:val="0"/>
        </w:rPr>
      </w:pPr>
      <w:r w:rsidRPr="00271865">
        <w:rPr>
          <w:b w:val="0"/>
        </w:rPr>
        <w:t>муниципального образования «</w:t>
      </w:r>
      <w:proofErr w:type="spellStart"/>
      <w:r w:rsidRPr="00271865">
        <w:rPr>
          <w:b w:val="0"/>
        </w:rPr>
        <w:t>Шумячский</w:t>
      </w:r>
      <w:proofErr w:type="spellEnd"/>
      <w:r w:rsidRPr="00271865">
        <w:rPr>
          <w:b w:val="0"/>
        </w:rPr>
        <w:t xml:space="preserve"> район» Смоленской области</w:t>
      </w:r>
    </w:p>
    <w:p w:rsidR="00271865" w:rsidRPr="00271865" w:rsidRDefault="00271865" w:rsidP="00271865">
      <w:pPr>
        <w:pStyle w:val="17"/>
        <w:ind w:left="6237"/>
        <w:jc w:val="both"/>
        <w:rPr>
          <w:b w:val="0"/>
        </w:rPr>
      </w:pPr>
      <w:r w:rsidRPr="00271865">
        <w:rPr>
          <w:b w:val="0"/>
        </w:rPr>
        <w:t xml:space="preserve">от </w:t>
      </w:r>
      <w:r w:rsidR="003403A4" w:rsidRPr="003403A4">
        <w:rPr>
          <w:b w:val="0"/>
          <w:u w:val="single"/>
        </w:rPr>
        <w:t>18.09.2024г.</w:t>
      </w:r>
      <w:r w:rsidRPr="00271865">
        <w:rPr>
          <w:b w:val="0"/>
        </w:rPr>
        <w:t xml:space="preserve"> №</w:t>
      </w:r>
      <w:r w:rsidR="003403A4">
        <w:rPr>
          <w:b w:val="0"/>
        </w:rPr>
        <w:t xml:space="preserve"> 441</w:t>
      </w:r>
    </w:p>
    <w:p w:rsidR="00271865" w:rsidRDefault="00271865" w:rsidP="00271865">
      <w:pPr>
        <w:widowControl w:val="0"/>
        <w:ind w:left="5812"/>
        <w:jc w:val="center"/>
        <w:rPr>
          <w:sz w:val="28"/>
          <w:szCs w:val="28"/>
        </w:rPr>
      </w:pPr>
    </w:p>
    <w:p w:rsidR="00271865" w:rsidRDefault="00271865" w:rsidP="00271865">
      <w:pPr>
        <w:ind w:firstLine="709"/>
        <w:jc w:val="center"/>
        <w:rPr>
          <w:bCs/>
          <w:sz w:val="26"/>
          <w:szCs w:val="26"/>
        </w:rPr>
      </w:pPr>
    </w:p>
    <w:p w:rsidR="00271865" w:rsidRPr="00CF71B1" w:rsidRDefault="00271865" w:rsidP="00271865">
      <w:pPr>
        <w:jc w:val="center"/>
        <w:rPr>
          <w:b/>
          <w:bCs/>
          <w:sz w:val="28"/>
          <w:szCs w:val="28"/>
        </w:rPr>
      </w:pPr>
      <w:r w:rsidRPr="00CF71B1">
        <w:rPr>
          <w:b/>
          <w:bCs/>
          <w:sz w:val="28"/>
          <w:szCs w:val="28"/>
        </w:rPr>
        <w:t>ПОЛОЖЕНИЕ</w:t>
      </w:r>
    </w:p>
    <w:p w:rsidR="00271865" w:rsidRDefault="00271865" w:rsidP="00271865">
      <w:pPr>
        <w:jc w:val="center"/>
        <w:rPr>
          <w:b/>
          <w:bCs/>
          <w:sz w:val="28"/>
          <w:szCs w:val="28"/>
        </w:rPr>
      </w:pPr>
      <w:r w:rsidRPr="00CF71B1">
        <w:rPr>
          <w:b/>
          <w:bCs/>
          <w:sz w:val="28"/>
          <w:szCs w:val="28"/>
        </w:rPr>
        <w:t xml:space="preserve">о комиссии по срочному захоронению трупов людей в условиях </w:t>
      </w:r>
    </w:p>
    <w:p w:rsidR="00271865" w:rsidRDefault="00271865" w:rsidP="00271865">
      <w:pPr>
        <w:jc w:val="center"/>
        <w:rPr>
          <w:b/>
          <w:bCs/>
          <w:sz w:val="28"/>
          <w:szCs w:val="28"/>
        </w:rPr>
      </w:pPr>
      <w:r w:rsidRPr="00CF71B1">
        <w:rPr>
          <w:b/>
          <w:bCs/>
          <w:sz w:val="28"/>
          <w:szCs w:val="28"/>
        </w:rPr>
        <w:t>военного</w:t>
      </w:r>
      <w:r>
        <w:rPr>
          <w:b/>
          <w:bCs/>
          <w:sz w:val="28"/>
          <w:szCs w:val="28"/>
        </w:rPr>
        <w:t xml:space="preserve"> </w:t>
      </w:r>
      <w:r w:rsidRPr="00CF71B1">
        <w:rPr>
          <w:b/>
          <w:bCs/>
          <w:sz w:val="28"/>
          <w:szCs w:val="28"/>
        </w:rPr>
        <w:t xml:space="preserve">времени и при крупномасштабных чрезвычайных ситуациях </w:t>
      </w:r>
    </w:p>
    <w:p w:rsidR="00271865" w:rsidRDefault="00271865" w:rsidP="00271865">
      <w:pPr>
        <w:jc w:val="center"/>
        <w:rPr>
          <w:b/>
          <w:sz w:val="28"/>
          <w:szCs w:val="28"/>
        </w:rPr>
      </w:pPr>
      <w:r w:rsidRPr="00CF71B1">
        <w:rPr>
          <w:b/>
          <w:bCs/>
          <w:sz w:val="28"/>
          <w:szCs w:val="28"/>
        </w:rPr>
        <w:t>на территории</w:t>
      </w:r>
      <w:r>
        <w:rPr>
          <w:b/>
          <w:bCs/>
          <w:sz w:val="28"/>
          <w:szCs w:val="28"/>
        </w:rPr>
        <w:t xml:space="preserve"> </w:t>
      </w:r>
      <w:r w:rsidRPr="001A74B9">
        <w:rPr>
          <w:b/>
          <w:sz w:val="28"/>
          <w:szCs w:val="28"/>
        </w:rPr>
        <w:t xml:space="preserve">муниципального образования </w:t>
      </w:r>
    </w:p>
    <w:p w:rsidR="00271865" w:rsidRPr="00CF71B1" w:rsidRDefault="00271865" w:rsidP="00271865">
      <w:pPr>
        <w:jc w:val="center"/>
        <w:rPr>
          <w:b/>
          <w:bCs/>
          <w:sz w:val="28"/>
          <w:szCs w:val="28"/>
        </w:rPr>
      </w:pPr>
      <w:r w:rsidRPr="001A74B9">
        <w:rPr>
          <w:b/>
          <w:sz w:val="28"/>
          <w:szCs w:val="28"/>
        </w:rPr>
        <w:t>«</w:t>
      </w:r>
      <w:proofErr w:type="spellStart"/>
      <w:r>
        <w:rPr>
          <w:b/>
          <w:sz w:val="28"/>
          <w:szCs w:val="28"/>
        </w:rPr>
        <w:t>Шумячский</w:t>
      </w:r>
      <w:proofErr w:type="spellEnd"/>
      <w:r w:rsidRPr="001A74B9">
        <w:rPr>
          <w:b/>
          <w:sz w:val="28"/>
          <w:szCs w:val="28"/>
        </w:rPr>
        <w:t xml:space="preserve"> район» Смоленской области</w:t>
      </w:r>
    </w:p>
    <w:p w:rsidR="00271865" w:rsidRDefault="00271865" w:rsidP="00271865">
      <w:pPr>
        <w:widowControl w:val="0"/>
        <w:jc w:val="center"/>
        <w:rPr>
          <w:b/>
          <w:color w:val="000000"/>
          <w:sz w:val="28"/>
          <w:szCs w:val="28"/>
          <w:lang w:eastAsia="en-US"/>
        </w:rPr>
      </w:pPr>
    </w:p>
    <w:p w:rsidR="00271865" w:rsidRPr="00CF71B1" w:rsidRDefault="00271865" w:rsidP="00271865">
      <w:pPr>
        <w:widowControl w:val="0"/>
        <w:jc w:val="center"/>
        <w:rPr>
          <w:b/>
          <w:color w:val="000000"/>
          <w:sz w:val="28"/>
          <w:szCs w:val="28"/>
          <w:lang w:eastAsia="en-US"/>
        </w:rPr>
      </w:pPr>
      <w:r w:rsidRPr="00CF71B1">
        <w:rPr>
          <w:b/>
          <w:color w:val="000000"/>
          <w:sz w:val="28"/>
          <w:szCs w:val="28"/>
          <w:lang w:eastAsia="en-US"/>
        </w:rPr>
        <w:t>Общие положения</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Настоящее положение о комиссии по срочному захоронению трупов в военное время и при крупномасштабных чрезвычайных ситуациях на территории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CF71B1">
        <w:rPr>
          <w:color w:val="000000"/>
          <w:sz w:val="28"/>
          <w:szCs w:val="28"/>
          <w:lang w:eastAsia="en-US"/>
        </w:rPr>
        <w:t xml:space="preserve"> (далее - Положение), определяет порядок работы комиссии по срочному захоронению трупов в военное время и при крупномасштабных чрезвычайных ситуациях на территории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CF71B1">
        <w:rPr>
          <w:color w:val="000000"/>
          <w:sz w:val="28"/>
          <w:szCs w:val="28"/>
          <w:lang w:eastAsia="en-US"/>
        </w:rPr>
        <w:t xml:space="preserve"> (далее - </w:t>
      </w:r>
      <w:r>
        <w:rPr>
          <w:color w:val="000000"/>
          <w:sz w:val="28"/>
          <w:szCs w:val="28"/>
          <w:lang w:eastAsia="en-US"/>
        </w:rPr>
        <w:t>К</w:t>
      </w:r>
      <w:r w:rsidRPr="00CF71B1">
        <w:rPr>
          <w:color w:val="000000"/>
          <w:sz w:val="28"/>
          <w:szCs w:val="28"/>
          <w:lang w:eastAsia="en-US"/>
        </w:rPr>
        <w:t>омиссия).</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В своей деятельности </w:t>
      </w:r>
      <w:r>
        <w:rPr>
          <w:color w:val="000000"/>
          <w:sz w:val="28"/>
          <w:szCs w:val="28"/>
          <w:lang w:eastAsia="en-US"/>
        </w:rPr>
        <w:t>К</w:t>
      </w:r>
      <w:r w:rsidRPr="00CF71B1">
        <w:rPr>
          <w:color w:val="000000"/>
          <w:sz w:val="28"/>
          <w:szCs w:val="28"/>
          <w:lang w:eastAsia="en-US"/>
        </w:rPr>
        <w:t xml:space="preserve">омиссия руководствуется законодательством Российской Федерации, законодательством  </w:t>
      </w:r>
      <w:r>
        <w:rPr>
          <w:color w:val="000000"/>
          <w:sz w:val="28"/>
          <w:szCs w:val="28"/>
          <w:lang w:eastAsia="en-US"/>
        </w:rPr>
        <w:t>Смоленской области</w:t>
      </w:r>
      <w:r w:rsidRPr="00CF71B1">
        <w:rPr>
          <w:color w:val="000000"/>
          <w:sz w:val="28"/>
          <w:szCs w:val="28"/>
          <w:lang w:eastAsia="en-US"/>
        </w:rPr>
        <w:t xml:space="preserve">, нормативными правовыми актами </w:t>
      </w:r>
      <w:r>
        <w:rPr>
          <w:color w:val="000000"/>
          <w:sz w:val="28"/>
          <w:szCs w:val="28"/>
          <w:lang w:eastAsia="en-US"/>
        </w:rPr>
        <w:t>А</w:t>
      </w:r>
      <w:r w:rsidRPr="00CF71B1">
        <w:rPr>
          <w:color w:val="000000"/>
          <w:sz w:val="28"/>
          <w:szCs w:val="28"/>
          <w:lang w:eastAsia="en-US"/>
        </w:rPr>
        <w:t xml:space="preserve">дминистрации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CF71B1">
        <w:rPr>
          <w:color w:val="000000"/>
          <w:sz w:val="28"/>
          <w:szCs w:val="28"/>
          <w:lang w:eastAsia="en-US"/>
        </w:rPr>
        <w:t>.</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Для участия в деятельности </w:t>
      </w:r>
      <w:r>
        <w:rPr>
          <w:color w:val="000000"/>
          <w:sz w:val="28"/>
          <w:szCs w:val="28"/>
          <w:lang w:eastAsia="en-US"/>
        </w:rPr>
        <w:t>К</w:t>
      </w:r>
      <w:r w:rsidRPr="00CF71B1">
        <w:rPr>
          <w:color w:val="000000"/>
          <w:sz w:val="28"/>
          <w:szCs w:val="28"/>
          <w:lang w:eastAsia="en-US"/>
        </w:rPr>
        <w:t xml:space="preserve">омиссии могут привлекаться должностные лица и работники органов местного самоуправления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CF71B1">
        <w:rPr>
          <w:color w:val="000000"/>
          <w:sz w:val="28"/>
          <w:szCs w:val="28"/>
          <w:lang w:eastAsia="en-US"/>
        </w:rPr>
        <w:t>, организаций различных форм собственности (по согласованию с ними).</w:t>
      </w:r>
    </w:p>
    <w:p w:rsidR="00271865" w:rsidRPr="00CF71B1" w:rsidRDefault="00271865" w:rsidP="00271865">
      <w:pPr>
        <w:widowControl w:val="0"/>
        <w:ind w:firstLine="709"/>
        <w:jc w:val="both"/>
        <w:rPr>
          <w:color w:val="000000"/>
          <w:sz w:val="28"/>
          <w:szCs w:val="28"/>
          <w:lang w:eastAsia="en-US"/>
        </w:rPr>
      </w:pPr>
    </w:p>
    <w:p w:rsidR="00271865" w:rsidRPr="00CF71B1" w:rsidRDefault="00271865" w:rsidP="00271865">
      <w:pPr>
        <w:widowControl w:val="0"/>
        <w:jc w:val="center"/>
        <w:rPr>
          <w:b/>
          <w:color w:val="000000"/>
          <w:sz w:val="28"/>
          <w:szCs w:val="28"/>
          <w:lang w:eastAsia="en-US"/>
        </w:rPr>
      </w:pPr>
      <w:r w:rsidRPr="00CF71B1">
        <w:rPr>
          <w:b/>
          <w:color w:val="000000"/>
          <w:sz w:val="28"/>
          <w:szCs w:val="28"/>
          <w:lang w:eastAsia="en-US"/>
        </w:rPr>
        <w:t xml:space="preserve">Основные задачи и функции </w:t>
      </w:r>
      <w:r>
        <w:rPr>
          <w:b/>
          <w:color w:val="000000"/>
          <w:sz w:val="28"/>
          <w:szCs w:val="28"/>
          <w:lang w:eastAsia="en-US"/>
        </w:rPr>
        <w:t>К</w:t>
      </w:r>
      <w:r w:rsidRPr="00CF71B1">
        <w:rPr>
          <w:b/>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Основными задачами </w:t>
      </w:r>
      <w:r>
        <w:rPr>
          <w:color w:val="000000"/>
          <w:sz w:val="28"/>
          <w:szCs w:val="28"/>
          <w:lang w:eastAsia="en-US"/>
        </w:rPr>
        <w:t>К</w:t>
      </w:r>
      <w:r w:rsidRPr="00CF71B1">
        <w:rPr>
          <w:color w:val="000000"/>
          <w:sz w:val="28"/>
          <w:szCs w:val="28"/>
          <w:lang w:eastAsia="en-US"/>
        </w:rPr>
        <w:t>омиссии являются:</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а) разработка предложений для решения проблем в области захоронения погибших в военное время и при крупномасштабных чрезвычайных ситуациях на территории </w:t>
      </w:r>
      <w:r w:rsidRPr="005121FE">
        <w:rPr>
          <w:sz w:val="28"/>
          <w:szCs w:val="28"/>
        </w:rPr>
        <w:t>муниципального образования «</w:t>
      </w:r>
      <w:proofErr w:type="spellStart"/>
      <w:r>
        <w:rPr>
          <w:sz w:val="28"/>
          <w:szCs w:val="28"/>
        </w:rPr>
        <w:t>Шумячский</w:t>
      </w:r>
      <w:proofErr w:type="spellEnd"/>
      <w:r w:rsidRPr="005121FE">
        <w:rPr>
          <w:sz w:val="28"/>
          <w:szCs w:val="28"/>
        </w:rPr>
        <w:t xml:space="preserve"> район» Смоленской области</w:t>
      </w:r>
      <w:r w:rsidRPr="00CF71B1">
        <w:rPr>
          <w:color w:val="000000"/>
          <w:sz w:val="28"/>
          <w:szCs w:val="28"/>
          <w:lang w:eastAsia="en-US"/>
        </w:rPr>
        <w:t xml:space="preserve"> (далее </w:t>
      </w:r>
      <w:r>
        <w:rPr>
          <w:color w:val="000000"/>
          <w:sz w:val="28"/>
          <w:szCs w:val="28"/>
          <w:lang w:eastAsia="en-US"/>
        </w:rPr>
        <w:t xml:space="preserve">- </w:t>
      </w:r>
      <w:r w:rsidRPr="00CF71B1">
        <w:rPr>
          <w:color w:val="000000"/>
          <w:sz w:val="28"/>
          <w:szCs w:val="28"/>
          <w:lang w:eastAsia="en-US"/>
        </w:rPr>
        <w:t>муниципальное образование);</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б) обеспечение взаимодействия организаций при решении задач в области захоронения погибших в военное время и при крупномасштабных чрезвычайных ситуациях на территории муниципального образования; </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в) организация и контроль за осуществлением мероприятий по срочному захоронению погибших в военное время и при крупномасштабных чрезвычайных ситуациях на территории муниципального образования; </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г) руководство работами по срочному захоронению погибших в военное время и при крупномасштабных чрезвычайных ситуациях на территории муниципального образования. </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Комиссия в соответствии с возложенными на нее задачами выполняет </w:t>
      </w:r>
      <w:r w:rsidRPr="00CF71B1">
        <w:rPr>
          <w:color w:val="000000"/>
          <w:sz w:val="28"/>
          <w:szCs w:val="28"/>
          <w:lang w:eastAsia="en-US"/>
        </w:rPr>
        <w:lastRenderedPageBreak/>
        <w:t>следующие функции: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а) организует проведение мероприятий по осуществлению опознания, учета и захоронения с соблюдением установленных законодательством правил; </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б) организует санитарно-эпидемиологический надзор на территории муниципального образования в военное время и при крупномасштабных чрезвычайных ситуациях.</w:t>
      </w:r>
    </w:p>
    <w:p w:rsidR="00271865" w:rsidRPr="00CF71B1" w:rsidRDefault="00271865" w:rsidP="00271865">
      <w:pPr>
        <w:widowControl w:val="0"/>
        <w:ind w:firstLine="709"/>
        <w:jc w:val="both"/>
        <w:rPr>
          <w:color w:val="000000"/>
          <w:sz w:val="28"/>
          <w:szCs w:val="28"/>
          <w:lang w:eastAsia="en-US"/>
        </w:rPr>
      </w:pPr>
    </w:p>
    <w:p w:rsidR="00271865" w:rsidRPr="00CF71B1" w:rsidRDefault="00271865" w:rsidP="00271865">
      <w:pPr>
        <w:widowControl w:val="0"/>
        <w:jc w:val="center"/>
        <w:rPr>
          <w:b/>
          <w:color w:val="000000"/>
          <w:sz w:val="28"/>
          <w:szCs w:val="28"/>
          <w:lang w:eastAsia="en-US"/>
        </w:rPr>
      </w:pPr>
      <w:r w:rsidRPr="00CF71B1">
        <w:rPr>
          <w:b/>
          <w:color w:val="000000"/>
          <w:sz w:val="28"/>
          <w:szCs w:val="28"/>
          <w:lang w:eastAsia="en-US"/>
        </w:rPr>
        <w:t xml:space="preserve">Порядок работы </w:t>
      </w:r>
      <w:r>
        <w:rPr>
          <w:b/>
          <w:color w:val="000000"/>
          <w:sz w:val="28"/>
          <w:szCs w:val="28"/>
          <w:lang w:eastAsia="en-US"/>
        </w:rPr>
        <w:t>К</w:t>
      </w:r>
      <w:r w:rsidRPr="00CF71B1">
        <w:rPr>
          <w:b/>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Комиссию возглавляет председатель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В отсутствие председателя </w:t>
      </w:r>
      <w:r>
        <w:rPr>
          <w:color w:val="000000"/>
          <w:sz w:val="28"/>
          <w:szCs w:val="28"/>
          <w:lang w:eastAsia="en-US"/>
        </w:rPr>
        <w:t>К</w:t>
      </w:r>
      <w:r w:rsidRPr="00CF71B1">
        <w:rPr>
          <w:color w:val="000000"/>
          <w:sz w:val="28"/>
          <w:szCs w:val="28"/>
          <w:lang w:eastAsia="en-US"/>
        </w:rPr>
        <w:t xml:space="preserve">омиссии его функции исполняет заместитель председателя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Председатель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а) осуществляет общее руководство деятельностью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б) распределяет полномочия между членами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в) обеспечивает проведение заседания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г) принимает участие в обсуждении вопросов, вынесенных на рассмотрение </w:t>
      </w:r>
      <w:r>
        <w:rPr>
          <w:color w:val="000000"/>
          <w:sz w:val="28"/>
          <w:szCs w:val="28"/>
          <w:lang w:eastAsia="en-US"/>
        </w:rPr>
        <w:t>К</w:t>
      </w:r>
      <w:r w:rsidRPr="00CF71B1">
        <w:rPr>
          <w:color w:val="000000"/>
          <w:sz w:val="28"/>
          <w:szCs w:val="28"/>
          <w:lang w:eastAsia="en-US"/>
        </w:rPr>
        <w:t>омиссии, а также обладает правом решающего голоса по указанным вопросам и учитывается при определении кворума.</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Секретарь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а) уведомляет не позднее одного рабочего дня членов </w:t>
      </w:r>
      <w:r>
        <w:rPr>
          <w:color w:val="000000"/>
          <w:sz w:val="28"/>
          <w:szCs w:val="28"/>
          <w:lang w:eastAsia="en-US"/>
        </w:rPr>
        <w:t>К</w:t>
      </w:r>
      <w:r w:rsidRPr="00CF71B1">
        <w:rPr>
          <w:color w:val="000000"/>
          <w:sz w:val="28"/>
          <w:szCs w:val="28"/>
          <w:lang w:eastAsia="en-US"/>
        </w:rPr>
        <w:t xml:space="preserve">омиссии о повестке дня, дате, времени и месте проведения очередного заседания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б) ведёт протокол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Члены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а) принимают участие в обсуждении </w:t>
      </w:r>
      <w:proofErr w:type="gramStart"/>
      <w:r>
        <w:rPr>
          <w:color w:val="000000"/>
          <w:sz w:val="28"/>
          <w:szCs w:val="28"/>
          <w:lang w:eastAsia="en-US"/>
        </w:rPr>
        <w:t>вопросов</w:t>
      </w:r>
      <w:proofErr w:type="gramEnd"/>
      <w:r w:rsidRPr="00CF71B1">
        <w:rPr>
          <w:color w:val="000000"/>
          <w:sz w:val="28"/>
          <w:szCs w:val="28"/>
          <w:lang w:eastAsia="en-US"/>
        </w:rPr>
        <w:t xml:space="preserve"> вынесенных на рассмотрение </w:t>
      </w:r>
      <w:r>
        <w:rPr>
          <w:color w:val="000000"/>
          <w:sz w:val="28"/>
          <w:szCs w:val="28"/>
          <w:lang w:eastAsia="en-US"/>
        </w:rPr>
        <w:t>К</w:t>
      </w:r>
      <w:r w:rsidRPr="00CF71B1">
        <w:rPr>
          <w:color w:val="000000"/>
          <w:sz w:val="28"/>
          <w:szCs w:val="28"/>
          <w:lang w:eastAsia="en-US"/>
        </w:rPr>
        <w:t>омиссии, а также обладают правом голоса по указанным вопросам.</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Заседание </w:t>
      </w:r>
      <w:r>
        <w:rPr>
          <w:color w:val="000000"/>
          <w:sz w:val="28"/>
          <w:szCs w:val="28"/>
          <w:lang w:eastAsia="en-US"/>
        </w:rPr>
        <w:t>К</w:t>
      </w:r>
      <w:r w:rsidRPr="00CF71B1">
        <w:rPr>
          <w:color w:val="000000"/>
          <w:sz w:val="28"/>
          <w:szCs w:val="28"/>
          <w:lang w:eastAsia="en-US"/>
        </w:rPr>
        <w:t xml:space="preserve">омиссии считается правомочным, если в них принимает участие не менее 2/3 членов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Решения </w:t>
      </w:r>
      <w:r>
        <w:rPr>
          <w:color w:val="000000"/>
          <w:sz w:val="28"/>
          <w:szCs w:val="28"/>
          <w:lang w:eastAsia="en-US"/>
        </w:rPr>
        <w:t>К</w:t>
      </w:r>
      <w:r w:rsidRPr="00CF71B1">
        <w:rPr>
          <w:color w:val="000000"/>
          <w:sz w:val="28"/>
          <w:szCs w:val="28"/>
          <w:lang w:eastAsia="en-US"/>
        </w:rPr>
        <w:t xml:space="preserve">омиссии принимаются большинством голосов присутствующих на заседании членов </w:t>
      </w:r>
      <w:r>
        <w:rPr>
          <w:color w:val="000000"/>
          <w:sz w:val="28"/>
          <w:szCs w:val="28"/>
          <w:lang w:eastAsia="en-US"/>
        </w:rPr>
        <w:t>К</w:t>
      </w:r>
      <w:r w:rsidRPr="00CF71B1">
        <w:rPr>
          <w:color w:val="000000"/>
          <w:sz w:val="28"/>
          <w:szCs w:val="28"/>
          <w:lang w:eastAsia="en-US"/>
        </w:rPr>
        <w:t>омиссии.</w:t>
      </w:r>
    </w:p>
    <w:p w:rsidR="00271865" w:rsidRPr="00CF71B1" w:rsidRDefault="00271865" w:rsidP="00271865">
      <w:pPr>
        <w:widowControl w:val="0"/>
        <w:ind w:firstLine="709"/>
        <w:jc w:val="both"/>
        <w:rPr>
          <w:color w:val="000000"/>
          <w:sz w:val="28"/>
          <w:szCs w:val="28"/>
          <w:lang w:eastAsia="en-US"/>
        </w:rPr>
      </w:pPr>
      <w:r w:rsidRPr="00CF71B1">
        <w:rPr>
          <w:color w:val="000000"/>
          <w:sz w:val="28"/>
          <w:szCs w:val="28"/>
          <w:lang w:eastAsia="en-US"/>
        </w:rPr>
        <w:t xml:space="preserve">Решение </w:t>
      </w:r>
      <w:r>
        <w:rPr>
          <w:color w:val="000000"/>
          <w:sz w:val="28"/>
          <w:szCs w:val="28"/>
          <w:lang w:eastAsia="en-US"/>
        </w:rPr>
        <w:t>К</w:t>
      </w:r>
      <w:r w:rsidRPr="00CF71B1">
        <w:rPr>
          <w:color w:val="000000"/>
          <w:sz w:val="28"/>
          <w:szCs w:val="28"/>
          <w:lang w:eastAsia="en-US"/>
        </w:rPr>
        <w:t xml:space="preserve">омиссии оформляется протоколом. Решения </w:t>
      </w:r>
      <w:r>
        <w:rPr>
          <w:color w:val="000000"/>
          <w:sz w:val="28"/>
          <w:szCs w:val="28"/>
          <w:lang w:eastAsia="en-US"/>
        </w:rPr>
        <w:t>К</w:t>
      </w:r>
      <w:r w:rsidRPr="00CF71B1">
        <w:rPr>
          <w:color w:val="000000"/>
          <w:sz w:val="28"/>
          <w:szCs w:val="28"/>
          <w:lang w:eastAsia="en-US"/>
        </w:rPr>
        <w:t>омиссии носят рекомендательный характер.</w:t>
      </w: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Default="00271865" w:rsidP="00271865">
      <w:pPr>
        <w:widowControl w:val="0"/>
        <w:ind w:firstLine="709"/>
        <w:jc w:val="both"/>
        <w:rPr>
          <w:sz w:val="28"/>
          <w:szCs w:val="28"/>
        </w:rPr>
      </w:pPr>
    </w:p>
    <w:p w:rsidR="00271865" w:rsidRPr="00285E85" w:rsidRDefault="00271865" w:rsidP="004B7FE3">
      <w:pPr>
        <w:pStyle w:val="17"/>
        <w:ind w:left="6521"/>
        <w:jc w:val="center"/>
      </w:pPr>
      <w:r>
        <w:br w:type="page"/>
      </w:r>
      <w:r w:rsidRPr="00285E85">
        <w:lastRenderedPageBreak/>
        <w:t>УТВЕРЖДЁН</w:t>
      </w:r>
    </w:p>
    <w:p w:rsidR="00271865" w:rsidRPr="004B7FE3" w:rsidRDefault="00271865" w:rsidP="004B7FE3">
      <w:pPr>
        <w:pStyle w:val="17"/>
        <w:ind w:left="6237"/>
        <w:jc w:val="both"/>
        <w:rPr>
          <w:b w:val="0"/>
        </w:rPr>
      </w:pPr>
      <w:r w:rsidRPr="004B7FE3">
        <w:rPr>
          <w:b w:val="0"/>
        </w:rPr>
        <w:t xml:space="preserve">постановлением Администрации </w:t>
      </w:r>
    </w:p>
    <w:p w:rsidR="00271865" w:rsidRPr="004B7FE3" w:rsidRDefault="00271865" w:rsidP="004B7FE3">
      <w:pPr>
        <w:pStyle w:val="17"/>
        <w:ind w:left="6237"/>
        <w:jc w:val="both"/>
        <w:rPr>
          <w:b w:val="0"/>
        </w:rPr>
      </w:pPr>
      <w:r w:rsidRPr="004B7FE3">
        <w:rPr>
          <w:b w:val="0"/>
        </w:rPr>
        <w:t>муниципального образования «</w:t>
      </w:r>
      <w:proofErr w:type="spellStart"/>
      <w:r w:rsidRPr="004B7FE3">
        <w:rPr>
          <w:b w:val="0"/>
        </w:rPr>
        <w:t>Шумячский</w:t>
      </w:r>
      <w:proofErr w:type="spellEnd"/>
      <w:r w:rsidRPr="004B7FE3">
        <w:rPr>
          <w:b w:val="0"/>
        </w:rPr>
        <w:t xml:space="preserve"> район» Смоленской области</w:t>
      </w:r>
    </w:p>
    <w:p w:rsidR="00271865" w:rsidRPr="004B7FE3" w:rsidRDefault="00271865" w:rsidP="004B7FE3">
      <w:pPr>
        <w:pStyle w:val="17"/>
        <w:ind w:left="6237"/>
        <w:jc w:val="both"/>
        <w:rPr>
          <w:b w:val="0"/>
        </w:rPr>
      </w:pPr>
      <w:r w:rsidRPr="004B7FE3">
        <w:rPr>
          <w:b w:val="0"/>
        </w:rPr>
        <w:t xml:space="preserve">от </w:t>
      </w:r>
      <w:r w:rsidR="003403A4" w:rsidRPr="003403A4">
        <w:rPr>
          <w:b w:val="0"/>
          <w:u w:val="single"/>
        </w:rPr>
        <w:t>18.09.2024г.</w:t>
      </w:r>
      <w:r w:rsidRPr="004B7FE3">
        <w:rPr>
          <w:b w:val="0"/>
        </w:rPr>
        <w:t xml:space="preserve"> №</w:t>
      </w:r>
      <w:r w:rsidR="003403A4">
        <w:rPr>
          <w:b w:val="0"/>
        </w:rPr>
        <w:t xml:space="preserve"> 441</w:t>
      </w:r>
    </w:p>
    <w:p w:rsidR="00271865" w:rsidRPr="00737B72" w:rsidRDefault="00271865" w:rsidP="00271865">
      <w:pPr>
        <w:widowControl w:val="0"/>
        <w:ind w:left="5812"/>
        <w:jc w:val="center"/>
        <w:rPr>
          <w:sz w:val="16"/>
          <w:szCs w:val="16"/>
        </w:rPr>
      </w:pPr>
    </w:p>
    <w:p w:rsidR="00271865" w:rsidRPr="003617E9" w:rsidRDefault="00271865" w:rsidP="00271865">
      <w:pPr>
        <w:widowControl w:val="0"/>
        <w:ind w:firstLine="709"/>
        <w:jc w:val="both"/>
        <w:rPr>
          <w:sz w:val="16"/>
          <w:szCs w:val="16"/>
        </w:rPr>
      </w:pPr>
    </w:p>
    <w:p w:rsidR="004B7FE3" w:rsidRDefault="004B7FE3" w:rsidP="00271865">
      <w:pPr>
        <w:jc w:val="center"/>
        <w:rPr>
          <w:b/>
          <w:color w:val="000000"/>
          <w:sz w:val="28"/>
          <w:szCs w:val="28"/>
          <w:lang w:eastAsia="en-US"/>
        </w:rPr>
      </w:pPr>
    </w:p>
    <w:p w:rsidR="00271865" w:rsidRPr="00521C29" w:rsidRDefault="00271865" w:rsidP="00271865">
      <w:pPr>
        <w:jc w:val="center"/>
        <w:rPr>
          <w:b/>
          <w:color w:val="000000"/>
          <w:sz w:val="28"/>
          <w:szCs w:val="28"/>
          <w:lang w:eastAsia="en-US"/>
        </w:rPr>
      </w:pPr>
      <w:r w:rsidRPr="00521C29">
        <w:rPr>
          <w:b/>
          <w:color w:val="000000"/>
          <w:sz w:val="28"/>
          <w:szCs w:val="28"/>
          <w:lang w:eastAsia="en-US"/>
        </w:rPr>
        <w:t>СОСТАВ</w:t>
      </w:r>
    </w:p>
    <w:p w:rsidR="00271865" w:rsidRPr="00521C29" w:rsidRDefault="00271865" w:rsidP="00271865">
      <w:pPr>
        <w:jc w:val="center"/>
        <w:rPr>
          <w:b/>
          <w:color w:val="000000"/>
          <w:sz w:val="28"/>
          <w:szCs w:val="28"/>
          <w:lang w:eastAsia="en-US"/>
        </w:rPr>
      </w:pPr>
      <w:r w:rsidRPr="00521C29">
        <w:rPr>
          <w:b/>
          <w:color w:val="000000"/>
          <w:sz w:val="28"/>
          <w:szCs w:val="28"/>
          <w:lang w:eastAsia="en-US"/>
        </w:rPr>
        <w:t xml:space="preserve">комиссии по срочному захоронению трупов людей в условиях военного </w:t>
      </w:r>
    </w:p>
    <w:p w:rsidR="00271865" w:rsidRPr="00521C29" w:rsidRDefault="00271865" w:rsidP="00271865">
      <w:pPr>
        <w:jc w:val="center"/>
        <w:rPr>
          <w:b/>
          <w:color w:val="000000"/>
          <w:sz w:val="28"/>
          <w:szCs w:val="28"/>
          <w:lang w:eastAsia="en-US"/>
        </w:rPr>
      </w:pPr>
      <w:r w:rsidRPr="00521C29">
        <w:rPr>
          <w:b/>
          <w:color w:val="000000"/>
          <w:sz w:val="28"/>
          <w:szCs w:val="28"/>
          <w:lang w:eastAsia="en-US"/>
        </w:rPr>
        <w:t xml:space="preserve">времени и при крупномасштабных чрезвычайных ситуациях </w:t>
      </w:r>
    </w:p>
    <w:p w:rsidR="00271865" w:rsidRDefault="00271865" w:rsidP="00271865">
      <w:pPr>
        <w:jc w:val="center"/>
        <w:rPr>
          <w:b/>
          <w:sz w:val="28"/>
          <w:szCs w:val="28"/>
        </w:rPr>
      </w:pPr>
      <w:r w:rsidRPr="00521C29">
        <w:rPr>
          <w:b/>
          <w:color w:val="000000"/>
          <w:sz w:val="28"/>
          <w:szCs w:val="28"/>
          <w:lang w:eastAsia="en-US"/>
        </w:rPr>
        <w:t xml:space="preserve">на территории </w:t>
      </w:r>
      <w:r w:rsidRPr="001A74B9">
        <w:rPr>
          <w:b/>
          <w:sz w:val="28"/>
          <w:szCs w:val="28"/>
        </w:rPr>
        <w:t xml:space="preserve">муниципального образования </w:t>
      </w:r>
    </w:p>
    <w:p w:rsidR="00271865" w:rsidRDefault="00271865" w:rsidP="00271865">
      <w:pPr>
        <w:jc w:val="center"/>
        <w:rPr>
          <w:b/>
          <w:sz w:val="28"/>
          <w:szCs w:val="28"/>
        </w:rPr>
      </w:pPr>
      <w:r w:rsidRPr="001A74B9">
        <w:rPr>
          <w:b/>
          <w:sz w:val="28"/>
          <w:szCs w:val="28"/>
        </w:rPr>
        <w:t>«</w:t>
      </w:r>
      <w:proofErr w:type="spellStart"/>
      <w:r>
        <w:rPr>
          <w:b/>
          <w:sz w:val="28"/>
          <w:szCs w:val="28"/>
        </w:rPr>
        <w:t>Шумячский</w:t>
      </w:r>
      <w:proofErr w:type="spellEnd"/>
      <w:r w:rsidRPr="001A74B9">
        <w:rPr>
          <w:b/>
          <w:sz w:val="28"/>
          <w:szCs w:val="28"/>
        </w:rPr>
        <w:t xml:space="preserve"> район» Смоленской области</w:t>
      </w:r>
    </w:p>
    <w:p w:rsidR="004B7FE3" w:rsidRPr="00521C29" w:rsidRDefault="004B7FE3" w:rsidP="00271865">
      <w:pPr>
        <w:jc w:val="center"/>
        <w:rPr>
          <w:b/>
          <w:color w:val="000000"/>
          <w:sz w:val="28"/>
          <w:szCs w:val="28"/>
          <w:lang w:eastAsia="en-US"/>
        </w:rPr>
      </w:pPr>
    </w:p>
    <w:p w:rsidR="00271865" w:rsidRDefault="00271865" w:rsidP="00271865">
      <w:pPr>
        <w:widowControl w:val="0"/>
        <w:ind w:firstLine="709"/>
        <w:jc w:val="both"/>
        <w:rPr>
          <w:sz w:val="16"/>
          <w:szCs w:val="16"/>
        </w:rPr>
      </w:pPr>
    </w:p>
    <w:tbl>
      <w:tblPr>
        <w:tblW w:w="9639" w:type="dxa"/>
        <w:tblLook w:val="01E0" w:firstRow="1" w:lastRow="1" w:firstColumn="1" w:lastColumn="1" w:noHBand="0" w:noVBand="0"/>
      </w:tblPr>
      <w:tblGrid>
        <w:gridCol w:w="3227"/>
        <w:gridCol w:w="6412"/>
      </w:tblGrid>
      <w:tr w:rsidR="00271865" w:rsidRPr="005B3C63" w:rsidTr="004B7FE3">
        <w:tc>
          <w:tcPr>
            <w:tcW w:w="3227" w:type="dxa"/>
          </w:tcPr>
          <w:p w:rsidR="00271865" w:rsidRPr="002617B5" w:rsidRDefault="00271865" w:rsidP="00066736">
            <w:pPr>
              <w:rPr>
                <w:rStyle w:val="affb"/>
                <w:b w:val="0"/>
                <w:color w:val="000000"/>
                <w:sz w:val="28"/>
                <w:szCs w:val="28"/>
                <w:shd w:val="clear" w:color="auto" w:fill="FFFFFF"/>
              </w:rPr>
            </w:pPr>
            <w:r w:rsidRPr="002617B5">
              <w:rPr>
                <w:rStyle w:val="affb"/>
                <w:b w:val="0"/>
                <w:color w:val="000000"/>
                <w:sz w:val="28"/>
                <w:szCs w:val="28"/>
                <w:shd w:val="clear" w:color="auto" w:fill="FFFFFF"/>
              </w:rPr>
              <w:t>Дмитриева</w:t>
            </w:r>
          </w:p>
          <w:p w:rsidR="00271865" w:rsidRPr="00D50E2A" w:rsidRDefault="00271865" w:rsidP="00066736">
            <w:pPr>
              <w:rPr>
                <w:b/>
                <w:bCs/>
                <w:sz w:val="28"/>
                <w:szCs w:val="28"/>
              </w:rPr>
            </w:pPr>
            <w:r w:rsidRPr="002617B5">
              <w:rPr>
                <w:bCs/>
                <w:sz w:val="28"/>
                <w:szCs w:val="28"/>
              </w:rPr>
              <w:t>Наталья Михайловна</w:t>
            </w:r>
          </w:p>
        </w:tc>
        <w:tc>
          <w:tcPr>
            <w:tcW w:w="6412" w:type="dxa"/>
          </w:tcPr>
          <w:p w:rsidR="00271865" w:rsidRPr="005B3C63" w:rsidRDefault="00271865" w:rsidP="00066736">
            <w:pPr>
              <w:spacing w:after="40"/>
              <w:jc w:val="both"/>
              <w:rPr>
                <w:bCs/>
                <w:sz w:val="28"/>
                <w:szCs w:val="28"/>
              </w:rPr>
            </w:pPr>
            <w:r w:rsidRPr="005B3C63">
              <w:rPr>
                <w:bCs/>
                <w:sz w:val="28"/>
                <w:szCs w:val="28"/>
              </w:rPr>
              <w:t xml:space="preserve">- </w:t>
            </w:r>
            <w:r>
              <w:rPr>
                <w:bCs/>
                <w:sz w:val="28"/>
                <w:szCs w:val="28"/>
              </w:rPr>
              <w:t xml:space="preserve">заместитель </w:t>
            </w:r>
            <w:r w:rsidRPr="005B3C63">
              <w:rPr>
                <w:bCs/>
                <w:sz w:val="28"/>
                <w:szCs w:val="28"/>
              </w:rPr>
              <w:t>Главы муниципального образования</w:t>
            </w:r>
            <w:r>
              <w:rPr>
                <w:bCs/>
                <w:sz w:val="28"/>
                <w:szCs w:val="28"/>
              </w:rPr>
              <w:t xml:space="preserve"> </w:t>
            </w:r>
            <w:r w:rsidRPr="005B3C63">
              <w:rPr>
                <w:bCs/>
                <w:sz w:val="28"/>
                <w:szCs w:val="28"/>
              </w:rPr>
              <w:t>муниципального образования</w:t>
            </w:r>
            <w:r>
              <w:rPr>
                <w:bCs/>
                <w:sz w:val="28"/>
                <w:szCs w:val="28"/>
              </w:rPr>
              <w:t xml:space="preserve"> </w:t>
            </w:r>
            <w:r w:rsidRPr="005B3C63">
              <w:rPr>
                <w:bCs/>
                <w:sz w:val="28"/>
                <w:szCs w:val="28"/>
              </w:rPr>
              <w:t>«</w:t>
            </w:r>
            <w:proofErr w:type="spellStart"/>
            <w:r>
              <w:rPr>
                <w:bCs/>
                <w:sz w:val="28"/>
                <w:szCs w:val="28"/>
              </w:rPr>
              <w:t>Шумячский</w:t>
            </w:r>
            <w:proofErr w:type="spellEnd"/>
            <w:r w:rsidRPr="005B3C63">
              <w:rPr>
                <w:bCs/>
                <w:sz w:val="28"/>
                <w:szCs w:val="28"/>
              </w:rPr>
              <w:t xml:space="preserve"> район» Смоленской области, председател</w:t>
            </w:r>
            <w:r>
              <w:rPr>
                <w:bCs/>
                <w:sz w:val="28"/>
                <w:szCs w:val="28"/>
              </w:rPr>
              <w:t>ь</w:t>
            </w:r>
            <w:r w:rsidRPr="005B3C63">
              <w:rPr>
                <w:bCs/>
                <w:sz w:val="28"/>
                <w:szCs w:val="28"/>
              </w:rPr>
              <w:t xml:space="preserve"> комиссии;</w:t>
            </w:r>
          </w:p>
        </w:tc>
      </w:tr>
      <w:tr w:rsidR="00271865" w:rsidRPr="005B3C63" w:rsidTr="004B7FE3">
        <w:tc>
          <w:tcPr>
            <w:tcW w:w="3227" w:type="dxa"/>
          </w:tcPr>
          <w:p w:rsidR="00271865" w:rsidRDefault="00271865" w:rsidP="00066736">
            <w:pPr>
              <w:rPr>
                <w:bCs/>
                <w:sz w:val="28"/>
                <w:szCs w:val="28"/>
              </w:rPr>
            </w:pPr>
            <w:r>
              <w:rPr>
                <w:bCs/>
                <w:sz w:val="28"/>
                <w:szCs w:val="28"/>
              </w:rPr>
              <w:t>Старовойтов</w:t>
            </w:r>
          </w:p>
          <w:p w:rsidR="00271865" w:rsidRPr="00A3096C" w:rsidRDefault="00271865" w:rsidP="00066736">
            <w:pPr>
              <w:rPr>
                <w:bCs/>
                <w:sz w:val="28"/>
                <w:szCs w:val="28"/>
              </w:rPr>
            </w:pPr>
            <w:r>
              <w:rPr>
                <w:bCs/>
                <w:sz w:val="28"/>
                <w:szCs w:val="28"/>
              </w:rPr>
              <w:t>Юрий Александрович</w:t>
            </w:r>
          </w:p>
        </w:tc>
        <w:tc>
          <w:tcPr>
            <w:tcW w:w="6412" w:type="dxa"/>
          </w:tcPr>
          <w:p w:rsidR="00271865" w:rsidRPr="005B3C63" w:rsidRDefault="00271865" w:rsidP="00066736">
            <w:pPr>
              <w:spacing w:after="40" w:line="216" w:lineRule="auto"/>
              <w:jc w:val="both"/>
              <w:rPr>
                <w:bCs/>
                <w:sz w:val="28"/>
                <w:szCs w:val="28"/>
              </w:rPr>
            </w:pPr>
            <w:r w:rsidRPr="00A3096C">
              <w:rPr>
                <w:bCs/>
                <w:sz w:val="28"/>
                <w:szCs w:val="28"/>
              </w:rPr>
              <w:t xml:space="preserve">- </w:t>
            </w:r>
            <w:r w:rsidRPr="00B903F0">
              <w:rPr>
                <w:sz w:val="28"/>
                <w:szCs w:val="28"/>
              </w:rPr>
              <w:t>начальник Отдела экономики и комплексного развития Администрации муниципального образования «</w:t>
            </w:r>
            <w:proofErr w:type="spellStart"/>
            <w:r w:rsidRPr="00B903F0">
              <w:rPr>
                <w:sz w:val="28"/>
                <w:szCs w:val="28"/>
              </w:rPr>
              <w:t>Шумячский</w:t>
            </w:r>
            <w:proofErr w:type="spellEnd"/>
            <w:r w:rsidRPr="00B903F0">
              <w:rPr>
                <w:sz w:val="28"/>
                <w:szCs w:val="28"/>
              </w:rPr>
              <w:t xml:space="preserve"> район» Смоленской области</w:t>
            </w:r>
            <w:r w:rsidRPr="005B3C63">
              <w:rPr>
                <w:bCs/>
                <w:sz w:val="28"/>
                <w:szCs w:val="28"/>
              </w:rPr>
              <w:t>, заместитель председателя</w:t>
            </w:r>
            <w:r>
              <w:rPr>
                <w:bCs/>
                <w:sz w:val="28"/>
                <w:szCs w:val="28"/>
              </w:rPr>
              <w:t xml:space="preserve"> </w:t>
            </w:r>
            <w:r w:rsidRPr="005B3C63">
              <w:rPr>
                <w:bCs/>
                <w:sz w:val="28"/>
                <w:szCs w:val="28"/>
              </w:rPr>
              <w:t>комиссии;</w:t>
            </w:r>
          </w:p>
        </w:tc>
      </w:tr>
      <w:tr w:rsidR="00271865" w:rsidRPr="005B3C63" w:rsidTr="004B7FE3">
        <w:tc>
          <w:tcPr>
            <w:tcW w:w="3227" w:type="dxa"/>
          </w:tcPr>
          <w:p w:rsidR="00271865" w:rsidRDefault="00271865" w:rsidP="00066736">
            <w:pPr>
              <w:rPr>
                <w:bCs/>
                <w:sz w:val="28"/>
                <w:szCs w:val="28"/>
              </w:rPr>
            </w:pPr>
            <w:proofErr w:type="spellStart"/>
            <w:r>
              <w:rPr>
                <w:bCs/>
                <w:sz w:val="28"/>
                <w:szCs w:val="28"/>
              </w:rPr>
              <w:t>Журкович</w:t>
            </w:r>
            <w:proofErr w:type="spellEnd"/>
          </w:p>
          <w:p w:rsidR="00271865" w:rsidRPr="005B3C63" w:rsidRDefault="00271865" w:rsidP="00066736">
            <w:pPr>
              <w:rPr>
                <w:bCs/>
                <w:sz w:val="28"/>
                <w:szCs w:val="28"/>
              </w:rPr>
            </w:pPr>
            <w:r>
              <w:rPr>
                <w:bCs/>
                <w:sz w:val="28"/>
                <w:szCs w:val="28"/>
              </w:rPr>
              <w:t>Алексей Викторович</w:t>
            </w:r>
          </w:p>
        </w:tc>
        <w:tc>
          <w:tcPr>
            <w:tcW w:w="6412" w:type="dxa"/>
          </w:tcPr>
          <w:p w:rsidR="00271865" w:rsidRDefault="00271865" w:rsidP="00066736">
            <w:pPr>
              <w:jc w:val="both"/>
              <w:rPr>
                <w:bCs/>
                <w:sz w:val="28"/>
                <w:szCs w:val="28"/>
              </w:rPr>
            </w:pPr>
            <w:r w:rsidRPr="005B3C63">
              <w:rPr>
                <w:bCs/>
                <w:sz w:val="28"/>
                <w:szCs w:val="28"/>
              </w:rPr>
              <w:t xml:space="preserve">- </w:t>
            </w:r>
            <w:r>
              <w:rPr>
                <w:bCs/>
                <w:sz w:val="28"/>
                <w:szCs w:val="28"/>
              </w:rPr>
              <w:t xml:space="preserve">главный </w:t>
            </w:r>
            <w:r w:rsidRPr="005B3C63">
              <w:rPr>
                <w:bCs/>
                <w:sz w:val="28"/>
                <w:szCs w:val="28"/>
              </w:rPr>
              <w:t>специалист по делам ГО и ЧС Администрации муниципального образования «</w:t>
            </w:r>
            <w:proofErr w:type="spellStart"/>
            <w:r>
              <w:rPr>
                <w:bCs/>
                <w:sz w:val="28"/>
                <w:szCs w:val="28"/>
              </w:rPr>
              <w:t>Шумячский</w:t>
            </w:r>
            <w:proofErr w:type="spellEnd"/>
            <w:r w:rsidRPr="005B3C63">
              <w:rPr>
                <w:bCs/>
                <w:sz w:val="28"/>
                <w:szCs w:val="28"/>
              </w:rPr>
              <w:t xml:space="preserve"> район» Смоленской области, секретарь комиссии;</w:t>
            </w:r>
          </w:p>
          <w:p w:rsidR="004B7FE3" w:rsidRPr="005B3C63" w:rsidRDefault="004B7FE3" w:rsidP="00066736">
            <w:pPr>
              <w:jc w:val="both"/>
              <w:rPr>
                <w:bCs/>
                <w:sz w:val="28"/>
                <w:szCs w:val="28"/>
              </w:rPr>
            </w:pPr>
          </w:p>
        </w:tc>
      </w:tr>
      <w:tr w:rsidR="00271865" w:rsidRPr="005B3C63" w:rsidTr="004B7FE3">
        <w:tc>
          <w:tcPr>
            <w:tcW w:w="3227" w:type="dxa"/>
          </w:tcPr>
          <w:p w:rsidR="00271865" w:rsidRPr="005B3C63" w:rsidRDefault="00271865" w:rsidP="00066736">
            <w:pPr>
              <w:spacing w:before="60" w:after="60"/>
              <w:jc w:val="center"/>
              <w:rPr>
                <w:bCs/>
                <w:sz w:val="28"/>
                <w:szCs w:val="28"/>
              </w:rPr>
            </w:pPr>
          </w:p>
        </w:tc>
        <w:tc>
          <w:tcPr>
            <w:tcW w:w="6412" w:type="dxa"/>
          </w:tcPr>
          <w:p w:rsidR="00271865" w:rsidRPr="005B3C63" w:rsidRDefault="004B7FE3" w:rsidP="00066736">
            <w:pPr>
              <w:jc w:val="both"/>
              <w:rPr>
                <w:bCs/>
                <w:sz w:val="28"/>
                <w:szCs w:val="28"/>
              </w:rPr>
            </w:pPr>
            <w:r w:rsidRPr="005B3C63">
              <w:rPr>
                <w:bCs/>
                <w:sz w:val="28"/>
                <w:szCs w:val="28"/>
              </w:rPr>
              <w:t>Члены комиссии:</w:t>
            </w:r>
          </w:p>
        </w:tc>
      </w:tr>
      <w:tr w:rsidR="00271865" w:rsidRPr="005B3C63" w:rsidTr="004B7FE3">
        <w:tc>
          <w:tcPr>
            <w:tcW w:w="3227" w:type="dxa"/>
          </w:tcPr>
          <w:p w:rsidR="00271865" w:rsidRPr="008711DF" w:rsidRDefault="00271865" w:rsidP="00066736">
            <w:pPr>
              <w:rPr>
                <w:bCs/>
                <w:color w:val="000000"/>
                <w:sz w:val="28"/>
                <w:szCs w:val="28"/>
              </w:rPr>
            </w:pPr>
            <w:r w:rsidRPr="008711DF">
              <w:rPr>
                <w:bCs/>
                <w:color w:val="000000"/>
                <w:sz w:val="28"/>
                <w:szCs w:val="28"/>
              </w:rPr>
              <w:t>Агафонова</w:t>
            </w:r>
          </w:p>
          <w:p w:rsidR="00271865" w:rsidRPr="008711DF" w:rsidRDefault="00271865" w:rsidP="00066736">
            <w:pPr>
              <w:rPr>
                <w:bCs/>
                <w:color w:val="000000"/>
                <w:sz w:val="28"/>
                <w:szCs w:val="28"/>
              </w:rPr>
            </w:pPr>
            <w:r w:rsidRPr="008711DF">
              <w:rPr>
                <w:bCs/>
                <w:color w:val="000000"/>
                <w:sz w:val="28"/>
                <w:szCs w:val="28"/>
              </w:rPr>
              <w:t>Лина Анатольевна</w:t>
            </w:r>
          </w:p>
        </w:tc>
        <w:tc>
          <w:tcPr>
            <w:tcW w:w="6412" w:type="dxa"/>
          </w:tcPr>
          <w:p w:rsidR="00271865" w:rsidRPr="008711DF" w:rsidRDefault="00271865" w:rsidP="00066736">
            <w:pPr>
              <w:spacing w:after="40"/>
              <w:jc w:val="both"/>
              <w:rPr>
                <w:color w:val="000000"/>
                <w:sz w:val="28"/>
                <w:szCs w:val="28"/>
                <w:lang w:eastAsia="en-US"/>
              </w:rPr>
            </w:pPr>
            <w:r w:rsidRPr="008711DF">
              <w:rPr>
                <w:color w:val="000000"/>
                <w:sz w:val="28"/>
                <w:szCs w:val="28"/>
                <w:lang w:eastAsia="en-US"/>
              </w:rPr>
              <w:t xml:space="preserve">- главный врач </w:t>
            </w:r>
            <w:proofErr w:type="spellStart"/>
            <w:r w:rsidRPr="008711DF">
              <w:rPr>
                <w:color w:val="000000"/>
                <w:sz w:val="28"/>
                <w:szCs w:val="28"/>
                <w:lang w:eastAsia="en-US"/>
              </w:rPr>
              <w:t>Рославльского</w:t>
            </w:r>
            <w:proofErr w:type="spellEnd"/>
            <w:r w:rsidRPr="008711DF">
              <w:rPr>
                <w:color w:val="000000"/>
                <w:sz w:val="28"/>
                <w:szCs w:val="28"/>
                <w:lang w:eastAsia="en-US"/>
              </w:rPr>
              <w:t xml:space="preserve"> филиала ФБУЗ «Центр гигиены и эпидемиологии в Смоленской области (по согласованию);</w:t>
            </w:r>
          </w:p>
        </w:tc>
      </w:tr>
      <w:tr w:rsidR="00271865" w:rsidRPr="005B3C63" w:rsidTr="004B7FE3">
        <w:tc>
          <w:tcPr>
            <w:tcW w:w="3227" w:type="dxa"/>
          </w:tcPr>
          <w:p w:rsidR="00271865" w:rsidRDefault="00271865" w:rsidP="00066736">
            <w:pPr>
              <w:rPr>
                <w:bCs/>
                <w:sz w:val="28"/>
                <w:szCs w:val="28"/>
              </w:rPr>
            </w:pPr>
            <w:proofErr w:type="spellStart"/>
            <w:r>
              <w:rPr>
                <w:bCs/>
                <w:sz w:val="28"/>
                <w:szCs w:val="28"/>
              </w:rPr>
              <w:t>Долусова</w:t>
            </w:r>
            <w:proofErr w:type="spellEnd"/>
          </w:p>
          <w:p w:rsidR="00271865" w:rsidRDefault="00271865" w:rsidP="00066736">
            <w:pPr>
              <w:rPr>
                <w:bCs/>
                <w:sz w:val="28"/>
                <w:szCs w:val="28"/>
              </w:rPr>
            </w:pPr>
            <w:r>
              <w:rPr>
                <w:bCs/>
                <w:sz w:val="28"/>
                <w:szCs w:val="28"/>
              </w:rPr>
              <w:t>Татьяна Витальевна</w:t>
            </w:r>
          </w:p>
        </w:tc>
        <w:tc>
          <w:tcPr>
            <w:tcW w:w="6412" w:type="dxa"/>
          </w:tcPr>
          <w:p w:rsidR="00271865" w:rsidRPr="005B3C63" w:rsidRDefault="00271865" w:rsidP="00066736">
            <w:pPr>
              <w:spacing w:after="40"/>
              <w:jc w:val="both"/>
              <w:rPr>
                <w:bCs/>
                <w:sz w:val="28"/>
                <w:szCs w:val="28"/>
              </w:rPr>
            </w:pPr>
            <w:r w:rsidRPr="00C105B8">
              <w:rPr>
                <w:bCs/>
                <w:sz w:val="28"/>
                <w:szCs w:val="28"/>
              </w:rPr>
              <w:t>- начальник отдела ЗАГС Администрации муниципального образования «</w:t>
            </w:r>
            <w:proofErr w:type="spellStart"/>
            <w:r>
              <w:rPr>
                <w:bCs/>
                <w:sz w:val="28"/>
                <w:szCs w:val="28"/>
              </w:rPr>
              <w:t>Шумячский</w:t>
            </w:r>
            <w:proofErr w:type="spellEnd"/>
            <w:r w:rsidRPr="00C105B8">
              <w:rPr>
                <w:bCs/>
                <w:sz w:val="28"/>
                <w:szCs w:val="28"/>
              </w:rPr>
              <w:t xml:space="preserve"> район» Смоленской области</w:t>
            </w:r>
            <w:r w:rsidRPr="00C105B8">
              <w:rPr>
                <w:sz w:val="28"/>
                <w:szCs w:val="28"/>
                <w:lang w:eastAsia="en-US"/>
              </w:rPr>
              <w:t>;</w:t>
            </w:r>
          </w:p>
        </w:tc>
      </w:tr>
      <w:tr w:rsidR="00271865" w:rsidRPr="005B3C63" w:rsidTr="004B7FE3">
        <w:tc>
          <w:tcPr>
            <w:tcW w:w="3227" w:type="dxa"/>
          </w:tcPr>
          <w:p w:rsidR="00271865" w:rsidRDefault="00271865" w:rsidP="00066736">
            <w:pPr>
              <w:rPr>
                <w:sz w:val="28"/>
                <w:szCs w:val="28"/>
              </w:rPr>
            </w:pPr>
            <w:r w:rsidRPr="00277925">
              <w:rPr>
                <w:sz w:val="28"/>
                <w:szCs w:val="28"/>
              </w:rPr>
              <w:t xml:space="preserve">Павлова </w:t>
            </w:r>
          </w:p>
          <w:p w:rsidR="00271865" w:rsidRPr="005B3C63" w:rsidRDefault="00271865" w:rsidP="00066736">
            <w:pPr>
              <w:rPr>
                <w:bCs/>
                <w:sz w:val="28"/>
                <w:szCs w:val="28"/>
              </w:rPr>
            </w:pPr>
            <w:r w:rsidRPr="00277925">
              <w:rPr>
                <w:sz w:val="28"/>
                <w:szCs w:val="28"/>
              </w:rPr>
              <w:t>Татьяна Владиславовна</w:t>
            </w:r>
          </w:p>
        </w:tc>
        <w:tc>
          <w:tcPr>
            <w:tcW w:w="6412" w:type="dxa"/>
          </w:tcPr>
          <w:p w:rsidR="00271865" w:rsidRPr="005B3C63" w:rsidRDefault="00271865" w:rsidP="00066736">
            <w:pPr>
              <w:spacing w:after="40"/>
              <w:jc w:val="both"/>
              <w:rPr>
                <w:bCs/>
                <w:sz w:val="28"/>
                <w:szCs w:val="28"/>
              </w:rPr>
            </w:pPr>
            <w:r w:rsidRPr="005B3C63">
              <w:rPr>
                <w:bCs/>
                <w:sz w:val="28"/>
                <w:szCs w:val="28"/>
              </w:rPr>
              <w:t>-</w:t>
            </w:r>
            <w:r w:rsidR="004B7FE3">
              <w:rPr>
                <w:bCs/>
                <w:sz w:val="28"/>
                <w:szCs w:val="28"/>
              </w:rPr>
              <w:t xml:space="preserve"> </w:t>
            </w:r>
            <w:r w:rsidRPr="00277925">
              <w:rPr>
                <w:sz w:val="28"/>
                <w:szCs w:val="28"/>
              </w:rPr>
              <w:t>начальник Финансового управления Администрации муниципального образования «</w:t>
            </w:r>
            <w:proofErr w:type="spellStart"/>
            <w:r w:rsidRPr="00277925">
              <w:rPr>
                <w:sz w:val="28"/>
                <w:szCs w:val="28"/>
              </w:rPr>
              <w:t>Шумячский</w:t>
            </w:r>
            <w:proofErr w:type="spellEnd"/>
            <w:r w:rsidRPr="00277925">
              <w:rPr>
                <w:sz w:val="28"/>
                <w:szCs w:val="28"/>
              </w:rPr>
              <w:t xml:space="preserve"> район» Смоленской области</w:t>
            </w:r>
            <w:r w:rsidRPr="005B3C63">
              <w:rPr>
                <w:bCs/>
                <w:sz w:val="28"/>
                <w:szCs w:val="28"/>
              </w:rPr>
              <w:t>;</w:t>
            </w:r>
          </w:p>
        </w:tc>
      </w:tr>
      <w:tr w:rsidR="00271865" w:rsidRPr="005B3C63" w:rsidTr="004B7FE3">
        <w:tc>
          <w:tcPr>
            <w:tcW w:w="3227" w:type="dxa"/>
          </w:tcPr>
          <w:p w:rsidR="00271865" w:rsidRDefault="00271865" w:rsidP="00066736">
            <w:pPr>
              <w:rPr>
                <w:bCs/>
                <w:sz w:val="28"/>
                <w:szCs w:val="28"/>
              </w:rPr>
            </w:pPr>
            <w:r>
              <w:rPr>
                <w:bCs/>
                <w:sz w:val="28"/>
                <w:szCs w:val="28"/>
              </w:rPr>
              <w:t xml:space="preserve">Удалой </w:t>
            </w:r>
          </w:p>
          <w:p w:rsidR="00271865" w:rsidRPr="007559EE" w:rsidRDefault="00271865" w:rsidP="00066736">
            <w:pPr>
              <w:rPr>
                <w:bCs/>
                <w:sz w:val="28"/>
                <w:szCs w:val="28"/>
              </w:rPr>
            </w:pPr>
            <w:r>
              <w:rPr>
                <w:bCs/>
                <w:sz w:val="28"/>
                <w:szCs w:val="28"/>
              </w:rPr>
              <w:t>Денис Владимирович</w:t>
            </w:r>
          </w:p>
        </w:tc>
        <w:tc>
          <w:tcPr>
            <w:tcW w:w="6412" w:type="dxa"/>
          </w:tcPr>
          <w:p w:rsidR="00271865" w:rsidRPr="007559EE" w:rsidRDefault="00271865" w:rsidP="00066736">
            <w:pPr>
              <w:spacing w:after="40"/>
              <w:jc w:val="both"/>
              <w:rPr>
                <w:bCs/>
                <w:sz w:val="28"/>
                <w:szCs w:val="28"/>
              </w:rPr>
            </w:pPr>
            <w:r w:rsidRPr="007559EE">
              <w:rPr>
                <w:bCs/>
                <w:sz w:val="28"/>
                <w:szCs w:val="28"/>
              </w:rPr>
              <w:t xml:space="preserve">- </w:t>
            </w:r>
            <w:r w:rsidRPr="00B903F0">
              <w:rPr>
                <w:sz w:val="28"/>
                <w:szCs w:val="28"/>
              </w:rPr>
              <w:t xml:space="preserve">начальник пункта полиции по </w:t>
            </w:r>
            <w:proofErr w:type="spellStart"/>
            <w:r w:rsidRPr="00B903F0">
              <w:rPr>
                <w:sz w:val="28"/>
                <w:szCs w:val="28"/>
              </w:rPr>
              <w:t>Шумячскому</w:t>
            </w:r>
            <w:proofErr w:type="spellEnd"/>
            <w:r w:rsidRPr="00B903F0">
              <w:rPr>
                <w:sz w:val="28"/>
                <w:szCs w:val="28"/>
              </w:rPr>
              <w:t xml:space="preserve"> району Межмуниципального отдела МВД «</w:t>
            </w:r>
            <w:proofErr w:type="spellStart"/>
            <w:r w:rsidRPr="00B903F0">
              <w:rPr>
                <w:sz w:val="28"/>
                <w:szCs w:val="28"/>
              </w:rPr>
              <w:t>Рославльский</w:t>
            </w:r>
            <w:proofErr w:type="spellEnd"/>
            <w:r w:rsidRPr="00B903F0">
              <w:rPr>
                <w:sz w:val="28"/>
                <w:szCs w:val="28"/>
              </w:rPr>
              <w:t>» (по согласованию)</w:t>
            </w:r>
            <w:r w:rsidRPr="007559EE">
              <w:rPr>
                <w:bCs/>
                <w:sz w:val="28"/>
                <w:szCs w:val="28"/>
              </w:rPr>
              <w:t>;</w:t>
            </w:r>
          </w:p>
        </w:tc>
      </w:tr>
      <w:tr w:rsidR="00271865" w:rsidRPr="005B3C63" w:rsidTr="004B7FE3">
        <w:tc>
          <w:tcPr>
            <w:tcW w:w="3227" w:type="dxa"/>
          </w:tcPr>
          <w:p w:rsidR="00271865" w:rsidRDefault="00271865" w:rsidP="00066736">
            <w:pPr>
              <w:spacing w:after="60"/>
              <w:rPr>
                <w:bCs/>
                <w:sz w:val="28"/>
                <w:szCs w:val="28"/>
              </w:rPr>
            </w:pPr>
            <w:proofErr w:type="spellStart"/>
            <w:r>
              <w:rPr>
                <w:bCs/>
                <w:sz w:val="28"/>
                <w:szCs w:val="28"/>
              </w:rPr>
              <w:t>Ковалькова</w:t>
            </w:r>
            <w:proofErr w:type="spellEnd"/>
            <w:r>
              <w:rPr>
                <w:bCs/>
                <w:sz w:val="28"/>
                <w:szCs w:val="28"/>
              </w:rPr>
              <w:t xml:space="preserve"> </w:t>
            </w:r>
          </w:p>
          <w:p w:rsidR="00271865" w:rsidRPr="005B3C63" w:rsidRDefault="00271865" w:rsidP="00066736">
            <w:pPr>
              <w:spacing w:after="60"/>
              <w:rPr>
                <w:bCs/>
                <w:sz w:val="28"/>
                <w:szCs w:val="28"/>
              </w:rPr>
            </w:pPr>
            <w:r>
              <w:rPr>
                <w:bCs/>
                <w:sz w:val="28"/>
                <w:szCs w:val="28"/>
              </w:rPr>
              <w:t>Нина Александровна</w:t>
            </w:r>
          </w:p>
        </w:tc>
        <w:tc>
          <w:tcPr>
            <w:tcW w:w="6412" w:type="dxa"/>
          </w:tcPr>
          <w:p w:rsidR="00271865" w:rsidRPr="005B3C63" w:rsidRDefault="00271865" w:rsidP="00066736">
            <w:pPr>
              <w:spacing w:after="120"/>
              <w:jc w:val="both"/>
              <w:rPr>
                <w:bCs/>
                <w:sz w:val="28"/>
                <w:szCs w:val="28"/>
              </w:rPr>
            </w:pPr>
            <w:r w:rsidRPr="005B3C63">
              <w:rPr>
                <w:bCs/>
                <w:sz w:val="28"/>
                <w:szCs w:val="28"/>
              </w:rPr>
              <w:t xml:space="preserve">- </w:t>
            </w:r>
            <w:r>
              <w:rPr>
                <w:bCs/>
                <w:sz w:val="28"/>
                <w:szCs w:val="28"/>
              </w:rPr>
              <w:t>директор МУ</w:t>
            </w:r>
            <w:r w:rsidRPr="005B3C63">
              <w:rPr>
                <w:bCs/>
                <w:sz w:val="28"/>
                <w:szCs w:val="28"/>
              </w:rPr>
              <w:t>П «</w:t>
            </w:r>
            <w:proofErr w:type="spellStart"/>
            <w:r>
              <w:rPr>
                <w:bCs/>
                <w:sz w:val="28"/>
                <w:szCs w:val="28"/>
              </w:rPr>
              <w:t>Шумячское</w:t>
            </w:r>
            <w:proofErr w:type="spellEnd"/>
            <w:r>
              <w:rPr>
                <w:bCs/>
                <w:sz w:val="28"/>
                <w:szCs w:val="28"/>
              </w:rPr>
              <w:t xml:space="preserve"> РПО КХ</w:t>
            </w:r>
            <w:r w:rsidRPr="005B3C63">
              <w:rPr>
                <w:bCs/>
                <w:sz w:val="28"/>
                <w:szCs w:val="28"/>
              </w:rPr>
              <w:t>»;</w:t>
            </w:r>
          </w:p>
        </w:tc>
      </w:tr>
      <w:tr w:rsidR="00271865" w:rsidRPr="005B3C63" w:rsidTr="004B7FE3">
        <w:tc>
          <w:tcPr>
            <w:tcW w:w="3227" w:type="dxa"/>
          </w:tcPr>
          <w:p w:rsidR="004B7FE3" w:rsidRDefault="00271865" w:rsidP="00066736">
            <w:pPr>
              <w:rPr>
                <w:bCs/>
                <w:sz w:val="28"/>
                <w:szCs w:val="28"/>
              </w:rPr>
            </w:pPr>
            <w:proofErr w:type="spellStart"/>
            <w:r>
              <w:rPr>
                <w:bCs/>
                <w:sz w:val="28"/>
                <w:szCs w:val="28"/>
              </w:rPr>
              <w:t>Галковская</w:t>
            </w:r>
            <w:proofErr w:type="spellEnd"/>
            <w:r>
              <w:rPr>
                <w:bCs/>
                <w:sz w:val="28"/>
                <w:szCs w:val="28"/>
              </w:rPr>
              <w:t xml:space="preserve"> </w:t>
            </w:r>
          </w:p>
          <w:p w:rsidR="00271865" w:rsidRPr="005B3C63" w:rsidRDefault="00271865" w:rsidP="00066736">
            <w:pPr>
              <w:rPr>
                <w:bCs/>
                <w:sz w:val="28"/>
                <w:szCs w:val="28"/>
              </w:rPr>
            </w:pPr>
            <w:r>
              <w:rPr>
                <w:bCs/>
                <w:sz w:val="28"/>
                <w:szCs w:val="28"/>
              </w:rPr>
              <w:t>Любовь Ивановна</w:t>
            </w:r>
          </w:p>
        </w:tc>
        <w:tc>
          <w:tcPr>
            <w:tcW w:w="6412" w:type="dxa"/>
          </w:tcPr>
          <w:p w:rsidR="00271865" w:rsidRDefault="00271865" w:rsidP="00066736">
            <w:pPr>
              <w:jc w:val="both"/>
              <w:rPr>
                <w:sz w:val="28"/>
                <w:szCs w:val="28"/>
              </w:rPr>
            </w:pPr>
            <w:r w:rsidRPr="005B3C63">
              <w:rPr>
                <w:bCs/>
                <w:sz w:val="28"/>
                <w:szCs w:val="28"/>
              </w:rPr>
              <w:t xml:space="preserve">- </w:t>
            </w:r>
            <w:r w:rsidR="004B7FE3">
              <w:rPr>
                <w:bCs/>
                <w:sz w:val="28"/>
                <w:szCs w:val="28"/>
              </w:rPr>
              <w:t xml:space="preserve">заведующий </w:t>
            </w:r>
            <w:proofErr w:type="spellStart"/>
            <w:r>
              <w:rPr>
                <w:bCs/>
                <w:sz w:val="28"/>
                <w:szCs w:val="28"/>
              </w:rPr>
              <w:t>Шумячской</w:t>
            </w:r>
            <w:proofErr w:type="spellEnd"/>
            <w:r>
              <w:rPr>
                <w:bCs/>
                <w:sz w:val="28"/>
                <w:szCs w:val="28"/>
              </w:rPr>
              <w:t xml:space="preserve"> участковой больницей ОГБУЗ «</w:t>
            </w:r>
            <w:proofErr w:type="spellStart"/>
            <w:r>
              <w:rPr>
                <w:bCs/>
                <w:sz w:val="28"/>
                <w:szCs w:val="28"/>
              </w:rPr>
              <w:t>Рославльская</w:t>
            </w:r>
            <w:proofErr w:type="spellEnd"/>
            <w:r>
              <w:rPr>
                <w:bCs/>
                <w:sz w:val="28"/>
                <w:szCs w:val="28"/>
              </w:rPr>
              <w:t xml:space="preserve"> </w:t>
            </w:r>
            <w:r w:rsidRPr="005B3C63">
              <w:rPr>
                <w:bCs/>
                <w:sz w:val="28"/>
                <w:szCs w:val="28"/>
              </w:rPr>
              <w:t>ЦРБ»</w:t>
            </w:r>
            <w:r>
              <w:rPr>
                <w:bCs/>
                <w:sz w:val="28"/>
                <w:szCs w:val="28"/>
              </w:rPr>
              <w:t xml:space="preserve"> </w:t>
            </w:r>
            <w:r>
              <w:rPr>
                <w:sz w:val="28"/>
                <w:szCs w:val="28"/>
              </w:rPr>
              <w:t>(по согласованию).</w:t>
            </w:r>
          </w:p>
          <w:p w:rsidR="003403A4" w:rsidRPr="005B3C63" w:rsidRDefault="003403A4" w:rsidP="00066736">
            <w:pPr>
              <w:jc w:val="both"/>
              <w:rPr>
                <w:bCs/>
                <w:sz w:val="28"/>
                <w:szCs w:val="28"/>
              </w:rPr>
            </w:pPr>
          </w:p>
        </w:tc>
      </w:tr>
    </w:tbl>
    <w:p w:rsidR="00C82607" w:rsidRPr="005B569E" w:rsidRDefault="00C82607" w:rsidP="003403A4">
      <w:pPr>
        <w:widowControl w:val="0"/>
        <w:jc w:val="both"/>
      </w:pPr>
    </w:p>
    <w:sectPr w:rsidR="00C82607" w:rsidRPr="005B569E" w:rsidSect="003403A4">
      <w:headerReference w:type="even" r:id="rId8"/>
      <w:headerReference w:type="default" r:id="rId9"/>
      <w:headerReference w:type="first" r:id="rId10"/>
      <w:pgSz w:w="11907" w:h="16840" w:code="9"/>
      <w:pgMar w:top="851" w:right="567" w:bottom="56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356" w:rsidRDefault="002C7356">
      <w:r>
        <w:separator/>
      </w:r>
    </w:p>
  </w:endnote>
  <w:endnote w:type="continuationSeparator" w:id="0">
    <w:p w:rsidR="002C7356" w:rsidRDefault="002C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356" w:rsidRDefault="002C7356">
      <w:r>
        <w:separator/>
      </w:r>
    </w:p>
  </w:footnote>
  <w:footnote w:type="continuationSeparator" w:id="0">
    <w:p w:rsidR="002C7356" w:rsidRDefault="002C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863297"/>
      <w:docPartObj>
        <w:docPartGallery w:val="Page Numbers (Top of Page)"/>
        <w:docPartUnique/>
      </w:docPartObj>
    </w:sdtPr>
    <w:sdtEndPr/>
    <w:sdtContent>
      <w:p w:rsidR="00271865" w:rsidRDefault="00271865">
        <w:pPr>
          <w:pStyle w:val="a5"/>
          <w:jc w:val="center"/>
        </w:pPr>
        <w:r>
          <w:fldChar w:fldCharType="begin"/>
        </w:r>
        <w:r>
          <w:instrText>PAGE   \* MERGEFORMAT</w:instrText>
        </w:r>
        <w:r>
          <w:fldChar w:fldCharType="separate"/>
        </w:r>
        <w:r>
          <w:t>2</w:t>
        </w:r>
        <w:r>
          <w:fldChar w:fldCharType="end"/>
        </w:r>
      </w:p>
    </w:sdtContent>
  </w:sdt>
  <w:p w:rsidR="00F80DCC" w:rsidRDefault="00F80D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865" w:rsidRDefault="00271865">
    <w:pPr>
      <w:pStyle w:val="a5"/>
      <w:jc w:val="center"/>
    </w:pPr>
  </w:p>
  <w:p w:rsidR="00271865" w:rsidRDefault="002718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abstractNum w:abstractNumId="35" w15:restartNumberingAfterBreak="0">
    <w:nsid w:val="7F1E04D3"/>
    <w:multiLevelType w:val="multilevel"/>
    <w:tmpl w:val="B0845F08"/>
    <w:lvl w:ilvl="0">
      <w:start w:val="1"/>
      <w:numFmt w:val="decimal"/>
      <w:lvlText w:val="%1."/>
      <w:lvlJc w:val="left"/>
      <w:pPr>
        <w:tabs>
          <w:tab w:val="num" w:pos="1275"/>
        </w:tabs>
        <w:ind w:left="1275" w:hanging="57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 w:numId="5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7620"/>
    <w:rsid w:val="0018348E"/>
    <w:rsid w:val="00184B62"/>
    <w:rsid w:val="001864F9"/>
    <w:rsid w:val="00190893"/>
    <w:rsid w:val="00191BE2"/>
    <w:rsid w:val="00196ECE"/>
    <w:rsid w:val="001B6247"/>
    <w:rsid w:val="001D6E67"/>
    <w:rsid w:val="001E6616"/>
    <w:rsid w:val="001F6264"/>
    <w:rsid w:val="00202A66"/>
    <w:rsid w:val="00225ADB"/>
    <w:rsid w:val="0023077B"/>
    <w:rsid w:val="002348D3"/>
    <w:rsid w:val="00236176"/>
    <w:rsid w:val="002364BC"/>
    <w:rsid w:val="002422E7"/>
    <w:rsid w:val="00254269"/>
    <w:rsid w:val="00262809"/>
    <w:rsid w:val="00267E32"/>
    <w:rsid w:val="00271865"/>
    <w:rsid w:val="002737B6"/>
    <w:rsid w:val="00276D6A"/>
    <w:rsid w:val="00277D0F"/>
    <w:rsid w:val="00280A82"/>
    <w:rsid w:val="0028108A"/>
    <w:rsid w:val="00281D49"/>
    <w:rsid w:val="00287CE7"/>
    <w:rsid w:val="002925C2"/>
    <w:rsid w:val="002C7356"/>
    <w:rsid w:val="002D21FC"/>
    <w:rsid w:val="002D453C"/>
    <w:rsid w:val="002E0780"/>
    <w:rsid w:val="002E0C54"/>
    <w:rsid w:val="002E7CFF"/>
    <w:rsid w:val="002F4EAC"/>
    <w:rsid w:val="00302BAA"/>
    <w:rsid w:val="0030570D"/>
    <w:rsid w:val="00310057"/>
    <w:rsid w:val="003127BB"/>
    <w:rsid w:val="00317363"/>
    <w:rsid w:val="00327882"/>
    <w:rsid w:val="00333072"/>
    <w:rsid w:val="003403A4"/>
    <w:rsid w:val="00340FDA"/>
    <w:rsid w:val="00343739"/>
    <w:rsid w:val="00367314"/>
    <w:rsid w:val="0037319B"/>
    <w:rsid w:val="003747F7"/>
    <w:rsid w:val="003757D6"/>
    <w:rsid w:val="00377B48"/>
    <w:rsid w:val="00380C5D"/>
    <w:rsid w:val="00384539"/>
    <w:rsid w:val="00386671"/>
    <w:rsid w:val="003A7859"/>
    <w:rsid w:val="003C1957"/>
    <w:rsid w:val="003C2227"/>
    <w:rsid w:val="003D51CE"/>
    <w:rsid w:val="003D596C"/>
    <w:rsid w:val="00413433"/>
    <w:rsid w:val="00426B2C"/>
    <w:rsid w:val="00426DA3"/>
    <w:rsid w:val="004352AF"/>
    <w:rsid w:val="00442B6B"/>
    <w:rsid w:val="0045156C"/>
    <w:rsid w:val="00451ADE"/>
    <w:rsid w:val="0046134E"/>
    <w:rsid w:val="004841E7"/>
    <w:rsid w:val="00486599"/>
    <w:rsid w:val="004930D3"/>
    <w:rsid w:val="004B4C68"/>
    <w:rsid w:val="004B7FE3"/>
    <w:rsid w:val="004D0FB0"/>
    <w:rsid w:val="004D6096"/>
    <w:rsid w:val="004D73A4"/>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E6F58"/>
    <w:rsid w:val="005F7207"/>
    <w:rsid w:val="00607E69"/>
    <w:rsid w:val="006107F9"/>
    <w:rsid w:val="00622FAF"/>
    <w:rsid w:val="006458F8"/>
    <w:rsid w:val="00647754"/>
    <w:rsid w:val="00674F9A"/>
    <w:rsid w:val="006A3FFE"/>
    <w:rsid w:val="006A6243"/>
    <w:rsid w:val="006D1C9E"/>
    <w:rsid w:val="006E73E0"/>
    <w:rsid w:val="006F3F9B"/>
    <w:rsid w:val="006F499E"/>
    <w:rsid w:val="007079CA"/>
    <w:rsid w:val="00714598"/>
    <w:rsid w:val="0073781D"/>
    <w:rsid w:val="0075686C"/>
    <w:rsid w:val="00757273"/>
    <w:rsid w:val="00766C0D"/>
    <w:rsid w:val="00787EF4"/>
    <w:rsid w:val="0079658F"/>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7E46"/>
    <w:rsid w:val="008F0397"/>
    <w:rsid w:val="008F766E"/>
    <w:rsid w:val="0090135B"/>
    <w:rsid w:val="009134EC"/>
    <w:rsid w:val="0091563D"/>
    <w:rsid w:val="0094497B"/>
    <w:rsid w:val="00967B78"/>
    <w:rsid w:val="0098451C"/>
    <w:rsid w:val="009B3A41"/>
    <w:rsid w:val="009C73A4"/>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2FFF"/>
    <w:rsid w:val="00BB4AD8"/>
    <w:rsid w:val="00BC7798"/>
    <w:rsid w:val="00BD27E9"/>
    <w:rsid w:val="00BD75B7"/>
    <w:rsid w:val="00BE1F42"/>
    <w:rsid w:val="00BE2F96"/>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A080D"/>
    <w:rsid w:val="00DA38DD"/>
    <w:rsid w:val="00DA4F01"/>
    <w:rsid w:val="00DD18B8"/>
    <w:rsid w:val="00DD4C12"/>
    <w:rsid w:val="00DE3A28"/>
    <w:rsid w:val="00DE3F2F"/>
    <w:rsid w:val="00DE53FA"/>
    <w:rsid w:val="00E01923"/>
    <w:rsid w:val="00E03907"/>
    <w:rsid w:val="00E10F27"/>
    <w:rsid w:val="00E14287"/>
    <w:rsid w:val="00E22DD0"/>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3C92"/>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uiPriority w:val="2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2024-09-18T12:53:00Z</cp:lastPrinted>
  <dcterms:created xsi:type="dcterms:W3CDTF">2024-09-24T06:29:00Z</dcterms:created>
  <dcterms:modified xsi:type="dcterms:W3CDTF">2024-09-24T06:29:00Z</dcterms:modified>
</cp:coreProperties>
</file>