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F34BF6" w:rsidRDefault="00171B63" w:rsidP="00171B63">
      <w:pPr>
        <w:spacing w:line="360" w:lineRule="auto"/>
        <w:jc w:val="center"/>
        <w:rPr>
          <w:b/>
          <w:sz w:val="22"/>
          <w:szCs w:val="22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A2B4B">
        <w:rPr>
          <w:sz w:val="28"/>
          <w:szCs w:val="28"/>
          <w:u w:val="single"/>
        </w:rPr>
        <w:t>23.09.2022г.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A2B4B">
        <w:rPr>
          <w:sz w:val="28"/>
          <w:szCs w:val="28"/>
        </w:rPr>
        <w:t xml:space="preserve"> 434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239"/>
      </w:tblGrid>
      <w:tr w:rsidR="00190171" w:rsidRPr="00190171" w:rsidTr="00190171">
        <w:tc>
          <w:tcPr>
            <w:tcW w:w="4536" w:type="dxa"/>
          </w:tcPr>
          <w:p w:rsidR="00190171" w:rsidRPr="00190171" w:rsidRDefault="00190171" w:rsidP="00190171">
            <w:pPr>
              <w:jc w:val="both"/>
              <w:rPr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Перечень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организаций и </w:t>
            </w:r>
            <w:proofErr w:type="gramStart"/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учреждений,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находящихся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«Шумячский район» Смоленской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области, где будут отбывать наказания, осужденные к исправительным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>работам в 2022 году</w:t>
            </w:r>
          </w:p>
          <w:p w:rsidR="00190171" w:rsidRPr="00F34BF6" w:rsidRDefault="00190171" w:rsidP="00190171">
            <w:pPr>
              <w:ind w:right="-68" w:firstLine="7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right="-68"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9" w:type="dxa"/>
          </w:tcPr>
          <w:p w:rsidR="00190171" w:rsidRPr="00190171" w:rsidRDefault="00190171" w:rsidP="00190171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171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</w:t>
      </w:r>
    </w:p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171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«Шумячский </w:t>
      </w:r>
      <w:proofErr w:type="gramStart"/>
      <w:r w:rsidRPr="00190171">
        <w:rPr>
          <w:rFonts w:eastAsia="Calibri"/>
          <w:sz w:val="28"/>
          <w:szCs w:val="28"/>
          <w:lang w:eastAsia="en-US"/>
        </w:rPr>
        <w:t xml:space="preserve">район»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190171">
        <w:rPr>
          <w:rFonts w:eastAsia="Calibri"/>
          <w:sz w:val="28"/>
          <w:szCs w:val="28"/>
          <w:lang w:eastAsia="en-US"/>
        </w:rPr>
        <w:t>Смоленской области</w:t>
      </w:r>
    </w:p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0171" w:rsidRPr="00190171" w:rsidRDefault="00190171" w:rsidP="00190171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0171">
        <w:rPr>
          <w:rFonts w:eastAsia="Calibri"/>
          <w:sz w:val="28"/>
          <w:szCs w:val="28"/>
          <w:lang w:eastAsia="en-US"/>
        </w:rPr>
        <w:t>П О С Т А Н О В Л Я Е Т:</w:t>
      </w:r>
    </w:p>
    <w:p w:rsidR="00190171" w:rsidRPr="00190171" w:rsidRDefault="00190171" w:rsidP="00190171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90171" w:rsidRPr="00190171" w:rsidRDefault="00190171" w:rsidP="00190171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0171">
        <w:rPr>
          <w:rFonts w:eastAsia="Calibri"/>
          <w:sz w:val="28"/>
          <w:szCs w:val="28"/>
          <w:lang w:eastAsia="en-US"/>
        </w:rPr>
        <w:t xml:space="preserve">Внести в Перечень организаций и учреждений, находящихся на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190171">
        <w:rPr>
          <w:rFonts w:eastAsia="Calibri"/>
          <w:sz w:val="28"/>
          <w:szCs w:val="28"/>
          <w:lang w:eastAsia="en-US"/>
        </w:rPr>
        <w:t xml:space="preserve">территории муниципального образования «Шумячский район» Смоленской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190171">
        <w:rPr>
          <w:rFonts w:eastAsia="Calibri"/>
          <w:sz w:val="28"/>
          <w:szCs w:val="28"/>
          <w:lang w:eastAsia="en-US"/>
        </w:rPr>
        <w:t xml:space="preserve">области, где будут отбывать наказание осужденные к исправительным работам в 2022 году, утверждённый постановлением Администрации муниципального образования «Шумячский район» Смоленской области от 03.12.2021 г. № 550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190171">
        <w:rPr>
          <w:rFonts w:eastAsia="Calibri"/>
          <w:sz w:val="28"/>
          <w:szCs w:val="28"/>
          <w:lang w:eastAsia="en-US"/>
        </w:rPr>
        <w:t xml:space="preserve">«О перечне организаций и предприятий, где будут отбывать наказание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190171">
        <w:rPr>
          <w:rFonts w:eastAsia="Calibri"/>
          <w:sz w:val="28"/>
          <w:szCs w:val="28"/>
          <w:lang w:eastAsia="en-US"/>
        </w:rPr>
        <w:t>осужденные к исправительным работам, и перечне организаций и предприятий, где будут отбывать наказание осужденные к обязательным работам,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190171">
        <w:rPr>
          <w:rFonts w:eastAsia="Calibri"/>
          <w:sz w:val="28"/>
          <w:szCs w:val="28"/>
          <w:lang w:eastAsia="en-US"/>
        </w:rPr>
        <w:t xml:space="preserve"> расположенных на территории муниципального образования «Шумячский район» Смоленской области в 2022 году»</w:t>
      </w:r>
      <w:r w:rsidR="00C945C5">
        <w:rPr>
          <w:rFonts w:eastAsia="Calibri"/>
          <w:sz w:val="28"/>
          <w:szCs w:val="28"/>
          <w:lang w:eastAsia="en-US"/>
        </w:rPr>
        <w:t xml:space="preserve"> </w:t>
      </w:r>
      <w:r w:rsidR="00F34BF6">
        <w:rPr>
          <w:rFonts w:eastAsia="Calibri"/>
          <w:sz w:val="28"/>
          <w:szCs w:val="28"/>
          <w:lang w:eastAsia="en-US"/>
        </w:rPr>
        <w:t>(</w:t>
      </w:r>
      <w:r w:rsidR="00F34BF6">
        <w:rPr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</w:t>
      </w:r>
      <w:r w:rsidR="00F34BF6">
        <w:rPr>
          <w:rFonts w:eastAsia="Calibri"/>
          <w:sz w:val="28"/>
          <w:szCs w:val="28"/>
          <w:lang w:eastAsia="en-US"/>
        </w:rPr>
        <w:t xml:space="preserve"> 14.02.2022 г. № 59, от 10.08.2022 г. № 383) изменения, изложив его в новой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171">
        <w:rPr>
          <w:rFonts w:eastAsia="Calibri"/>
          <w:sz w:val="28"/>
          <w:szCs w:val="28"/>
          <w:lang w:eastAsia="en-US"/>
        </w:rPr>
        <w:t>редакции (прилагается).</w:t>
      </w:r>
    </w:p>
    <w:p w:rsidR="00190171" w:rsidRDefault="00190171" w:rsidP="00190171">
      <w:pPr>
        <w:jc w:val="both"/>
        <w:rPr>
          <w:rFonts w:eastAsia="Calibri"/>
          <w:sz w:val="28"/>
          <w:szCs w:val="28"/>
          <w:lang w:eastAsia="en-US"/>
        </w:rPr>
      </w:pPr>
    </w:p>
    <w:p w:rsidR="00190171" w:rsidRPr="00190171" w:rsidRDefault="00190171" w:rsidP="0019017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190171" w:rsidRPr="00190171" w:rsidTr="00190171">
        <w:tc>
          <w:tcPr>
            <w:tcW w:w="7088" w:type="dxa"/>
            <w:hideMark/>
          </w:tcPr>
          <w:p w:rsidR="00190171" w:rsidRPr="00190171" w:rsidRDefault="00632C7E" w:rsidP="00190171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90171" w:rsidRPr="0019017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90171" w:rsidRPr="0019017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90171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90171" w:rsidRPr="00190171" w:rsidRDefault="00190171" w:rsidP="00632C7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32C7E">
              <w:rPr>
                <w:sz w:val="28"/>
                <w:szCs w:val="28"/>
                <w:lang w:eastAsia="en-US"/>
              </w:rPr>
              <w:t>Г.А. Варсанова</w:t>
            </w:r>
          </w:p>
        </w:tc>
      </w:tr>
    </w:tbl>
    <w:p w:rsidR="00190171" w:rsidRPr="00190171" w:rsidRDefault="00190171" w:rsidP="00190171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190171" w:rsidRPr="00190171" w:rsidTr="00190171">
        <w:tc>
          <w:tcPr>
            <w:tcW w:w="5245" w:type="dxa"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190171" w:rsidRPr="00190171" w:rsidRDefault="00190171" w:rsidP="00190171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         УТВЕРЖДЕН</w:t>
            </w:r>
          </w:p>
          <w:p w:rsidR="00190171" w:rsidRPr="00190171" w:rsidRDefault="00190171" w:rsidP="007A2B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«Шумячский район» Смоленской области от </w:t>
            </w:r>
            <w:r w:rsidR="007A2B4B">
              <w:rPr>
                <w:rFonts w:eastAsia="Calibri"/>
                <w:sz w:val="28"/>
                <w:szCs w:val="28"/>
                <w:lang w:eastAsia="en-US"/>
              </w:rPr>
              <w:t>23.09.</w:t>
            </w:r>
            <w:r w:rsidR="008B30A5">
              <w:rPr>
                <w:rFonts w:eastAsia="Calibri"/>
                <w:sz w:val="28"/>
                <w:szCs w:val="28"/>
                <w:lang w:eastAsia="en-US"/>
              </w:rPr>
              <w:t>2022г.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A2B4B">
              <w:rPr>
                <w:rFonts w:eastAsia="Calibri"/>
                <w:sz w:val="28"/>
                <w:szCs w:val="28"/>
                <w:lang w:eastAsia="en-US"/>
              </w:rPr>
              <w:t>434</w:t>
            </w: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0171" w:rsidRPr="00190171" w:rsidRDefault="00190171" w:rsidP="0019017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0171">
        <w:rPr>
          <w:rFonts w:eastAsia="Calibri"/>
          <w:b/>
          <w:sz w:val="28"/>
          <w:szCs w:val="28"/>
          <w:lang w:eastAsia="en-US"/>
        </w:rPr>
        <w:t>Перечень</w:t>
      </w:r>
    </w:p>
    <w:p w:rsidR="00190171" w:rsidRPr="00190171" w:rsidRDefault="00190171" w:rsidP="00190171">
      <w:pPr>
        <w:ind w:left="709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0171">
        <w:rPr>
          <w:rFonts w:eastAsia="Calibri"/>
          <w:b/>
          <w:sz w:val="28"/>
          <w:szCs w:val="28"/>
          <w:lang w:eastAsia="en-US"/>
        </w:rPr>
        <w:t xml:space="preserve">организаций и учреждений, находящихся на территории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190171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«Шумячский район» Смоленской </w:t>
      </w: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190171">
        <w:rPr>
          <w:rFonts w:eastAsia="Calibri"/>
          <w:b/>
          <w:sz w:val="28"/>
          <w:szCs w:val="28"/>
          <w:lang w:eastAsia="en-US"/>
        </w:rPr>
        <w:t>области,</w:t>
      </w:r>
      <w:r>
        <w:rPr>
          <w:rFonts w:eastAsia="Calibri"/>
          <w:b/>
          <w:sz w:val="28"/>
          <w:szCs w:val="28"/>
          <w:lang w:eastAsia="en-US"/>
        </w:rPr>
        <w:t xml:space="preserve"> где будут </w:t>
      </w:r>
      <w:r w:rsidRPr="00190171">
        <w:rPr>
          <w:rFonts w:eastAsia="Calibri"/>
          <w:b/>
          <w:sz w:val="28"/>
          <w:szCs w:val="28"/>
          <w:lang w:eastAsia="en-US"/>
        </w:rPr>
        <w:t xml:space="preserve">отбывать наказание осужденные к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190171">
        <w:rPr>
          <w:rFonts w:eastAsia="Calibri"/>
          <w:b/>
          <w:sz w:val="28"/>
          <w:szCs w:val="28"/>
          <w:lang w:eastAsia="en-US"/>
        </w:rPr>
        <w:t>исправительным работам в 2022 году</w:t>
      </w:r>
    </w:p>
    <w:p w:rsidR="00190171" w:rsidRPr="00190171" w:rsidRDefault="00190171" w:rsidP="001901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7167"/>
        <w:gridCol w:w="1540"/>
      </w:tblGrid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90171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«Шумячский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jc w:val="both"/>
              <w:rPr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Примерное количество рабочих мест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Муниципальное унитарное предприятие «Коммунальщик» Первомайского сельского  поселения  Шумячского района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Муниципальное унитарное предприятие «</w:t>
            </w:r>
            <w:proofErr w:type="spellStart"/>
            <w:r w:rsidRPr="00190171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«Шумячский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ООО «Теза»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90171">
              <w:rPr>
                <w:rFonts w:eastAsia="Calibri"/>
                <w:sz w:val="28"/>
                <w:szCs w:val="28"/>
                <w:lang w:eastAsia="en-US"/>
              </w:rPr>
              <w:t>СПК  «</w:t>
            </w:r>
            <w:proofErr w:type="gramEnd"/>
            <w:r w:rsidRPr="00190171">
              <w:rPr>
                <w:rFonts w:eastAsia="Calibri"/>
                <w:sz w:val="28"/>
                <w:szCs w:val="28"/>
                <w:lang w:eastAsia="en-US"/>
              </w:rPr>
              <w:t>Русское»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90171">
              <w:rPr>
                <w:rFonts w:eastAsia="Calibri"/>
                <w:sz w:val="28"/>
                <w:szCs w:val="28"/>
                <w:lang w:eastAsia="en-US"/>
              </w:rPr>
              <w:t>ШПО  «</w:t>
            </w:r>
            <w:proofErr w:type="gramEnd"/>
            <w:r w:rsidRPr="00190171">
              <w:rPr>
                <w:rFonts w:eastAsia="Calibri"/>
                <w:sz w:val="28"/>
                <w:szCs w:val="28"/>
                <w:lang w:eastAsia="en-US"/>
              </w:rPr>
              <w:t>Шумячи  хлеб»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gramStart"/>
            <w:r w:rsidRPr="00190171">
              <w:rPr>
                <w:rFonts w:eastAsia="Calibri"/>
                <w:sz w:val="28"/>
                <w:szCs w:val="28"/>
                <w:lang w:eastAsia="en-US"/>
              </w:rPr>
              <w:t>Матейко  Антон</w:t>
            </w:r>
            <w:proofErr w:type="gramEnd"/>
            <w:r w:rsidRPr="00190171">
              <w:rPr>
                <w:rFonts w:eastAsia="Calibri"/>
                <w:sz w:val="28"/>
                <w:szCs w:val="28"/>
                <w:lang w:eastAsia="en-US"/>
              </w:rPr>
              <w:t xml:space="preserve"> Романович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0171" w:rsidRPr="00190171" w:rsidTr="001901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ООО «Лёвушка»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1" w:rsidRPr="00190171" w:rsidRDefault="00190171" w:rsidP="0019017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1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190171" w:rsidRPr="00190171" w:rsidRDefault="00190171" w:rsidP="00190171">
      <w:pPr>
        <w:ind w:firstLine="709"/>
        <w:jc w:val="both"/>
        <w:rPr>
          <w:rFonts w:eastAsia="Calibri"/>
          <w:szCs w:val="28"/>
          <w:lang w:eastAsia="en-US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90171" w:rsidRPr="00190171" w:rsidRDefault="00190171" w:rsidP="00190171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190171" w:rsidRPr="00190171" w:rsidSect="00F34BF6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D6" w:rsidRDefault="00846BD6" w:rsidP="00FC6C01">
      <w:r>
        <w:separator/>
      </w:r>
    </w:p>
  </w:endnote>
  <w:endnote w:type="continuationSeparator" w:id="0">
    <w:p w:rsidR="00846BD6" w:rsidRDefault="00846BD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D6" w:rsidRDefault="00846BD6" w:rsidP="00FC6C01">
      <w:r>
        <w:separator/>
      </w:r>
    </w:p>
  </w:footnote>
  <w:footnote w:type="continuationSeparator" w:id="0">
    <w:p w:rsidR="00846BD6" w:rsidRDefault="00846BD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B4B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0171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83941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2C7E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2B4B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6BD6"/>
    <w:rsid w:val="00847C1A"/>
    <w:rsid w:val="00853769"/>
    <w:rsid w:val="0085572C"/>
    <w:rsid w:val="00864F59"/>
    <w:rsid w:val="0087168E"/>
    <w:rsid w:val="00886421"/>
    <w:rsid w:val="00891393"/>
    <w:rsid w:val="008A6456"/>
    <w:rsid w:val="008B30A5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287"/>
    <w:rsid w:val="00C60A47"/>
    <w:rsid w:val="00C85DAA"/>
    <w:rsid w:val="00C93938"/>
    <w:rsid w:val="00C945C5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4BF6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6D563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2019-03-07T08:36:00Z</cp:lastPrinted>
  <dcterms:created xsi:type="dcterms:W3CDTF">2022-09-28T09:33:00Z</dcterms:created>
  <dcterms:modified xsi:type="dcterms:W3CDTF">2022-09-28T09:33:00Z</dcterms:modified>
</cp:coreProperties>
</file>