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B98F9" w14:textId="735C635D" w:rsidR="00F82DD1" w:rsidRDefault="00F82DD1" w:rsidP="004F5852">
      <w:pPr>
        <w:jc w:val="center"/>
        <w:rPr>
          <w:b/>
          <w:sz w:val="28"/>
          <w:szCs w:val="28"/>
        </w:rPr>
      </w:pPr>
    </w:p>
    <w:p w14:paraId="14184B25" w14:textId="0BB387C5" w:rsidR="00F82DD1" w:rsidRDefault="006D68F8" w:rsidP="003D7FD9">
      <w:pPr>
        <w:spacing w:line="360" w:lineRule="auto"/>
        <w:jc w:val="center"/>
        <w:rPr>
          <w:b/>
          <w:sz w:val="28"/>
          <w:szCs w:val="28"/>
        </w:rPr>
      </w:pPr>
      <w:r w:rsidRPr="004F589C">
        <w:rPr>
          <w:b/>
          <w:noProof/>
          <w:sz w:val="28"/>
        </w:rPr>
        <w:drawing>
          <wp:inline distT="0" distB="0" distL="0" distR="0" wp14:anchorId="016C4D43" wp14:editId="32DCBBC3">
            <wp:extent cx="809625" cy="876300"/>
            <wp:effectExtent l="0" t="0" r="9525"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76300"/>
                    </a:xfrm>
                    <a:prstGeom prst="rect">
                      <a:avLst/>
                    </a:prstGeom>
                    <a:noFill/>
                    <a:ln>
                      <a:noFill/>
                    </a:ln>
                  </pic:spPr>
                </pic:pic>
              </a:graphicData>
            </a:graphic>
          </wp:inline>
        </w:drawing>
      </w:r>
    </w:p>
    <w:p w14:paraId="0307973F" w14:textId="77777777" w:rsidR="00171B63" w:rsidRPr="00CB543D" w:rsidRDefault="00171B63" w:rsidP="004F5852">
      <w:pPr>
        <w:jc w:val="center"/>
        <w:rPr>
          <w:b/>
          <w:sz w:val="28"/>
          <w:szCs w:val="28"/>
        </w:rPr>
      </w:pPr>
      <w:r w:rsidRPr="00CB543D">
        <w:rPr>
          <w:b/>
          <w:sz w:val="28"/>
          <w:szCs w:val="28"/>
        </w:rPr>
        <w:t xml:space="preserve">АДМИНИСТРАЦИЯ  МУНИЦИПАЛЬНОГО  ОБРАЗОВАНИЯ </w:t>
      </w:r>
    </w:p>
    <w:p w14:paraId="27B0B4FA" w14:textId="2040D755" w:rsidR="00D62AC8" w:rsidRDefault="00CB7A4D" w:rsidP="004F5852">
      <w:pPr>
        <w:jc w:val="center"/>
        <w:rPr>
          <w:b/>
          <w:sz w:val="28"/>
          <w:szCs w:val="28"/>
        </w:rPr>
      </w:pPr>
      <w:r w:rsidRPr="00CB543D">
        <w:rPr>
          <w:b/>
          <w:sz w:val="28"/>
          <w:szCs w:val="28"/>
        </w:rPr>
        <w:t>«</w:t>
      </w:r>
      <w:r w:rsidR="00171B63" w:rsidRPr="00CB543D">
        <w:rPr>
          <w:b/>
          <w:sz w:val="28"/>
          <w:szCs w:val="28"/>
        </w:rPr>
        <w:t xml:space="preserve">ШУМЯЧСКИЙ  </w:t>
      </w:r>
      <w:r w:rsidR="00D62AC8">
        <w:rPr>
          <w:b/>
          <w:sz w:val="28"/>
          <w:szCs w:val="28"/>
        </w:rPr>
        <w:t>МУНИЦИПАЛЬН</w:t>
      </w:r>
      <w:r w:rsidR="00F74762">
        <w:rPr>
          <w:b/>
          <w:sz w:val="28"/>
          <w:szCs w:val="28"/>
        </w:rPr>
        <w:t>ЫЙ</w:t>
      </w:r>
      <w:r w:rsidR="00D62AC8">
        <w:rPr>
          <w:b/>
          <w:sz w:val="28"/>
          <w:szCs w:val="28"/>
        </w:rPr>
        <w:t xml:space="preserve"> ОКРУГ</w:t>
      </w:r>
      <w:r w:rsidRPr="00CB543D">
        <w:rPr>
          <w:b/>
          <w:sz w:val="28"/>
          <w:szCs w:val="28"/>
        </w:rPr>
        <w:t>»</w:t>
      </w:r>
      <w:r w:rsidR="00171B63" w:rsidRPr="00CB543D">
        <w:rPr>
          <w:b/>
          <w:sz w:val="28"/>
          <w:szCs w:val="28"/>
        </w:rPr>
        <w:t xml:space="preserve"> </w:t>
      </w:r>
    </w:p>
    <w:p w14:paraId="55420654" w14:textId="124978EC" w:rsidR="00171B63" w:rsidRPr="00CB543D" w:rsidRDefault="00171B63" w:rsidP="004F5852">
      <w:pPr>
        <w:jc w:val="center"/>
        <w:rPr>
          <w:b/>
          <w:sz w:val="28"/>
          <w:szCs w:val="28"/>
        </w:rPr>
      </w:pPr>
      <w:r w:rsidRPr="00CB543D">
        <w:rPr>
          <w:b/>
          <w:sz w:val="28"/>
          <w:szCs w:val="28"/>
        </w:rPr>
        <w:t>СМОЛЕНСКОЙ  ОБЛАСТИ</w:t>
      </w:r>
    </w:p>
    <w:p w14:paraId="60F9B86E" w14:textId="77777777" w:rsidR="00171B63" w:rsidRPr="00CB543D" w:rsidRDefault="00171B63" w:rsidP="00171B63">
      <w:pPr>
        <w:jc w:val="center"/>
        <w:rPr>
          <w:b/>
          <w:sz w:val="28"/>
          <w:szCs w:val="28"/>
        </w:rPr>
      </w:pPr>
    </w:p>
    <w:p w14:paraId="672544BA" w14:textId="31890165" w:rsidR="00171B63" w:rsidRPr="00CB543D" w:rsidRDefault="00171B63" w:rsidP="00171B63">
      <w:pPr>
        <w:pStyle w:val="11"/>
        <w:tabs>
          <w:tab w:val="left" w:pos="7655"/>
        </w:tabs>
        <w:rPr>
          <w:szCs w:val="28"/>
        </w:rPr>
      </w:pPr>
      <w:r w:rsidRPr="00CB543D">
        <w:rPr>
          <w:szCs w:val="28"/>
        </w:rPr>
        <w:t>ПОСТАНОВЛЕНИЕ</w:t>
      </w:r>
    </w:p>
    <w:p w14:paraId="1BCA7B93" w14:textId="77777777" w:rsidR="00171B63" w:rsidRPr="00CB543D" w:rsidRDefault="00171B63" w:rsidP="00171B63">
      <w:pPr>
        <w:tabs>
          <w:tab w:val="left" w:pos="7655"/>
        </w:tabs>
        <w:rPr>
          <w:sz w:val="28"/>
          <w:szCs w:val="28"/>
        </w:rPr>
      </w:pPr>
    </w:p>
    <w:p w14:paraId="41F36E60" w14:textId="160F1FFE" w:rsidR="00171B63" w:rsidRPr="00D71AB5" w:rsidRDefault="00171B63" w:rsidP="00171B63">
      <w:pPr>
        <w:rPr>
          <w:sz w:val="28"/>
          <w:szCs w:val="28"/>
          <w:u w:val="single"/>
        </w:rPr>
      </w:pPr>
      <w:r w:rsidRPr="00D71AB5">
        <w:rPr>
          <w:sz w:val="28"/>
          <w:szCs w:val="28"/>
        </w:rPr>
        <w:t>от</w:t>
      </w:r>
      <w:r w:rsidRPr="00D71AB5">
        <w:rPr>
          <w:sz w:val="28"/>
          <w:szCs w:val="28"/>
          <w:u w:val="single"/>
        </w:rPr>
        <w:t xml:space="preserve"> </w:t>
      </w:r>
      <w:r w:rsidR="00793C7C">
        <w:rPr>
          <w:sz w:val="28"/>
          <w:szCs w:val="28"/>
          <w:u w:val="single"/>
        </w:rPr>
        <w:t>30.04.2025г.</w:t>
      </w:r>
      <w:r w:rsidRPr="00D71AB5">
        <w:rPr>
          <w:sz w:val="28"/>
          <w:szCs w:val="28"/>
          <w:u w:val="single"/>
        </w:rPr>
        <w:t xml:space="preserve"> </w:t>
      </w:r>
      <w:r w:rsidRPr="00D71AB5">
        <w:rPr>
          <w:sz w:val="28"/>
          <w:szCs w:val="28"/>
        </w:rPr>
        <w:t>№</w:t>
      </w:r>
      <w:r w:rsidR="00793C7C">
        <w:rPr>
          <w:sz w:val="28"/>
          <w:szCs w:val="28"/>
        </w:rPr>
        <w:t xml:space="preserve"> 397</w:t>
      </w:r>
    </w:p>
    <w:p w14:paraId="32DE26A7" w14:textId="013C1751" w:rsidR="00171B63" w:rsidRDefault="00171B63" w:rsidP="00171B63">
      <w:pPr>
        <w:pStyle w:val="a4"/>
        <w:tabs>
          <w:tab w:val="clear" w:pos="4536"/>
          <w:tab w:val="clear" w:pos="9072"/>
          <w:tab w:val="left" w:pos="7655"/>
        </w:tabs>
        <w:rPr>
          <w:sz w:val="28"/>
        </w:rPr>
      </w:pPr>
      <w:r>
        <w:t xml:space="preserve">          </w:t>
      </w:r>
      <w:r>
        <w:rPr>
          <w:sz w:val="28"/>
        </w:rPr>
        <w:t>п</w:t>
      </w:r>
      <w:r w:rsidR="006D68F8">
        <w:rPr>
          <w:sz w:val="28"/>
        </w:rPr>
        <w:t>гт</w:t>
      </w:r>
      <w:r>
        <w:rPr>
          <w:sz w:val="28"/>
        </w:rPr>
        <w:t>. Шумячи</w:t>
      </w:r>
    </w:p>
    <w:p w14:paraId="4CF32B97" w14:textId="77777777" w:rsidR="00DD7FF1" w:rsidRDefault="00DD7FF1" w:rsidP="00DD7FF1">
      <w:pPr>
        <w:jc w:val="both"/>
        <w:rPr>
          <w:sz w:val="28"/>
          <w:szCs w:val="28"/>
        </w:rPr>
      </w:pPr>
    </w:p>
    <w:tbl>
      <w:tblPr>
        <w:tblW w:w="0" w:type="auto"/>
        <w:tblLook w:val="04A0" w:firstRow="1" w:lastRow="0" w:firstColumn="1" w:lastColumn="0" w:noHBand="0" w:noVBand="1"/>
      </w:tblPr>
      <w:tblGrid>
        <w:gridCol w:w="4666"/>
        <w:gridCol w:w="4972"/>
      </w:tblGrid>
      <w:tr w:rsidR="0082058B" w:rsidRPr="0082058B" w14:paraId="4EA43E75" w14:textId="77777777" w:rsidTr="00400F5B">
        <w:tc>
          <w:tcPr>
            <w:tcW w:w="4928" w:type="dxa"/>
          </w:tcPr>
          <w:p w14:paraId="7A4D255B" w14:textId="77777777" w:rsidR="0082058B" w:rsidRPr="0082058B" w:rsidRDefault="0082058B" w:rsidP="0082058B">
            <w:pPr>
              <w:tabs>
                <w:tab w:val="left" w:pos="6763"/>
              </w:tabs>
              <w:overflowPunct w:val="0"/>
              <w:autoSpaceDE w:val="0"/>
              <w:autoSpaceDN w:val="0"/>
              <w:adjustRightInd w:val="0"/>
              <w:ind w:left="-103" w:right="160"/>
              <w:jc w:val="both"/>
              <w:textAlignment w:val="baseline"/>
              <w:rPr>
                <w:szCs w:val="28"/>
              </w:rPr>
            </w:pPr>
            <w:r w:rsidRPr="0082058B">
              <w:rPr>
                <w:sz w:val="28"/>
                <w:szCs w:val="28"/>
              </w:rPr>
              <w:t>Об установлении размера платы за содержание жилого помещения на территории муниципального образования «</w:t>
            </w:r>
            <w:proofErr w:type="spellStart"/>
            <w:r w:rsidRPr="0082058B">
              <w:rPr>
                <w:sz w:val="28"/>
                <w:szCs w:val="28"/>
              </w:rPr>
              <w:t>Шумячский</w:t>
            </w:r>
            <w:proofErr w:type="spellEnd"/>
            <w:r w:rsidRPr="0082058B">
              <w:rPr>
                <w:sz w:val="28"/>
                <w:szCs w:val="28"/>
              </w:rPr>
              <w:t xml:space="preserve"> муниципальный округ» Смоленской области</w:t>
            </w:r>
          </w:p>
          <w:p w14:paraId="7C9F159B" w14:textId="77777777" w:rsidR="0082058B" w:rsidRPr="0082058B" w:rsidRDefault="0082058B" w:rsidP="0082058B">
            <w:pPr>
              <w:tabs>
                <w:tab w:val="left" w:pos="6763"/>
              </w:tabs>
              <w:overflowPunct w:val="0"/>
              <w:autoSpaceDE w:val="0"/>
              <w:autoSpaceDN w:val="0"/>
              <w:adjustRightInd w:val="0"/>
              <w:ind w:left="567"/>
              <w:textAlignment w:val="baseline"/>
              <w:rPr>
                <w:szCs w:val="28"/>
              </w:rPr>
            </w:pPr>
          </w:p>
        </w:tc>
        <w:tc>
          <w:tcPr>
            <w:tcW w:w="5494" w:type="dxa"/>
          </w:tcPr>
          <w:p w14:paraId="7E0CDDC1" w14:textId="77777777" w:rsidR="0082058B" w:rsidRPr="0082058B" w:rsidRDefault="0082058B" w:rsidP="0082058B">
            <w:pPr>
              <w:tabs>
                <w:tab w:val="left" w:pos="6763"/>
              </w:tabs>
              <w:overflowPunct w:val="0"/>
              <w:autoSpaceDE w:val="0"/>
              <w:autoSpaceDN w:val="0"/>
              <w:adjustRightInd w:val="0"/>
              <w:ind w:left="567"/>
              <w:textAlignment w:val="baseline"/>
              <w:rPr>
                <w:szCs w:val="28"/>
              </w:rPr>
            </w:pPr>
          </w:p>
        </w:tc>
      </w:tr>
    </w:tbl>
    <w:p w14:paraId="0DFCE666" w14:textId="77777777" w:rsidR="0082058B" w:rsidRPr="0082058B" w:rsidRDefault="0082058B" w:rsidP="0082058B">
      <w:pPr>
        <w:tabs>
          <w:tab w:val="left" w:pos="6763"/>
        </w:tabs>
        <w:overflowPunct w:val="0"/>
        <w:autoSpaceDE w:val="0"/>
        <w:autoSpaceDN w:val="0"/>
        <w:adjustRightInd w:val="0"/>
        <w:ind w:left="567"/>
        <w:textAlignment w:val="baseline"/>
        <w:rPr>
          <w:szCs w:val="28"/>
        </w:rPr>
      </w:pPr>
    </w:p>
    <w:p w14:paraId="3A1F8D01" w14:textId="49AF08AB" w:rsidR="0082058B" w:rsidRPr="0082058B" w:rsidRDefault="0082058B" w:rsidP="0082058B">
      <w:pPr>
        <w:tabs>
          <w:tab w:val="left" w:pos="0"/>
        </w:tabs>
        <w:overflowPunct w:val="0"/>
        <w:autoSpaceDE w:val="0"/>
        <w:autoSpaceDN w:val="0"/>
        <w:adjustRightInd w:val="0"/>
        <w:ind w:right="-1"/>
        <w:jc w:val="both"/>
        <w:textAlignment w:val="baseline"/>
        <w:rPr>
          <w:szCs w:val="28"/>
        </w:rPr>
      </w:pPr>
      <w:r w:rsidRPr="0082058B">
        <w:rPr>
          <w:sz w:val="28"/>
          <w:szCs w:val="28"/>
        </w:rPr>
        <w:tab/>
        <w:t>Руководствуясь Жилищным кодексом Российской Федерации, постановлением Правительства Российской Федерации от 13.08.2006г.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Уставом муниципального образования «</w:t>
      </w:r>
      <w:proofErr w:type="spellStart"/>
      <w:r w:rsidRPr="0082058B">
        <w:rPr>
          <w:sz w:val="28"/>
          <w:szCs w:val="28"/>
        </w:rPr>
        <w:t>Шумячский</w:t>
      </w:r>
      <w:proofErr w:type="spellEnd"/>
      <w:r w:rsidRPr="0082058B">
        <w:rPr>
          <w:sz w:val="28"/>
          <w:szCs w:val="28"/>
        </w:rPr>
        <w:t xml:space="preserve"> муниципальный округ» Смоленской области</w:t>
      </w:r>
    </w:p>
    <w:p w14:paraId="677130CF" w14:textId="77777777" w:rsidR="0082058B" w:rsidRPr="0082058B" w:rsidRDefault="0082058B" w:rsidP="0082058B">
      <w:pPr>
        <w:tabs>
          <w:tab w:val="left" w:pos="6763"/>
        </w:tabs>
        <w:overflowPunct w:val="0"/>
        <w:autoSpaceDE w:val="0"/>
        <w:autoSpaceDN w:val="0"/>
        <w:adjustRightInd w:val="0"/>
        <w:ind w:left="567" w:right="425"/>
        <w:jc w:val="both"/>
        <w:textAlignment w:val="baseline"/>
        <w:rPr>
          <w:szCs w:val="28"/>
        </w:rPr>
      </w:pPr>
    </w:p>
    <w:p w14:paraId="7C6A600B" w14:textId="77777777" w:rsidR="0082058B" w:rsidRPr="0082058B" w:rsidRDefault="0082058B" w:rsidP="0082058B">
      <w:pPr>
        <w:tabs>
          <w:tab w:val="left" w:pos="0"/>
        </w:tabs>
        <w:overflowPunct w:val="0"/>
        <w:autoSpaceDE w:val="0"/>
        <w:autoSpaceDN w:val="0"/>
        <w:adjustRightInd w:val="0"/>
        <w:ind w:left="567" w:right="425"/>
        <w:jc w:val="both"/>
        <w:textAlignment w:val="baseline"/>
        <w:rPr>
          <w:sz w:val="28"/>
          <w:szCs w:val="28"/>
        </w:rPr>
      </w:pPr>
      <w:r w:rsidRPr="0082058B">
        <w:rPr>
          <w:szCs w:val="28"/>
        </w:rPr>
        <w:tab/>
      </w:r>
      <w:r w:rsidRPr="0082058B">
        <w:rPr>
          <w:sz w:val="28"/>
          <w:szCs w:val="28"/>
        </w:rPr>
        <w:t>П О С Т А Н О В Л Я Е Т:</w:t>
      </w:r>
    </w:p>
    <w:p w14:paraId="17F386F3" w14:textId="77777777" w:rsidR="0082058B" w:rsidRPr="0082058B" w:rsidRDefault="0082058B" w:rsidP="0082058B">
      <w:pPr>
        <w:tabs>
          <w:tab w:val="left" w:pos="0"/>
        </w:tabs>
        <w:overflowPunct w:val="0"/>
        <w:autoSpaceDE w:val="0"/>
        <w:autoSpaceDN w:val="0"/>
        <w:adjustRightInd w:val="0"/>
        <w:ind w:left="567" w:right="425"/>
        <w:jc w:val="both"/>
        <w:textAlignment w:val="baseline"/>
        <w:rPr>
          <w:sz w:val="28"/>
          <w:szCs w:val="28"/>
        </w:rPr>
      </w:pPr>
    </w:p>
    <w:p w14:paraId="748CE2FA" w14:textId="77777777" w:rsidR="0082058B" w:rsidRPr="0082058B" w:rsidRDefault="0082058B" w:rsidP="0082058B">
      <w:pPr>
        <w:widowControl w:val="0"/>
        <w:autoSpaceDE w:val="0"/>
        <w:autoSpaceDN w:val="0"/>
        <w:adjustRightInd w:val="0"/>
        <w:ind w:right="425" w:firstLine="709"/>
        <w:jc w:val="both"/>
        <w:rPr>
          <w:sz w:val="28"/>
          <w:szCs w:val="28"/>
        </w:rPr>
      </w:pPr>
      <w:r w:rsidRPr="0082058B">
        <w:rPr>
          <w:sz w:val="28"/>
          <w:szCs w:val="28"/>
        </w:rPr>
        <w:t>1. Установить с 1 января 2025 года:</w:t>
      </w:r>
    </w:p>
    <w:p w14:paraId="5BEC94B1" w14:textId="77777777" w:rsidR="0082058B" w:rsidRPr="0082058B" w:rsidRDefault="0082058B" w:rsidP="0082058B">
      <w:pPr>
        <w:widowControl w:val="0"/>
        <w:autoSpaceDE w:val="0"/>
        <w:autoSpaceDN w:val="0"/>
        <w:adjustRightInd w:val="0"/>
        <w:ind w:left="567" w:right="425"/>
        <w:jc w:val="both"/>
        <w:rPr>
          <w:sz w:val="28"/>
          <w:szCs w:val="28"/>
        </w:rPr>
      </w:pPr>
    </w:p>
    <w:p w14:paraId="1E113E84" w14:textId="77777777" w:rsidR="0082058B" w:rsidRPr="0082058B" w:rsidRDefault="0082058B" w:rsidP="0082058B">
      <w:pPr>
        <w:widowControl w:val="0"/>
        <w:autoSpaceDE w:val="0"/>
        <w:autoSpaceDN w:val="0"/>
        <w:adjustRightInd w:val="0"/>
        <w:ind w:right="-1" w:firstLine="709"/>
        <w:jc w:val="both"/>
        <w:rPr>
          <w:sz w:val="28"/>
          <w:szCs w:val="28"/>
        </w:rPr>
      </w:pPr>
      <w:r w:rsidRPr="0082058B">
        <w:rPr>
          <w:sz w:val="28"/>
          <w:szCs w:val="28"/>
        </w:rPr>
        <w:t>1.1. 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многоквартирных жилых домах (приложение 1).</w:t>
      </w:r>
    </w:p>
    <w:p w14:paraId="16981D3B" w14:textId="77777777" w:rsidR="0082058B" w:rsidRPr="0082058B" w:rsidRDefault="0082058B" w:rsidP="0082058B">
      <w:pPr>
        <w:widowControl w:val="0"/>
        <w:autoSpaceDE w:val="0"/>
        <w:autoSpaceDN w:val="0"/>
        <w:adjustRightInd w:val="0"/>
        <w:ind w:right="-1" w:firstLine="142"/>
        <w:jc w:val="both"/>
        <w:rPr>
          <w:sz w:val="28"/>
          <w:szCs w:val="28"/>
        </w:rPr>
      </w:pPr>
      <w:r w:rsidRPr="0082058B">
        <w:rPr>
          <w:sz w:val="28"/>
          <w:szCs w:val="28"/>
        </w:rPr>
        <w:t xml:space="preserve">        2. Если размер платы за содержание жилого помещения, установленный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соответствии с пунктом 1 настоящего постановления, меньше чем размер платы, установленный договорами управления многоквартирными домами, оставшаяся часть платы вносится наймодателями </w:t>
      </w:r>
      <w:r w:rsidRPr="0082058B">
        <w:rPr>
          <w:sz w:val="28"/>
          <w:szCs w:val="28"/>
        </w:rPr>
        <w:lastRenderedPageBreak/>
        <w:t>этих жилых помещений в согласованном с управляющей организацией порядке.</w:t>
      </w:r>
    </w:p>
    <w:p w14:paraId="64A61AA7" w14:textId="26C26CB7" w:rsidR="0082058B" w:rsidRPr="0082058B" w:rsidRDefault="0082058B" w:rsidP="0082058B">
      <w:pPr>
        <w:widowControl w:val="0"/>
        <w:autoSpaceDE w:val="0"/>
        <w:autoSpaceDN w:val="0"/>
        <w:adjustRightInd w:val="0"/>
        <w:ind w:right="-1" w:hanging="142"/>
        <w:jc w:val="both"/>
        <w:rPr>
          <w:sz w:val="28"/>
          <w:szCs w:val="28"/>
        </w:rPr>
      </w:pPr>
      <w:r w:rsidRPr="0082058B">
        <w:rPr>
          <w:sz w:val="28"/>
          <w:szCs w:val="28"/>
        </w:rPr>
        <w:t xml:space="preserve">            </w:t>
      </w:r>
      <w:r>
        <w:rPr>
          <w:sz w:val="28"/>
          <w:szCs w:val="28"/>
        </w:rPr>
        <w:t xml:space="preserve"> </w:t>
      </w:r>
      <w:r w:rsidRPr="0082058B">
        <w:rPr>
          <w:sz w:val="28"/>
          <w:szCs w:val="28"/>
        </w:rPr>
        <w:t>Если размер платы, установленный для нанимателей, больше размера платы, установленного договорами управления, наниматели вносят плату в размере, установленном такими договорами управления.</w:t>
      </w:r>
    </w:p>
    <w:p w14:paraId="535957AD" w14:textId="3963C82B" w:rsidR="0082058B" w:rsidRPr="0082058B" w:rsidRDefault="0082058B" w:rsidP="0082058B">
      <w:pPr>
        <w:widowControl w:val="0"/>
        <w:autoSpaceDE w:val="0"/>
        <w:autoSpaceDN w:val="0"/>
        <w:adjustRightInd w:val="0"/>
        <w:ind w:right="-1"/>
        <w:jc w:val="both"/>
        <w:rPr>
          <w:sz w:val="28"/>
          <w:szCs w:val="28"/>
        </w:rPr>
      </w:pPr>
      <w:r w:rsidRPr="0082058B">
        <w:rPr>
          <w:sz w:val="28"/>
          <w:szCs w:val="28"/>
        </w:rPr>
        <w:t xml:space="preserve">           3. Размер платы за содержание жилого помещения для собственников жилых помещений, которые не приняли или не реализовали решение о выборе способа управления многоквартирным домом, устанавливается Администрацией муниципального образования «</w:t>
      </w:r>
      <w:proofErr w:type="spellStart"/>
      <w:r w:rsidRPr="0082058B">
        <w:rPr>
          <w:sz w:val="28"/>
          <w:szCs w:val="28"/>
        </w:rPr>
        <w:t>Шумячский</w:t>
      </w:r>
      <w:proofErr w:type="spellEnd"/>
      <w:r w:rsidRPr="0082058B">
        <w:rPr>
          <w:sz w:val="28"/>
          <w:szCs w:val="28"/>
        </w:rPr>
        <w:t xml:space="preserve"> муниципальный округ» Смоленской области в соответствии с пунктом 34 Правил содержания общего имущества в многоквартирном доме, утвержденных постановлением Правительства Российской Федерации от 13.08.2006г. № 491, по результатам открытого конкурса, проводимого в установленном порядке, равным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указанному в конкурсной документации.</w:t>
      </w:r>
    </w:p>
    <w:p w14:paraId="25856DFA" w14:textId="77777777" w:rsidR="0082058B" w:rsidRPr="0082058B" w:rsidRDefault="0082058B" w:rsidP="0082058B">
      <w:pPr>
        <w:widowControl w:val="0"/>
        <w:autoSpaceDE w:val="0"/>
        <w:autoSpaceDN w:val="0"/>
        <w:adjustRightInd w:val="0"/>
        <w:ind w:right="-1" w:firstLine="141"/>
        <w:jc w:val="both"/>
        <w:rPr>
          <w:sz w:val="28"/>
          <w:szCs w:val="28"/>
        </w:rPr>
      </w:pPr>
      <w:r w:rsidRPr="0082058B">
        <w:rPr>
          <w:sz w:val="28"/>
          <w:szCs w:val="28"/>
        </w:rPr>
        <w:t xml:space="preserve">        В случае если конкурс по выбору управляющей организации по управлению многоквартирным домом не состоялся, собственники жилых помещений вносят плату за содержание жилого помещения в соответствии с подпунктом 1.1 настоящего постановления до выбора управляющей организации.</w:t>
      </w:r>
    </w:p>
    <w:p w14:paraId="0AD8D967" w14:textId="77777777" w:rsidR="0082058B" w:rsidRPr="0082058B" w:rsidRDefault="0082058B" w:rsidP="0082058B">
      <w:pPr>
        <w:widowControl w:val="0"/>
        <w:autoSpaceDE w:val="0"/>
        <w:autoSpaceDN w:val="0"/>
        <w:adjustRightInd w:val="0"/>
        <w:ind w:right="-1"/>
        <w:jc w:val="both"/>
        <w:rPr>
          <w:sz w:val="28"/>
          <w:szCs w:val="28"/>
        </w:rPr>
      </w:pPr>
      <w:r w:rsidRPr="0082058B">
        <w:rPr>
          <w:sz w:val="28"/>
          <w:szCs w:val="28"/>
        </w:rPr>
        <w:t xml:space="preserve">           4. Размер платы за содержание жилого помещения для собственников жилых помещений, которые осуществили выбор способа управления многоквартирным домом, но на общем собрании не приняли решение об установлении размера платы за содержание жилого помещения, устанавливается в соответствии с подпунктом 1.1 настоящего постановления до принятия общим собранием собственников помещений решения о размере платы.</w:t>
      </w:r>
    </w:p>
    <w:p w14:paraId="3C190621" w14:textId="77777777" w:rsidR="0082058B" w:rsidRPr="0082058B" w:rsidRDefault="0082058B" w:rsidP="0082058B">
      <w:pPr>
        <w:widowControl w:val="0"/>
        <w:autoSpaceDE w:val="0"/>
        <w:autoSpaceDN w:val="0"/>
        <w:adjustRightInd w:val="0"/>
        <w:ind w:right="-1" w:firstLine="709"/>
        <w:jc w:val="both"/>
        <w:rPr>
          <w:sz w:val="28"/>
          <w:szCs w:val="28"/>
        </w:rPr>
      </w:pPr>
      <w:r w:rsidRPr="0082058B">
        <w:rPr>
          <w:sz w:val="28"/>
          <w:szCs w:val="28"/>
        </w:rPr>
        <w:t>Перечень услуг и работ, необходимых для обеспечения надлежащего содержания общего имущества в многоквартирном доме, периодичность оказания услуг и выполнения работ, предусмотренных данным перечнем, определяются в порядке, установленном Правилами оказания услуг и выполнения работ, необходимых для обеспечения надлежащего содержания общего имущества в многоквартирном доме, утвержденными постановлением Правительства Российской Федерации от 03.04.2013 г. № 290.</w:t>
      </w:r>
    </w:p>
    <w:p w14:paraId="270D054B" w14:textId="0A31335C" w:rsidR="0082058B" w:rsidRPr="0082058B" w:rsidRDefault="0082058B" w:rsidP="0082058B">
      <w:pPr>
        <w:tabs>
          <w:tab w:val="left" w:pos="0"/>
        </w:tabs>
        <w:overflowPunct w:val="0"/>
        <w:autoSpaceDE w:val="0"/>
        <w:autoSpaceDN w:val="0"/>
        <w:adjustRightInd w:val="0"/>
        <w:ind w:right="-1" w:hanging="142"/>
        <w:jc w:val="both"/>
        <w:textAlignment w:val="baseline"/>
        <w:rPr>
          <w:sz w:val="28"/>
          <w:szCs w:val="28"/>
        </w:rPr>
      </w:pPr>
      <w:r w:rsidRPr="0082058B">
        <w:rPr>
          <w:sz w:val="28"/>
          <w:szCs w:val="28"/>
        </w:rPr>
        <w:tab/>
        <w:t xml:space="preserve">        </w:t>
      </w:r>
      <w:r>
        <w:rPr>
          <w:sz w:val="28"/>
          <w:szCs w:val="28"/>
        </w:rPr>
        <w:tab/>
      </w:r>
      <w:r w:rsidRPr="0082058B">
        <w:rPr>
          <w:sz w:val="28"/>
          <w:szCs w:val="28"/>
        </w:rPr>
        <w:t xml:space="preserve"> 5. Признать утратившими силу постановления Администрации муниципального образования «</w:t>
      </w:r>
      <w:proofErr w:type="spellStart"/>
      <w:r w:rsidRPr="0082058B">
        <w:rPr>
          <w:sz w:val="28"/>
          <w:szCs w:val="28"/>
        </w:rPr>
        <w:t>Шумячский</w:t>
      </w:r>
      <w:proofErr w:type="spellEnd"/>
      <w:r w:rsidRPr="0082058B">
        <w:rPr>
          <w:sz w:val="28"/>
          <w:szCs w:val="28"/>
        </w:rPr>
        <w:t xml:space="preserve"> район» Смоленской области:</w:t>
      </w:r>
    </w:p>
    <w:p w14:paraId="3990D7E7" w14:textId="4349947A" w:rsidR="0082058B" w:rsidRPr="0082058B" w:rsidRDefault="0082058B" w:rsidP="0082058B">
      <w:pPr>
        <w:tabs>
          <w:tab w:val="left" w:pos="709"/>
        </w:tabs>
        <w:overflowPunct w:val="0"/>
        <w:autoSpaceDE w:val="0"/>
        <w:autoSpaceDN w:val="0"/>
        <w:adjustRightInd w:val="0"/>
        <w:ind w:right="-1" w:firstLine="567"/>
        <w:jc w:val="both"/>
        <w:textAlignment w:val="baseline"/>
        <w:rPr>
          <w:sz w:val="28"/>
          <w:szCs w:val="28"/>
        </w:rPr>
      </w:pPr>
      <w:r>
        <w:rPr>
          <w:sz w:val="28"/>
          <w:szCs w:val="28"/>
        </w:rPr>
        <w:tab/>
        <w:t xml:space="preserve"> </w:t>
      </w:r>
      <w:r w:rsidRPr="0082058B">
        <w:rPr>
          <w:sz w:val="28"/>
          <w:szCs w:val="28"/>
        </w:rPr>
        <w:t>- от 26.08.2020 №408 «Об установлении размера платы за содержание жилого помещения на территории Шумячского городского поселения;</w:t>
      </w:r>
    </w:p>
    <w:p w14:paraId="04B7819A" w14:textId="48F527CE" w:rsidR="0082058B" w:rsidRPr="0082058B" w:rsidRDefault="0082058B" w:rsidP="0082058B">
      <w:pPr>
        <w:tabs>
          <w:tab w:val="left" w:pos="709"/>
        </w:tabs>
        <w:overflowPunct w:val="0"/>
        <w:autoSpaceDE w:val="0"/>
        <w:autoSpaceDN w:val="0"/>
        <w:adjustRightInd w:val="0"/>
        <w:ind w:right="-1"/>
        <w:jc w:val="both"/>
        <w:textAlignment w:val="baseline"/>
        <w:rPr>
          <w:sz w:val="28"/>
          <w:szCs w:val="28"/>
        </w:rPr>
      </w:pPr>
      <w:r>
        <w:rPr>
          <w:szCs w:val="28"/>
        </w:rPr>
        <w:tab/>
      </w:r>
      <w:r w:rsidRPr="0082058B">
        <w:rPr>
          <w:szCs w:val="28"/>
        </w:rPr>
        <w:t xml:space="preserve"> </w:t>
      </w:r>
      <w:r w:rsidRPr="0082058B">
        <w:rPr>
          <w:sz w:val="28"/>
          <w:szCs w:val="28"/>
        </w:rPr>
        <w:t>- от 22.09.2020 №449 «О внесении изменений в постановление Администрации муниципального образования «</w:t>
      </w:r>
      <w:proofErr w:type="spellStart"/>
      <w:r w:rsidRPr="0082058B">
        <w:rPr>
          <w:sz w:val="28"/>
          <w:szCs w:val="28"/>
        </w:rPr>
        <w:t>Шумячский</w:t>
      </w:r>
      <w:proofErr w:type="spellEnd"/>
      <w:r w:rsidRPr="0082058B">
        <w:rPr>
          <w:sz w:val="28"/>
          <w:szCs w:val="28"/>
        </w:rPr>
        <w:t xml:space="preserve"> район» Смоленской области от 26.08.2020г. № 408 «Об установлении размера платы за содержание жилого помещения на территории Шумячского городского поселения»</w:t>
      </w:r>
      <w:r>
        <w:rPr>
          <w:sz w:val="28"/>
          <w:szCs w:val="28"/>
        </w:rPr>
        <w:t>;</w:t>
      </w:r>
    </w:p>
    <w:p w14:paraId="0EF3ABC4" w14:textId="0004F5F6" w:rsidR="0082058B" w:rsidRPr="0082058B" w:rsidRDefault="0082058B" w:rsidP="0082058B">
      <w:pPr>
        <w:overflowPunct w:val="0"/>
        <w:autoSpaceDE w:val="0"/>
        <w:autoSpaceDN w:val="0"/>
        <w:adjustRightInd w:val="0"/>
        <w:ind w:right="-1"/>
        <w:jc w:val="both"/>
        <w:textAlignment w:val="baseline"/>
        <w:rPr>
          <w:szCs w:val="28"/>
        </w:rPr>
      </w:pPr>
      <w:r w:rsidRPr="0082058B">
        <w:rPr>
          <w:szCs w:val="28"/>
        </w:rPr>
        <w:tab/>
      </w:r>
      <w:r w:rsidRPr="0082058B">
        <w:rPr>
          <w:sz w:val="28"/>
          <w:szCs w:val="28"/>
        </w:rPr>
        <w:t xml:space="preserve">- от 09.11.2020 №540 </w:t>
      </w:r>
      <w:r w:rsidRPr="0082058B">
        <w:rPr>
          <w:szCs w:val="28"/>
        </w:rPr>
        <w:t>«</w:t>
      </w:r>
      <w:r w:rsidRPr="0082058B">
        <w:rPr>
          <w:sz w:val="28"/>
          <w:szCs w:val="28"/>
        </w:rPr>
        <w:t>О внесении изменений в постановление Администрации муниципального образования «</w:t>
      </w:r>
      <w:proofErr w:type="spellStart"/>
      <w:r w:rsidRPr="0082058B">
        <w:rPr>
          <w:sz w:val="28"/>
          <w:szCs w:val="28"/>
        </w:rPr>
        <w:t>Шумячский</w:t>
      </w:r>
      <w:proofErr w:type="spellEnd"/>
      <w:r w:rsidRPr="0082058B">
        <w:rPr>
          <w:sz w:val="28"/>
          <w:szCs w:val="28"/>
        </w:rPr>
        <w:t xml:space="preserve"> район» Смоленской области от 26.08.2020г. № 408 «Об установлении размера платы за содержание жилого помещения на территории Шумячского городского поселения»</w:t>
      </w:r>
      <w:r>
        <w:rPr>
          <w:sz w:val="28"/>
          <w:szCs w:val="28"/>
        </w:rPr>
        <w:t>;</w:t>
      </w:r>
    </w:p>
    <w:p w14:paraId="3511483C" w14:textId="6C7FD469" w:rsidR="0082058B" w:rsidRPr="0082058B" w:rsidRDefault="0082058B" w:rsidP="0082058B">
      <w:pPr>
        <w:tabs>
          <w:tab w:val="left" w:pos="709"/>
        </w:tabs>
        <w:overflowPunct w:val="0"/>
        <w:autoSpaceDE w:val="0"/>
        <w:autoSpaceDN w:val="0"/>
        <w:adjustRightInd w:val="0"/>
        <w:ind w:right="-1"/>
        <w:jc w:val="both"/>
        <w:textAlignment w:val="baseline"/>
        <w:rPr>
          <w:szCs w:val="28"/>
        </w:rPr>
      </w:pPr>
      <w:r w:rsidRPr="0082058B">
        <w:rPr>
          <w:szCs w:val="28"/>
        </w:rPr>
        <w:lastRenderedPageBreak/>
        <w:tab/>
      </w:r>
      <w:r w:rsidRPr="0082058B">
        <w:rPr>
          <w:sz w:val="28"/>
          <w:szCs w:val="28"/>
        </w:rPr>
        <w:t xml:space="preserve">- от 24.12.2024 № 635 </w:t>
      </w:r>
      <w:r w:rsidRPr="0082058B">
        <w:rPr>
          <w:szCs w:val="28"/>
        </w:rPr>
        <w:t>«</w:t>
      </w:r>
      <w:r w:rsidRPr="0082058B">
        <w:rPr>
          <w:sz w:val="28"/>
          <w:szCs w:val="28"/>
        </w:rPr>
        <w:t>О внесении изменений в постановление Администрации муниципального образования «</w:t>
      </w:r>
      <w:proofErr w:type="spellStart"/>
      <w:r w:rsidRPr="0082058B">
        <w:rPr>
          <w:sz w:val="28"/>
          <w:szCs w:val="28"/>
        </w:rPr>
        <w:t>Шумячский</w:t>
      </w:r>
      <w:proofErr w:type="spellEnd"/>
      <w:r w:rsidRPr="0082058B">
        <w:rPr>
          <w:sz w:val="28"/>
          <w:szCs w:val="28"/>
        </w:rPr>
        <w:t xml:space="preserve"> район» Смоленской области от 26.08.2020г. № 408 «Об установлении размера платы за содержание жилого помещения на территории Шумячского городского поселения»</w:t>
      </w:r>
      <w:r>
        <w:rPr>
          <w:sz w:val="28"/>
          <w:szCs w:val="28"/>
        </w:rPr>
        <w:t>.</w:t>
      </w:r>
    </w:p>
    <w:p w14:paraId="730CEAF4" w14:textId="23099FF1" w:rsidR="0082058B" w:rsidRPr="0082058B" w:rsidRDefault="0082058B" w:rsidP="0082058B">
      <w:pPr>
        <w:overflowPunct w:val="0"/>
        <w:autoSpaceDE w:val="0"/>
        <w:autoSpaceDN w:val="0"/>
        <w:adjustRightInd w:val="0"/>
        <w:ind w:right="425"/>
        <w:jc w:val="both"/>
        <w:textAlignment w:val="baseline"/>
        <w:rPr>
          <w:rFonts w:ascii="Times New Roman CYR" w:hAnsi="Times New Roman CYR"/>
          <w:bCs/>
          <w:sz w:val="28"/>
          <w:szCs w:val="28"/>
        </w:rPr>
      </w:pPr>
      <w:r w:rsidRPr="0082058B">
        <w:rPr>
          <w:rFonts w:ascii="Times New Roman CYR" w:hAnsi="Times New Roman CYR"/>
          <w:sz w:val="28"/>
          <w:szCs w:val="28"/>
        </w:rPr>
        <w:t xml:space="preserve">          6. Настоящее постановление вступает в силу со дня его подписания</w:t>
      </w:r>
      <w:r>
        <w:rPr>
          <w:rFonts w:ascii="Times New Roman CYR" w:hAnsi="Times New Roman CYR"/>
          <w:sz w:val="28"/>
          <w:szCs w:val="28"/>
        </w:rPr>
        <w:t>.</w:t>
      </w:r>
    </w:p>
    <w:p w14:paraId="519E8594" w14:textId="77777777" w:rsidR="0082058B" w:rsidRPr="0082058B" w:rsidRDefault="0082058B" w:rsidP="0082058B">
      <w:pPr>
        <w:tabs>
          <w:tab w:val="left" w:pos="7655"/>
        </w:tabs>
        <w:overflowPunct w:val="0"/>
        <w:autoSpaceDE w:val="0"/>
        <w:autoSpaceDN w:val="0"/>
        <w:adjustRightInd w:val="0"/>
        <w:ind w:firstLine="709"/>
        <w:jc w:val="both"/>
        <w:textAlignment w:val="baseline"/>
        <w:rPr>
          <w:sz w:val="28"/>
          <w:szCs w:val="28"/>
        </w:rPr>
      </w:pPr>
    </w:p>
    <w:p w14:paraId="4977712E" w14:textId="77777777" w:rsidR="0082058B" w:rsidRPr="0082058B" w:rsidRDefault="0082058B" w:rsidP="0082058B">
      <w:pPr>
        <w:tabs>
          <w:tab w:val="left" w:pos="7655"/>
        </w:tabs>
        <w:overflowPunct w:val="0"/>
        <w:autoSpaceDE w:val="0"/>
        <w:autoSpaceDN w:val="0"/>
        <w:adjustRightInd w:val="0"/>
        <w:ind w:firstLine="709"/>
        <w:jc w:val="both"/>
        <w:textAlignment w:val="baseline"/>
        <w:rPr>
          <w:sz w:val="28"/>
          <w:szCs w:val="28"/>
        </w:rPr>
      </w:pPr>
    </w:p>
    <w:tbl>
      <w:tblPr>
        <w:tblW w:w="0" w:type="auto"/>
        <w:jc w:val="center"/>
        <w:tblLook w:val="0000" w:firstRow="0" w:lastRow="0" w:firstColumn="0" w:lastColumn="0" w:noHBand="0" w:noVBand="0"/>
      </w:tblPr>
      <w:tblGrid>
        <w:gridCol w:w="5385"/>
        <w:gridCol w:w="4253"/>
      </w:tblGrid>
      <w:tr w:rsidR="0082058B" w:rsidRPr="0082058B" w14:paraId="065DF346" w14:textId="77777777" w:rsidTr="00400F5B">
        <w:trPr>
          <w:jc w:val="center"/>
        </w:trPr>
        <w:tc>
          <w:tcPr>
            <w:tcW w:w="5568" w:type="dxa"/>
          </w:tcPr>
          <w:p w14:paraId="063DD991" w14:textId="77777777" w:rsidR="0082058B" w:rsidRPr="0082058B" w:rsidRDefault="0082058B" w:rsidP="0082058B">
            <w:pPr>
              <w:suppressAutoHyphens/>
              <w:overflowPunct w:val="0"/>
              <w:autoSpaceDE w:val="0"/>
              <w:autoSpaceDN w:val="0"/>
              <w:adjustRightInd w:val="0"/>
              <w:ind w:left="357"/>
              <w:textAlignment w:val="baseline"/>
              <w:rPr>
                <w:sz w:val="28"/>
                <w:szCs w:val="28"/>
              </w:rPr>
            </w:pPr>
          </w:p>
          <w:p w14:paraId="0DD039B7" w14:textId="77777777" w:rsidR="0082058B" w:rsidRPr="0082058B" w:rsidRDefault="0082058B" w:rsidP="0082058B">
            <w:pPr>
              <w:suppressAutoHyphens/>
              <w:overflowPunct w:val="0"/>
              <w:autoSpaceDE w:val="0"/>
              <w:autoSpaceDN w:val="0"/>
              <w:adjustRightInd w:val="0"/>
              <w:ind w:left="-103"/>
              <w:textAlignment w:val="baseline"/>
              <w:rPr>
                <w:sz w:val="28"/>
                <w:szCs w:val="28"/>
                <w:lang w:eastAsia="ar-SA"/>
              </w:rPr>
            </w:pPr>
            <w:r w:rsidRPr="0082058B">
              <w:rPr>
                <w:sz w:val="28"/>
                <w:szCs w:val="28"/>
              </w:rPr>
              <w:t>Глава муниципального образования            «</w:t>
            </w:r>
            <w:proofErr w:type="spellStart"/>
            <w:r w:rsidRPr="0082058B">
              <w:rPr>
                <w:sz w:val="28"/>
                <w:szCs w:val="28"/>
              </w:rPr>
              <w:t>Шумячский</w:t>
            </w:r>
            <w:proofErr w:type="spellEnd"/>
            <w:r w:rsidRPr="0082058B">
              <w:rPr>
                <w:sz w:val="28"/>
                <w:szCs w:val="28"/>
              </w:rPr>
              <w:t xml:space="preserve"> муниципальный округ» Смоленской области</w:t>
            </w:r>
          </w:p>
        </w:tc>
        <w:tc>
          <w:tcPr>
            <w:tcW w:w="4422" w:type="dxa"/>
            <w:vAlign w:val="bottom"/>
          </w:tcPr>
          <w:p w14:paraId="0842D123" w14:textId="5B6F34C4" w:rsidR="0082058B" w:rsidRPr="0082058B" w:rsidRDefault="0082058B" w:rsidP="0082058B">
            <w:pPr>
              <w:suppressAutoHyphens/>
              <w:overflowPunct w:val="0"/>
              <w:autoSpaceDE w:val="0"/>
              <w:autoSpaceDN w:val="0"/>
              <w:adjustRightInd w:val="0"/>
              <w:ind w:firstLine="216"/>
              <w:jc w:val="both"/>
              <w:textAlignment w:val="baseline"/>
              <w:rPr>
                <w:sz w:val="28"/>
                <w:szCs w:val="28"/>
                <w:lang w:eastAsia="ar-SA"/>
              </w:rPr>
            </w:pPr>
            <w:r w:rsidRPr="0082058B">
              <w:rPr>
                <w:sz w:val="28"/>
                <w:szCs w:val="28"/>
              </w:rPr>
              <w:t xml:space="preserve">                        </w:t>
            </w:r>
            <w:r>
              <w:rPr>
                <w:sz w:val="28"/>
                <w:szCs w:val="28"/>
              </w:rPr>
              <w:t xml:space="preserve">     </w:t>
            </w:r>
            <w:r w:rsidRPr="0082058B">
              <w:rPr>
                <w:sz w:val="28"/>
                <w:szCs w:val="28"/>
              </w:rPr>
              <w:t xml:space="preserve">  Д.А. Каменев</w:t>
            </w:r>
          </w:p>
        </w:tc>
      </w:tr>
    </w:tbl>
    <w:p w14:paraId="5D4A89D0"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0F95D20C"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01A7D5E7"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1EC5B398"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21879C4C"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6A83D8ED"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5F25DEF7"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4AE78A3D"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2FAF1E34"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6C2674C6"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1A5ABF80"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267156D0"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651C1DB6"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02ACB925"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374774BE"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4B566E9F"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4DDEB32F"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738D01B7"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0387BC0D"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0945E7DD"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59DCB20B"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02A74902"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66A8929D"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6C0D766A"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5B84A822"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0B330249"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3EEB6D81"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68D4D689"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48373C75"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0A17238F"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34BBCA44"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234B57B7"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1C70C61F"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2D6D6768"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5924D9F2"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75C9F898"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6052DDB2"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660FE6E1"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7DB1563D" w14:textId="77777777" w:rsidR="0082058B" w:rsidRPr="0082058B" w:rsidRDefault="0082058B" w:rsidP="0082058B">
      <w:pPr>
        <w:tabs>
          <w:tab w:val="left" w:pos="6763"/>
        </w:tabs>
        <w:overflowPunct w:val="0"/>
        <w:autoSpaceDE w:val="0"/>
        <w:autoSpaceDN w:val="0"/>
        <w:adjustRightInd w:val="0"/>
        <w:textAlignment w:val="baseline"/>
        <w:rPr>
          <w:szCs w:val="28"/>
        </w:rPr>
      </w:pPr>
    </w:p>
    <w:tbl>
      <w:tblPr>
        <w:tblW w:w="4252" w:type="dxa"/>
        <w:tblInd w:w="5529" w:type="dxa"/>
        <w:tblLook w:val="04A0" w:firstRow="1" w:lastRow="0" w:firstColumn="1" w:lastColumn="0" w:noHBand="0" w:noVBand="1"/>
      </w:tblPr>
      <w:tblGrid>
        <w:gridCol w:w="4252"/>
      </w:tblGrid>
      <w:tr w:rsidR="0082058B" w:rsidRPr="0082058B" w14:paraId="4D7DDCE2" w14:textId="77777777" w:rsidTr="0082058B">
        <w:tc>
          <w:tcPr>
            <w:tcW w:w="4252" w:type="dxa"/>
            <w:shd w:val="clear" w:color="auto" w:fill="auto"/>
          </w:tcPr>
          <w:p w14:paraId="17464C09" w14:textId="77777777" w:rsidR="0082058B" w:rsidRPr="0082058B" w:rsidRDefault="0082058B" w:rsidP="0082058B">
            <w:pPr>
              <w:overflowPunct w:val="0"/>
              <w:autoSpaceDE w:val="0"/>
              <w:autoSpaceDN w:val="0"/>
              <w:adjustRightInd w:val="0"/>
              <w:ind w:left="-75"/>
              <w:jc w:val="center"/>
              <w:textAlignment w:val="baseline"/>
              <w:rPr>
                <w:sz w:val="28"/>
                <w:szCs w:val="28"/>
              </w:rPr>
            </w:pPr>
            <w:r w:rsidRPr="0082058B">
              <w:rPr>
                <w:sz w:val="28"/>
                <w:szCs w:val="28"/>
              </w:rPr>
              <w:lastRenderedPageBreak/>
              <w:t>Приложение 1</w:t>
            </w:r>
          </w:p>
          <w:p w14:paraId="7EDFC211" w14:textId="77777777" w:rsidR="0082058B" w:rsidRPr="0082058B" w:rsidRDefault="0082058B" w:rsidP="0082058B">
            <w:pPr>
              <w:overflowPunct w:val="0"/>
              <w:autoSpaceDE w:val="0"/>
              <w:autoSpaceDN w:val="0"/>
              <w:adjustRightInd w:val="0"/>
              <w:ind w:left="-75"/>
              <w:jc w:val="both"/>
              <w:textAlignment w:val="baseline"/>
              <w:rPr>
                <w:sz w:val="28"/>
                <w:szCs w:val="28"/>
              </w:rPr>
            </w:pPr>
            <w:r w:rsidRPr="0082058B">
              <w:rPr>
                <w:sz w:val="28"/>
                <w:szCs w:val="28"/>
              </w:rPr>
              <w:t>к постановлению Администрации муниципального образования «</w:t>
            </w:r>
            <w:proofErr w:type="spellStart"/>
            <w:r w:rsidRPr="0082058B">
              <w:rPr>
                <w:sz w:val="28"/>
                <w:szCs w:val="28"/>
              </w:rPr>
              <w:t>Шумячский</w:t>
            </w:r>
            <w:proofErr w:type="spellEnd"/>
            <w:r w:rsidRPr="0082058B">
              <w:rPr>
                <w:sz w:val="28"/>
                <w:szCs w:val="28"/>
              </w:rPr>
              <w:t xml:space="preserve"> муниципальный округ» Смоленской области</w:t>
            </w:r>
          </w:p>
          <w:p w14:paraId="69250D58" w14:textId="7E56A13C" w:rsidR="0082058B" w:rsidRPr="0082058B" w:rsidRDefault="0082058B" w:rsidP="0082058B">
            <w:pPr>
              <w:overflowPunct w:val="0"/>
              <w:autoSpaceDE w:val="0"/>
              <w:autoSpaceDN w:val="0"/>
              <w:adjustRightInd w:val="0"/>
              <w:ind w:left="-75"/>
              <w:jc w:val="both"/>
              <w:textAlignment w:val="baseline"/>
            </w:pPr>
            <w:r w:rsidRPr="0082058B">
              <w:rPr>
                <w:sz w:val="28"/>
                <w:szCs w:val="28"/>
              </w:rPr>
              <w:t xml:space="preserve">от </w:t>
            </w:r>
            <w:r w:rsidR="00793C7C" w:rsidRPr="00793C7C">
              <w:rPr>
                <w:sz w:val="28"/>
                <w:szCs w:val="28"/>
                <w:u w:val="single"/>
              </w:rPr>
              <w:t>30.04.2025г.</w:t>
            </w:r>
            <w:r w:rsidR="00793C7C">
              <w:rPr>
                <w:sz w:val="28"/>
                <w:szCs w:val="28"/>
              </w:rPr>
              <w:t xml:space="preserve"> № 397</w:t>
            </w:r>
          </w:p>
        </w:tc>
      </w:tr>
    </w:tbl>
    <w:p w14:paraId="708FA3DD" w14:textId="77777777" w:rsidR="0082058B" w:rsidRPr="0082058B" w:rsidRDefault="0082058B" w:rsidP="0082058B">
      <w:pPr>
        <w:overflowPunct w:val="0"/>
        <w:autoSpaceDE w:val="0"/>
        <w:autoSpaceDN w:val="0"/>
        <w:adjustRightInd w:val="0"/>
        <w:textAlignment w:val="baseline"/>
      </w:pPr>
    </w:p>
    <w:p w14:paraId="518E465A" w14:textId="77777777" w:rsidR="0082058B" w:rsidRPr="0082058B" w:rsidRDefault="0082058B" w:rsidP="0082058B">
      <w:pPr>
        <w:overflowPunct w:val="0"/>
        <w:autoSpaceDE w:val="0"/>
        <w:autoSpaceDN w:val="0"/>
        <w:adjustRightInd w:val="0"/>
        <w:textAlignment w:val="baseline"/>
      </w:pPr>
    </w:p>
    <w:p w14:paraId="5A2DC848" w14:textId="77777777" w:rsidR="0082058B" w:rsidRPr="0082058B" w:rsidRDefault="0082058B" w:rsidP="0082058B">
      <w:pPr>
        <w:overflowPunct w:val="0"/>
        <w:autoSpaceDE w:val="0"/>
        <w:autoSpaceDN w:val="0"/>
        <w:adjustRightInd w:val="0"/>
        <w:jc w:val="center"/>
        <w:textAlignment w:val="baseline"/>
        <w:rPr>
          <w:b/>
          <w:sz w:val="28"/>
          <w:szCs w:val="28"/>
        </w:rPr>
      </w:pPr>
      <w:r w:rsidRPr="0082058B">
        <w:rPr>
          <w:b/>
          <w:sz w:val="28"/>
          <w:szCs w:val="28"/>
        </w:rPr>
        <w:t xml:space="preserve">Размер платы за содержание жилого помещения для нанимателей жилых помещений по договорам социального найма </w:t>
      </w:r>
    </w:p>
    <w:p w14:paraId="296946FA" w14:textId="77777777" w:rsidR="0082058B" w:rsidRPr="0082058B" w:rsidRDefault="0082058B" w:rsidP="0082058B">
      <w:pPr>
        <w:overflowPunct w:val="0"/>
        <w:autoSpaceDE w:val="0"/>
        <w:autoSpaceDN w:val="0"/>
        <w:adjustRightInd w:val="0"/>
        <w:jc w:val="center"/>
        <w:textAlignment w:val="baseline"/>
        <w:rPr>
          <w:b/>
          <w:sz w:val="28"/>
          <w:szCs w:val="28"/>
        </w:rPr>
      </w:pPr>
      <w:r w:rsidRPr="0082058B">
        <w:rPr>
          <w:b/>
          <w:sz w:val="28"/>
          <w:szCs w:val="28"/>
        </w:rPr>
        <w:t>и договорам найма жилых помещений государственного или муниципального жилищного фонда в многоквартирных жилых домах, расположенных на территории муниципального образования «</w:t>
      </w:r>
      <w:proofErr w:type="spellStart"/>
      <w:r w:rsidRPr="0082058B">
        <w:rPr>
          <w:b/>
          <w:sz w:val="28"/>
          <w:szCs w:val="28"/>
        </w:rPr>
        <w:t>Шумячский</w:t>
      </w:r>
      <w:proofErr w:type="spellEnd"/>
      <w:r w:rsidRPr="0082058B">
        <w:rPr>
          <w:b/>
          <w:sz w:val="28"/>
          <w:szCs w:val="28"/>
        </w:rPr>
        <w:t xml:space="preserve"> муниципальный округ» Смоленской области</w:t>
      </w:r>
    </w:p>
    <w:p w14:paraId="46D4AFF9" w14:textId="77777777" w:rsidR="0082058B" w:rsidRPr="0082058B" w:rsidRDefault="0082058B" w:rsidP="0082058B">
      <w:pPr>
        <w:overflowPunct w:val="0"/>
        <w:autoSpaceDE w:val="0"/>
        <w:autoSpaceDN w:val="0"/>
        <w:adjustRightInd w:val="0"/>
        <w:jc w:val="both"/>
        <w:textAlignment w:val="baseline"/>
        <w:rPr>
          <w:sz w:val="28"/>
          <w:szCs w:val="28"/>
        </w:rPr>
      </w:pPr>
    </w:p>
    <w:tbl>
      <w:tblPr>
        <w:tblW w:w="983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4058"/>
        <w:gridCol w:w="2619"/>
        <w:gridCol w:w="2619"/>
      </w:tblGrid>
      <w:tr w:rsidR="0082058B" w:rsidRPr="0082058B" w14:paraId="7B351158" w14:textId="77777777" w:rsidTr="0082058B">
        <w:trPr>
          <w:trHeight w:val="944"/>
        </w:trPr>
        <w:tc>
          <w:tcPr>
            <w:tcW w:w="525" w:type="dxa"/>
            <w:shd w:val="clear" w:color="auto" w:fill="auto"/>
          </w:tcPr>
          <w:p w14:paraId="686FC469" w14:textId="77777777" w:rsidR="0082058B" w:rsidRPr="0082058B" w:rsidRDefault="0082058B" w:rsidP="0082058B">
            <w:pPr>
              <w:overflowPunct w:val="0"/>
              <w:autoSpaceDE w:val="0"/>
              <w:autoSpaceDN w:val="0"/>
              <w:adjustRightInd w:val="0"/>
              <w:jc w:val="both"/>
              <w:textAlignment w:val="baseline"/>
              <w:rPr>
                <w:szCs w:val="24"/>
              </w:rPr>
            </w:pPr>
            <w:r w:rsidRPr="0082058B">
              <w:rPr>
                <w:szCs w:val="24"/>
              </w:rPr>
              <w:t>№ п/п</w:t>
            </w:r>
          </w:p>
        </w:tc>
        <w:tc>
          <w:tcPr>
            <w:tcW w:w="4066" w:type="dxa"/>
            <w:shd w:val="clear" w:color="auto" w:fill="auto"/>
          </w:tcPr>
          <w:p w14:paraId="22CEF1FF" w14:textId="77777777" w:rsidR="0082058B" w:rsidRPr="0082058B" w:rsidRDefault="0082058B" w:rsidP="0082058B">
            <w:pPr>
              <w:overflowPunct w:val="0"/>
              <w:autoSpaceDE w:val="0"/>
              <w:autoSpaceDN w:val="0"/>
              <w:adjustRightInd w:val="0"/>
              <w:jc w:val="both"/>
              <w:textAlignment w:val="baseline"/>
              <w:rPr>
                <w:szCs w:val="24"/>
              </w:rPr>
            </w:pPr>
            <w:r w:rsidRPr="0082058B">
              <w:rPr>
                <w:szCs w:val="24"/>
              </w:rPr>
              <w:t>Классификация жилищного фонда</w:t>
            </w:r>
          </w:p>
        </w:tc>
        <w:tc>
          <w:tcPr>
            <w:tcW w:w="5246" w:type="dxa"/>
            <w:gridSpan w:val="2"/>
            <w:shd w:val="clear" w:color="auto" w:fill="auto"/>
          </w:tcPr>
          <w:p w14:paraId="78269528" w14:textId="77777777" w:rsidR="0082058B" w:rsidRPr="0082058B" w:rsidRDefault="0082058B" w:rsidP="0082058B">
            <w:pPr>
              <w:overflowPunct w:val="0"/>
              <w:autoSpaceDE w:val="0"/>
              <w:autoSpaceDN w:val="0"/>
              <w:adjustRightInd w:val="0"/>
              <w:jc w:val="both"/>
              <w:textAlignment w:val="baseline"/>
              <w:rPr>
                <w:szCs w:val="24"/>
              </w:rPr>
            </w:pPr>
            <w:r w:rsidRPr="0082058B">
              <w:rPr>
                <w:szCs w:val="24"/>
              </w:rPr>
              <w:t>Размер платы (рублей) за 1 кв. м общей площади жилого помещения в месяц</w:t>
            </w:r>
          </w:p>
        </w:tc>
      </w:tr>
      <w:tr w:rsidR="0082058B" w:rsidRPr="0082058B" w14:paraId="7BE11F53" w14:textId="77777777" w:rsidTr="0082058B">
        <w:trPr>
          <w:trHeight w:val="879"/>
        </w:trPr>
        <w:tc>
          <w:tcPr>
            <w:tcW w:w="525" w:type="dxa"/>
            <w:vMerge w:val="restart"/>
            <w:shd w:val="clear" w:color="auto" w:fill="auto"/>
          </w:tcPr>
          <w:p w14:paraId="3DE759E0" w14:textId="77777777" w:rsidR="0082058B" w:rsidRPr="0082058B" w:rsidRDefault="0082058B" w:rsidP="0082058B">
            <w:pPr>
              <w:overflowPunct w:val="0"/>
              <w:autoSpaceDE w:val="0"/>
              <w:autoSpaceDN w:val="0"/>
              <w:adjustRightInd w:val="0"/>
              <w:jc w:val="both"/>
              <w:textAlignment w:val="baseline"/>
              <w:rPr>
                <w:szCs w:val="26"/>
              </w:rPr>
            </w:pPr>
            <w:r w:rsidRPr="0082058B">
              <w:rPr>
                <w:szCs w:val="26"/>
              </w:rPr>
              <w:t>1</w:t>
            </w:r>
          </w:p>
        </w:tc>
        <w:tc>
          <w:tcPr>
            <w:tcW w:w="4066" w:type="dxa"/>
            <w:vMerge w:val="restart"/>
            <w:shd w:val="clear" w:color="auto" w:fill="auto"/>
          </w:tcPr>
          <w:p w14:paraId="6F6FB86B" w14:textId="77777777" w:rsidR="0082058B" w:rsidRPr="0082058B" w:rsidRDefault="0082058B" w:rsidP="0082058B">
            <w:pPr>
              <w:overflowPunct w:val="0"/>
              <w:autoSpaceDE w:val="0"/>
              <w:autoSpaceDN w:val="0"/>
              <w:adjustRightInd w:val="0"/>
              <w:jc w:val="both"/>
              <w:textAlignment w:val="baseline"/>
              <w:rPr>
                <w:szCs w:val="26"/>
              </w:rPr>
            </w:pPr>
            <w:r w:rsidRPr="0082058B">
              <w:rPr>
                <w:szCs w:val="26"/>
              </w:rPr>
              <w:t>Многоквартирные жилые дома с центральным отоплением, холодным водоснабжением и канализацией, без централизованного горячего водоснабжения с количеством этажей до 3 включительно</w:t>
            </w:r>
          </w:p>
        </w:tc>
        <w:tc>
          <w:tcPr>
            <w:tcW w:w="2623" w:type="dxa"/>
            <w:shd w:val="clear" w:color="auto" w:fill="auto"/>
          </w:tcPr>
          <w:p w14:paraId="2C02DD1B" w14:textId="77777777" w:rsidR="0082058B" w:rsidRPr="0082058B" w:rsidRDefault="0082058B" w:rsidP="0082058B">
            <w:pPr>
              <w:overflowPunct w:val="0"/>
              <w:autoSpaceDE w:val="0"/>
              <w:autoSpaceDN w:val="0"/>
              <w:adjustRightInd w:val="0"/>
              <w:jc w:val="both"/>
              <w:textAlignment w:val="baseline"/>
              <w:rPr>
                <w:szCs w:val="26"/>
              </w:rPr>
            </w:pPr>
            <w:r w:rsidRPr="0082058B">
              <w:rPr>
                <w:szCs w:val="26"/>
              </w:rPr>
              <w:t>с учетом технического обслуживания и ремонта газового оборудования</w:t>
            </w:r>
          </w:p>
        </w:tc>
        <w:tc>
          <w:tcPr>
            <w:tcW w:w="2623" w:type="dxa"/>
            <w:shd w:val="clear" w:color="auto" w:fill="auto"/>
          </w:tcPr>
          <w:p w14:paraId="04E90E95" w14:textId="77777777" w:rsidR="0082058B" w:rsidRPr="0082058B" w:rsidRDefault="0082058B" w:rsidP="0082058B">
            <w:pPr>
              <w:overflowPunct w:val="0"/>
              <w:autoSpaceDE w:val="0"/>
              <w:autoSpaceDN w:val="0"/>
              <w:adjustRightInd w:val="0"/>
              <w:jc w:val="both"/>
              <w:textAlignment w:val="baseline"/>
              <w:rPr>
                <w:szCs w:val="26"/>
              </w:rPr>
            </w:pPr>
            <w:r w:rsidRPr="0082058B">
              <w:rPr>
                <w:szCs w:val="26"/>
              </w:rPr>
              <w:t>без учета технического обслуживания и ремонта газового оборудования</w:t>
            </w:r>
          </w:p>
        </w:tc>
      </w:tr>
      <w:tr w:rsidR="0082058B" w:rsidRPr="0082058B" w14:paraId="5D58848D" w14:textId="77777777" w:rsidTr="0082058B">
        <w:trPr>
          <w:trHeight w:val="879"/>
        </w:trPr>
        <w:tc>
          <w:tcPr>
            <w:tcW w:w="525" w:type="dxa"/>
            <w:vMerge/>
            <w:shd w:val="clear" w:color="auto" w:fill="auto"/>
          </w:tcPr>
          <w:p w14:paraId="067BB203" w14:textId="77777777" w:rsidR="0082058B" w:rsidRPr="0082058B" w:rsidRDefault="0082058B" w:rsidP="0082058B">
            <w:pPr>
              <w:overflowPunct w:val="0"/>
              <w:autoSpaceDE w:val="0"/>
              <w:autoSpaceDN w:val="0"/>
              <w:adjustRightInd w:val="0"/>
              <w:jc w:val="both"/>
              <w:textAlignment w:val="baseline"/>
              <w:rPr>
                <w:szCs w:val="26"/>
              </w:rPr>
            </w:pPr>
          </w:p>
        </w:tc>
        <w:tc>
          <w:tcPr>
            <w:tcW w:w="4066" w:type="dxa"/>
            <w:vMerge/>
            <w:shd w:val="clear" w:color="auto" w:fill="auto"/>
          </w:tcPr>
          <w:p w14:paraId="5268BE22" w14:textId="77777777" w:rsidR="0082058B" w:rsidRPr="0082058B" w:rsidRDefault="0082058B" w:rsidP="0082058B">
            <w:pPr>
              <w:overflowPunct w:val="0"/>
              <w:autoSpaceDE w:val="0"/>
              <w:autoSpaceDN w:val="0"/>
              <w:adjustRightInd w:val="0"/>
              <w:jc w:val="both"/>
              <w:textAlignment w:val="baseline"/>
              <w:rPr>
                <w:szCs w:val="26"/>
              </w:rPr>
            </w:pPr>
          </w:p>
        </w:tc>
        <w:tc>
          <w:tcPr>
            <w:tcW w:w="2623" w:type="dxa"/>
            <w:shd w:val="clear" w:color="auto" w:fill="auto"/>
            <w:vAlign w:val="center"/>
          </w:tcPr>
          <w:p w14:paraId="1752FC2A" w14:textId="77777777" w:rsidR="0082058B" w:rsidRPr="0082058B" w:rsidRDefault="0082058B" w:rsidP="0082058B">
            <w:pPr>
              <w:overflowPunct w:val="0"/>
              <w:autoSpaceDE w:val="0"/>
              <w:autoSpaceDN w:val="0"/>
              <w:adjustRightInd w:val="0"/>
              <w:jc w:val="center"/>
              <w:textAlignment w:val="baseline"/>
              <w:rPr>
                <w:szCs w:val="26"/>
              </w:rPr>
            </w:pPr>
            <w:r w:rsidRPr="0082058B">
              <w:rPr>
                <w:szCs w:val="26"/>
              </w:rPr>
              <w:t>22,93</w:t>
            </w:r>
          </w:p>
        </w:tc>
        <w:tc>
          <w:tcPr>
            <w:tcW w:w="2623" w:type="dxa"/>
            <w:shd w:val="clear" w:color="auto" w:fill="auto"/>
            <w:vAlign w:val="center"/>
          </w:tcPr>
          <w:p w14:paraId="65A09A9E" w14:textId="77777777" w:rsidR="0082058B" w:rsidRPr="0082058B" w:rsidRDefault="0082058B" w:rsidP="0082058B">
            <w:pPr>
              <w:overflowPunct w:val="0"/>
              <w:autoSpaceDE w:val="0"/>
              <w:autoSpaceDN w:val="0"/>
              <w:adjustRightInd w:val="0"/>
              <w:jc w:val="center"/>
              <w:textAlignment w:val="baseline"/>
              <w:rPr>
                <w:szCs w:val="26"/>
              </w:rPr>
            </w:pPr>
            <w:r w:rsidRPr="0082058B">
              <w:rPr>
                <w:szCs w:val="26"/>
              </w:rPr>
              <w:t>21,33</w:t>
            </w:r>
          </w:p>
        </w:tc>
      </w:tr>
    </w:tbl>
    <w:p w14:paraId="27E1F74E" w14:textId="77777777" w:rsidR="0082058B" w:rsidRPr="0082058B" w:rsidRDefault="0082058B" w:rsidP="0082058B">
      <w:pPr>
        <w:overflowPunct w:val="0"/>
        <w:autoSpaceDE w:val="0"/>
        <w:autoSpaceDN w:val="0"/>
        <w:adjustRightInd w:val="0"/>
        <w:jc w:val="both"/>
        <w:textAlignment w:val="baseline"/>
        <w:rPr>
          <w:sz w:val="28"/>
          <w:szCs w:val="28"/>
        </w:rPr>
      </w:pPr>
    </w:p>
    <w:p w14:paraId="22D93C43" w14:textId="77777777" w:rsidR="0082058B" w:rsidRPr="0082058B" w:rsidRDefault="0082058B" w:rsidP="0082058B">
      <w:pPr>
        <w:overflowPunct w:val="0"/>
        <w:autoSpaceDE w:val="0"/>
        <w:autoSpaceDN w:val="0"/>
        <w:adjustRightInd w:val="0"/>
        <w:jc w:val="both"/>
        <w:textAlignment w:val="baseline"/>
        <w:rPr>
          <w:b/>
          <w:sz w:val="28"/>
          <w:szCs w:val="28"/>
        </w:rPr>
      </w:pPr>
      <w:r w:rsidRPr="0082058B">
        <w:rPr>
          <w:b/>
          <w:sz w:val="28"/>
          <w:szCs w:val="28"/>
        </w:rPr>
        <w:t>Примечание:</w:t>
      </w:r>
    </w:p>
    <w:p w14:paraId="02E9906A" w14:textId="77777777" w:rsidR="0082058B" w:rsidRPr="0082058B" w:rsidRDefault="0082058B" w:rsidP="0082058B">
      <w:pPr>
        <w:overflowPunct w:val="0"/>
        <w:autoSpaceDE w:val="0"/>
        <w:autoSpaceDN w:val="0"/>
        <w:adjustRightInd w:val="0"/>
        <w:jc w:val="both"/>
        <w:textAlignment w:val="baseline"/>
        <w:rPr>
          <w:b/>
          <w:sz w:val="28"/>
          <w:szCs w:val="28"/>
        </w:rPr>
      </w:pPr>
    </w:p>
    <w:p w14:paraId="5555DD37" w14:textId="77777777" w:rsidR="0082058B" w:rsidRPr="0082058B" w:rsidRDefault="0082058B" w:rsidP="00BD5A58">
      <w:pPr>
        <w:overflowPunct w:val="0"/>
        <w:autoSpaceDE w:val="0"/>
        <w:autoSpaceDN w:val="0"/>
        <w:adjustRightInd w:val="0"/>
        <w:ind w:firstLine="426"/>
        <w:jc w:val="both"/>
        <w:textAlignment w:val="baseline"/>
        <w:rPr>
          <w:sz w:val="28"/>
          <w:szCs w:val="28"/>
        </w:rPr>
      </w:pPr>
      <w:r w:rsidRPr="0082058B">
        <w:rPr>
          <w:sz w:val="28"/>
          <w:szCs w:val="28"/>
        </w:rPr>
        <w:t>В размер платы за содержание жилого помещения не включены расходы:</w:t>
      </w:r>
    </w:p>
    <w:p w14:paraId="5A14755A" w14:textId="77777777" w:rsidR="0082058B" w:rsidRPr="0082058B" w:rsidRDefault="0082058B" w:rsidP="00BD5A58">
      <w:pPr>
        <w:overflowPunct w:val="0"/>
        <w:autoSpaceDE w:val="0"/>
        <w:autoSpaceDN w:val="0"/>
        <w:adjustRightInd w:val="0"/>
        <w:ind w:left="-142" w:firstLine="567"/>
        <w:jc w:val="both"/>
        <w:textAlignment w:val="baseline"/>
        <w:rPr>
          <w:sz w:val="28"/>
          <w:szCs w:val="28"/>
        </w:rPr>
      </w:pPr>
      <w:r w:rsidRPr="0082058B">
        <w:rPr>
          <w:sz w:val="28"/>
          <w:szCs w:val="28"/>
        </w:rPr>
        <w:t>На оплату холодной воды, горячей воды, электрической энергии, потребляемых при содержании общего имущества в многоквартирных домах, а также за отведение сточных вод в целях содержания общего имущества в многоквартирных домах (далее – коммунальные ресурсы, предоставляемые на общедомовые нужды).</w:t>
      </w:r>
    </w:p>
    <w:p w14:paraId="5DE6DD87" w14:textId="77777777" w:rsidR="0082058B" w:rsidRPr="0082058B" w:rsidRDefault="0082058B" w:rsidP="00BD5A58">
      <w:pPr>
        <w:overflowPunct w:val="0"/>
        <w:autoSpaceDE w:val="0"/>
        <w:autoSpaceDN w:val="0"/>
        <w:adjustRightInd w:val="0"/>
        <w:ind w:left="-142" w:firstLine="567"/>
        <w:jc w:val="both"/>
        <w:textAlignment w:val="baseline"/>
        <w:rPr>
          <w:sz w:val="28"/>
          <w:szCs w:val="28"/>
        </w:rPr>
      </w:pPr>
      <w:r w:rsidRPr="0082058B">
        <w:rPr>
          <w:sz w:val="28"/>
          <w:szCs w:val="28"/>
        </w:rPr>
        <w:t>Размер платы за коммунальные ресурсы, предоставляемые на общедомовые нужды, для включения в состав платы за содержание жилого помещения рассчитывается для каждого многоквартирного дома дополнительно в соответствии с действующим законодательством Российской Федерации.</w:t>
      </w:r>
    </w:p>
    <w:p w14:paraId="7CCD6A18"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6F6C03B1"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1DD68993"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4A689203"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28B64D1D"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74B92B12" w14:textId="77777777" w:rsidR="0082058B" w:rsidRPr="0082058B" w:rsidRDefault="0082058B" w:rsidP="0082058B">
      <w:pPr>
        <w:tabs>
          <w:tab w:val="left" w:pos="6763"/>
        </w:tabs>
        <w:overflowPunct w:val="0"/>
        <w:autoSpaceDE w:val="0"/>
        <w:autoSpaceDN w:val="0"/>
        <w:adjustRightInd w:val="0"/>
        <w:textAlignment w:val="baseline"/>
        <w:rPr>
          <w:szCs w:val="28"/>
        </w:rPr>
      </w:pPr>
    </w:p>
    <w:p w14:paraId="7EB65410" w14:textId="77777777" w:rsidR="0082058B" w:rsidRPr="0082058B" w:rsidRDefault="0082058B" w:rsidP="0082058B">
      <w:pPr>
        <w:tabs>
          <w:tab w:val="left" w:pos="6763"/>
        </w:tabs>
        <w:overflowPunct w:val="0"/>
        <w:autoSpaceDE w:val="0"/>
        <w:autoSpaceDN w:val="0"/>
        <w:adjustRightInd w:val="0"/>
        <w:textAlignment w:val="baseline"/>
        <w:rPr>
          <w:szCs w:val="28"/>
        </w:rPr>
      </w:pPr>
      <w:bookmarkStart w:id="0" w:name="_GoBack"/>
      <w:bookmarkEnd w:id="0"/>
    </w:p>
    <w:sectPr w:rsidR="0082058B" w:rsidRPr="0082058B" w:rsidSect="0082058B">
      <w:headerReference w:type="even" r:id="rId9"/>
      <w:headerReference w:type="default" r:id="rId10"/>
      <w:pgSz w:w="11906" w:h="16838"/>
      <w:pgMar w:top="85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3B5A4" w14:textId="77777777" w:rsidR="00FD3184" w:rsidRDefault="00FD3184" w:rsidP="00FC6C01">
      <w:r>
        <w:separator/>
      </w:r>
    </w:p>
  </w:endnote>
  <w:endnote w:type="continuationSeparator" w:id="0">
    <w:p w14:paraId="158DFC5F" w14:textId="77777777" w:rsidR="00FD3184" w:rsidRDefault="00FD3184" w:rsidP="00F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4AAB4" w14:textId="77777777" w:rsidR="00FD3184" w:rsidRDefault="00FD3184" w:rsidP="00FC6C01">
      <w:r>
        <w:separator/>
      </w:r>
    </w:p>
  </w:footnote>
  <w:footnote w:type="continuationSeparator" w:id="0">
    <w:p w14:paraId="5017CF47" w14:textId="77777777" w:rsidR="00FD3184" w:rsidRDefault="00FD3184" w:rsidP="00F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56E45" w14:textId="77777777" w:rsidR="001A6EC5" w:rsidRDefault="001A6EC5" w:rsidP="00C5186D">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5141020" w14:textId="77777777" w:rsidR="001A6EC5" w:rsidRDefault="001A6EC5" w:rsidP="00AB5BA9">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0926477"/>
      <w:docPartObj>
        <w:docPartGallery w:val="Page Numbers (Top of Page)"/>
        <w:docPartUnique/>
      </w:docPartObj>
    </w:sdtPr>
    <w:sdtContent>
      <w:p w14:paraId="78B47061" w14:textId="159FC382" w:rsidR="00793C7C" w:rsidRDefault="00793C7C">
        <w:pPr>
          <w:pStyle w:val="a4"/>
          <w:jc w:val="center"/>
        </w:pPr>
        <w:r>
          <w:fldChar w:fldCharType="begin"/>
        </w:r>
        <w:r>
          <w:instrText>PAGE   \* MERGEFORMAT</w:instrText>
        </w:r>
        <w:r>
          <w:fldChar w:fldCharType="separate"/>
        </w:r>
        <w:r>
          <w:t>2</w:t>
        </w:r>
        <w:r>
          <w:fldChar w:fldCharType="end"/>
        </w:r>
      </w:p>
    </w:sdtContent>
  </w:sdt>
  <w:p w14:paraId="3C1D501E" w14:textId="77777777" w:rsidR="001A6EC5" w:rsidRDefault="001A6EC5" w:rsidP="00AB5BA9">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632F"/>
    <w:multiLevelType w:val="hybridMultilevel"/>
    <w:tmpl w:val="6E30AB7E"/>
    <w:lvl w:ilvl="0" w:tplc="AEB00B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8333F0E"/>
    <w:multiLevelType w:val="hybridMultilevel"/>
    <w:tmpl w:val="A6A46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A7B46"/>
    <w:multiLevelType w:val="hybridMultilevel"/>
    <w:tmpl w:val="F6EC6EB0"/>
    <w:lvl w:ilvl="0" w:tplc="9EA4907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F224C04"/>
    <w:multiLevelType w:val="hybridMultilevel"/>
    <w:tmpl w:val="B492F296"/>
    <w:lvl w:ilvl="0" w:tplc="337A57AC">
      <w:start w:val="1"/>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4" w15:restartNumberingAfterBreak="0">
    <w:nsid w:val="106B1D81"/>
    <w:multiLevelType w:val="hybridMultilevel"/>
    <w:tmpl w:val="06180968"/>
    <w:lvl w:ilvl="0" w:tplc="28BE5DD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3723118"/>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6" w15:restartNumberingAfterBreak="0">
    <w:nsid w:val="1F715EBB"/>
    <w:multiLevelType w:val="hybridMultilevel"/>
    <w:tmpl w:val="B80E6A90"/>
    <w:lvl w:ilvl="0" w:tplc="C5C8079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15:restartNumberingAfterBreak="0">
    <w:nsid w:val="21E75A2E"/>
    <w:multiLevelType w:val="hybridMultilevel"/>
    <w:tmpl w:val="28220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E70738"/>
    <w:multiLevelType w:val="hybridMultilevel"/>
    <w:tmpl w:val="1A06D1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44E7E2B"/>
    <w:multiLevelType w:val="hybridMultilevel"/>
    <w:tmpl w:val="FE70CC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629276E"/>
    <w:multiLevelType w:val="hybridMultilevel"/>
    <w:tmpl w:val="16B44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C27E30"/>
    <w:multiLevelType w:val="hybridMultilevel"/>
    <w:tmpl w:val="AEAA2428"/>
    <w:lvl w:ilvl="0" w:tplc="9EA49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187184"/>
    <w:multiLevelType w:val="multilevel"/>
    <w:tmpl w:val="9976BECC"/>
    <w:lvl w:ilvl="0">
      <w:start w:val="1"/>
      <w:numFmt w:val="decimal"/>
      <w:lvlText w:val="%1."/>
      <w:lvlJc w:val="left"/>
      <w:pPr>
        <w:ind w:left="1086" w:hanging="261"/>
      </w:pPr>
      <w:rPr>
        <w:rFonts w:hint="default"/>
        <w:spacing w:val="0"/>
        <w:w w:val="103"/>
        <w:lang w:val="ru-RU" w:eastAsia="en-US" w:bidi="ar-SA"/>
      </w:rPr>
    </w:lvl>
    <w:lvl w:ilvl="1">
      <w:start w:val="1"/>
      <w:numFmt w:val="decimal"/>
      <w:lvlText w:val="%1.%2."/>
      <w:lvlJc w:val="left"/>
      <w:pPr>
        <w:ind w:left="264" w:hanging="752"/>
      </w:pPr>
      <w:rPr>
        <w:rFonts w:ascii="Times New Roman" w:eastAsia="Times New Roman" w:hAnsi="Times New Roman" w:cs="Times New Roman" w:hint="default"/>
        <w:b w:val="0"/>
        <w:bCs w:val="0"/>
        <w:i w:val="0"/>
        <w:iCs w:val="0"/>
        <w:color w:val="auto"/>
        <w:spacing w:val="0"/>
        <w:w w:val="98"/>
        <w:sz w:val="26"/>
        <w:szCs w:val="26"/>
        <w:lang w:val="ru-RU" w:eastAsia="en-US" w:bidi="ar-SA"/>
      </w:rPr>
    </w:lvl>
    <w:lvl w:ilvl="2">
      <w:start w:val="1"/>
      <w:numFmt w:val="decimal"/>
      <w:lvlText w:val="%1.%2.%3."/>
      <w:lvlJc w:val="left"/>
      <w:pPr>
        <w:ind w:left="224" w:hanging="761"/>
        <w:jc w:val="right"/>
      </w:pPr>
      <w:rPr>
        <w:rFonts w:hint="default"/>
        <w:spacing w:val="0"/>
        <w:w w:val="94"/>
        <w:lang w:val="ru-RU" w:eastAsia="en-US" w:bidi="ar-SA"/>
      </w:rPr>
    </w:lvl>
    <w:lvl w:ilvl="3">
      <w:numFmt w:val="bullet"/>
      <w:lvlText w:val="•"/>
      <w:lvlJc w:val="left"/>
      <w:pPr>
        <w:ind w:left="2160" w:hanging="761"/>
      </w:pPr>
      <w:rPr>
        <w:rFonts w:hint="default"/>
        <w:lang w:val="ru-RU" w:eastAsia="en-US" w:bidi="ar-SA"/>
      </w:rPr>
    </w:lvl>
    <w:lvl w:ilvl="4">
      <w:numFmt w:val="bullet"/>
      <w:lvlText w:val="•"/>
      <w:lvlJc w:val="left"/>
      <w:pPr>
        <w:ind w:left="3240" w:hanging="761"/>
      </w:pPr>
      <w:rPr>
        <w:rFonts w:hint="default"/>
        <w:lang w:val="ru-RU" w:eastAsia="en-US" w:bidi="ar-SA"/>
      </w:rPr>
    </w:lvl>
    <w:lvl w:ilvl="5">
      <w:numFmt w:val="bullet"/>
      <w:lvlText w:val="•"/>
      <w:lvlJc w:val="left"/>
      <w:pPr>
        <w:ind w:left="4320" w:hanging="761"/>
      </w:pPr>
      <w:rPr>
        <w:rFonts w:hint="default"/>
        <w:lang w:val="ru-RU" w:eastAsia="en-US" w:bidi="ar-SA"/>
      </w:rPr>
    </w:lvl>
    <w:lvl w:ilvl="6">
      <w:numFmt w:val="bullet"/>
      <w:lvlText w:val="•"/>
      <w:lvlJc w:val="left"/>
      <w:pPr>
        <w:ind w:left="5400" w:hanging="761"/>
      </w:pPr>
      <w:rPr>
        <w:rFonts w:hint="default"/>
        <w:lang w:val="ru-RU" w:eastAsia="en-US" w:bidi="ar-SA"/>
      </w:rPr>
    </w:lvl>
    <w:lvl w:ilvl="7">
      <w:numFmt w:val="bullet"/>
      <w:lvlText w:val="•"/>
      <w:lvlJc w:val="left"/>
      <w:pPr>
        <w:ind w:left="6480" w:hanging="761"/>
      </w:pPr>
      <w:rPr>
        <w:rFonts w:hint="default"/>
        <w:lang w:val="ru-RU" w:eastAsia="en-US" w:bidi="ar-SA"/>
      </w:rPr>
    </w:lvl>
    <w:lvl w:ilvl="8">
      <w:numFmt w:val="bullet"/>
      <w:lvlText w:val="•"/>
      <w:lvlJc w:val="left"/>
      <w:pPr>
        <w:ind w:left="7560" w:hanging="761"/>
      </w:pPr>
      <w:rPr>
        <w:rFonts w:hint="default"/>
        <w:lang w:val="ru-RU" w:eastAsia="en-US" w:bidi="ar-SA"/>
      </w:rPr>
    </w:lvl>
  </w:abstractNum>
  <w:abstractNum w:abstractNumId="13" w15:restartNumberingAfterBreak="0">
    <w:nsid w:val="33767F71"/>
    <w:multiLevelType w:val="hybridMultilevel"/>
    <w:tmpl w:val="316E949C"/>
    <w:lvl w:ilvl="0" w:tplc="04C68F2C">
      <w:start w:val="1"/>
      <w:numFmt w:val="decimal"/>
      <w:lvlText w:val="%1."/>
      <w:lvlJc w:val="left"/>
      <w:pPr>
        <w:ind w:left="8299" w:hanging="75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83794C"/>
    <w:multiLevelType w:val="hybridMultilevel"/>
    <w:tmpl w:val="EBA81B9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3F333BF7"/>
    <w:multiLevelType w:val="hybridMultilevel"/>
    <w:tmpl w:val="630AD3F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4E8D37E2"/>
    <w:multiLevelType w:val="hybridMultilevel"/>
    <w:tmpl w:val="82DA5598"/>
    <w:lvl w:ilvl="0" w:tplc="70AAC2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1822187"/>
    <w:multiLevelType w:val="hybridMultilevel"/>
    <w:tmpl w:val="0192BCF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57EE03F0"/>
    <w:multiLevelType w:val="hybridMultilevel"/>
    <w:tmpl w:val="ED3217A0"/>
    <w:lvl w:ilvl="0" w:tplc="972282D0">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992D57"/>
    <w:multiLevelType w:val="hybridMultilevel"/>
    <w:tmpl w:val="9AFE9948"/>
    <w:lvl w:ilvl="0" w:tplc="EE864F4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15:restartNumberingAfterBreak="0">
    <w:nsid w:val="5E2B57FF"/>
    <w:multiLevelType w:val="multilevel"/>
    <w:tmpl w:val="124A265A"/>
    <w:lvl w:ilvl="0">
      <w:start w:val="1"/>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61CD4864"/>
    <w:multiLevelType w:val="hybridMultilevel"/>
    <w:tmpl w:val="84ECF9E6"/>
    <w:lvl w:ilvl="0" w:tplc="24DE9F1C">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68073007"/>
    <w:multiLevelType w:val="hybridMultilevel"/>
    <w:tmpl w:val="5E6835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AB2765D"/>
    <w:multiLevelType w:val="hybridMultilevel"/>
    <w:tmpl w:val="0D4EC3CC"/>
    <w:lvl w:ilvl="0" w:tplc="78141A0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4" w15:restartNumberingAfterBreak="0">
    <w:nsid w:val="6D576739"/>
    <w:multiLevelType w:val="hybridMultilevel"/>
    <w:tmpl w:val="70E2EB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9"/>
  </w:num>
  <w:num w:numId="3">
    <w:abstractNumId w:val="24"/>
  </w:num>
  <w:num w:numId="4">
    <w:abstractNumId w:val="4"/>
  </w:num>
  <w:num w:numId="5">
    <w:abstractNumId w:val="22"/>
  </w:num>
  <w:num w:numId="6">
    <w:abstractNumId w:val="1"/>
  </w:num>
  <w:num w:numId="7">
    <w:abstractNumId w:val="10"/>
  </w:num>
  <w:num w:numId="8">
    <w:abstractNumId w:val="0"/>
  </w:num>
  <w:num w:numId="9">
    <w:abstractNumId w:val="16"/>
  </w:num>
  <w:num w:numId="10">
    <w:abstractNumId w:val="21"/>
  </w:num>
  <w:num w:numId="11">
    <w:abstractNumId w:val="7"/>
  </w:num>
  <w:num w:numId="12">
    <w:abstractNumId w:val="3"/>
  </w:num>
  <w:num w:numId="13">
    <w:abstractNumId w:val="2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4"/>
  </w:num>
  <w:num w:numId="17">
    <w:abstractNumId w:val="15"/>
  </w:num>
  <w:num w:numId="18">
    <w:abstractNumId w:val="17"/>
  </w:num>
  <w:num w:numId="19">
    <w:abstractNumId w:val="5"/>
  </w:num>
  <w:num w:numId="20">
    <w:abstractNumId w:val="8"/>
  </w:num>
  <w:num w:numId="21">
    <w:abstractNumId w:val="2"/>
  </w:num>
  <w:num w:numId="22">
    <w:abstractNumId w:val="11"/>
  </w:num>
  <w:num w:numId="23">
    <w:abstractNumId w:val="13"/>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B63"/>
    <w:rsid w:val="00000B72"/>
    <w:rsid w:val="000027A7"/>
    <w:rsid w:val="00003BB4"/>
    <w:rsid w:val="00005311"/>
    <w:rsid w:val="00005DFF"/>
    <w:rsid w:val="000105FE"/>
    <w:rsid w:val="00010C07"/>
    <w:rsid w:val="00012A85"/>
    <w:rsid w:val="000133A7"/>
    <w:rsid w:val="00015C15"/>
    <w:rsid w:val="00016836"/>
    <w:rsid w:val="00016D35"/>
    <w:rsid w:val="00021D24"/>
    <w:rsid w:val="00021F3B"/>
    <w:rsid w:val="00023241"/>
    <w:rsid w:val="000243D2"/>
    <w:rsid w:val="000263EC"/>
    <w:rsid w:val="000312B9"/>
    <w:rsid w:val="00032A7B"/>
    <w:rsid w:val="00032EA5"/>
    <w:rsid w:val="00033767"/>
    <w:rsid w:val="00036990"/>
    <w:rsid w:val="00042F91"/>
    <w:rsid w:val="0005722B"/>
    <w:rsid w:val="00057D7B"/>
    <w:rsid w:val="000611F1"/>
    <w:rsid w:val="00064ED2"/>
    <w:rsid w:val="000658CC"/>
    <w:rsid w:val="00074B55"/>
    <w:rsid w:val="000764F2"/>
    <w:rsid w:val="00077549"/>
    <w:rsid w:val="000810A2"/>
    <w:rsid w:val="00081230"/>
    <w:rsid w:val="00082555"/>
    <w:rsid w:val="00084836"/>
    <w:rsid w:val="00085725"/>
    <w:rsid w:val="00087969"/>
    <w:rsid w:val="00087DEB"/>
    <w:rsid w:val="00095EE2"/>
    <w:rsid w:val="000A121D"/>
    <w:rsid w:val="000A4A56"/>
    <w:rsid w:val="000A6A6F"/>
    <w:rsid w:val="000A775B"/>
    <w:rsid w:val="000A7A85"/>
    <w:rsid w:val="000B16F9"/>
    <w:rsid w:val="000B22FC"/>
    <w:rsid w:val="000B3883"/>
    <w:rsid w:val="000C1592"/>
    <w:rsid w:val="000C2898"/>
    <w:rsid w:val="000C2ECE"/>
    <w:rsid w:val="000C39BC"/>
    <w:rsid w:val="000C44E0"/>
    <w:rsid w:val="000C4756"/>
    <w:rsid w:val="000C630E"/>
    <w:rsid w:val="000D53F1"/>
    <w:rsid w:val="000D6D85"/>
    <w:rsid w:val="000D6E43"/>
    <w:rsid w:val="000D76C9"/>
    <w:rsid w:val="000E4943"/>
    <w:rsid w:val="000E6396"/>
    <w:rsid w:val="000E7152"/>
    <w:rsid w:val="000F284C"/>
    <w:rsid w:val="001012CD"/>
    <w:rsid w:val="001107EF"/>
    <w:rsid w:val="00111F34"/>
    <w:rsid w:val="0011202D"/>
    <w:rsid w:val="0011509C"/>
    <w:rsid w:val="00116953"/>
    <w:rsid w:val="001216AB"/>
    <w:rsid w:val="00125BC1"/>
    <w:rsid w:val="00126207"/>
    <w:rsid w:val="0013094C"/>
    <w:rsid w:val="00136998"/>
    <w:rsid w:val="001413B6"/>
    <w:rsid w:val="00144589"/>
    <w:rsid w:val="00147FD8"/>
    <w:rsid w:val="00151500"/>
    <w:rsid w:val="001549BD"/>
    <w:rsid w:val="00156BAE"/>
    <w:rsid w:val="00156F09"/>
    <w:rsid w:val="0015706A"/>
    <w:rsid w:val="00160816"/>
    <w:rsid w:val="00160B4B"/>
    <w:rsid w:val="00163265"/>
    <w:rsid w:val="001661BF"/>
    <w:rsid w:val="001703F1"/>
    <w:rsid w:val="00171B63"/>
    <w:rsid w:val="0017319A"/>
    <w:rsid w:val="00175361"/>
    <w:rsid w:val="00175860"/>
    <w:rsid w:val="00180855"/>
    <w:rsid w:val="001811E0"/>
    <w:rsid w:val="00181656"/>
    <w:rsid w:val="001830FF"/>
    <w:rsid w:val="00183F2C"/>
    <w:rsid w:val="00184F6C"/>
    <w:rsid w:val="00185C5A"/>
    <w:rsid w:val="00187CAD"/>
    <w:rsid w:val="001963D8"/>
    <w:rsid w:val="001A1B33"/>
    <w:rsid w:val="001A234F"/>
    <w:rsid w:val="001A2356"/>
    <w:rsid w:val="001A3ECE"/>
    <w:rsid w:val="001A5373"/>
    <w:rsid w:val="001A6EC5"/>
    <w:rsid w:val="001B143B"/>
    <w:rsid w:val="001B1875"/>
    <w:rsid w:val="001B303C"/>
    <w:rsid w:val="001B30A1"/>
    <w:rsid w:val="001B498F"/>
    <w:rsid w:val="001B4B92"/>
    <w:rsid w:val="001B5ADD"/>
    <w:rsid w:val="001B753B"/>
    <w:rsid w:val="001C0381"/>
    <w:rsid w:val="001C0EB2"/>
    <w:rsid w:val="001C48C3"/>
    <w:rsid w:val="001C539D"/>
    <w:rsid w:val="001D06A1"/>
    <w:rsid w:val="001D21B5"/>
    <w:rsid w:val="001D34A8"/>
    <w:rsid w:val="001D4D8B"/>
    <w:rsid w:val="001D5345"/>
    <w:rsid w:val="001E1903"/>
    <w:rsid w:val="001E32DA"/>
    <w:rsid w:val="001E3A70"/>
    <w:rsid w:val="001E3AAA"/>
    <w:rsid w:val="001E6290"/>
    <w:rsid w:val="001F0F30"/>
    <w:rsid w:val="001F2506"/>
    <w:rsid w:val="001F2572"/>
    <w:rsid w:val="001F347A"/>
    <w:rsid w:val="001F4F5A"/>
    <w:rsid w:val="001F5708"/>
    <w:rsid w:val="001F6F39"/>
    <w:rsid w:val="001F763D"/>
    <w:rsid w:val="002001A8"/>
    <w:rsid w:val="00201249"/>
    <w:rsid w:val="00201E6A"/>
    <w:rsid w:val="00203C0A"/>
    <w:rsid w:val="00206364"/>
    <w:rsid w:val="00221486"/>
    <w:rsid w:val="002223DD"/>
    <w:rsid w:val="002225C3"/>
    <w:rsid w:val="002304C2"/>
    <w:rsid w:val="002346C2"/>
    <w:rsid w:val="00236142"/>
    <w:rsid w:val="00240299"/>
    <w:rsid w:val="002413DB"/>
    <w:rsid w:val="0024174A"/>
    <w:rsid w:val="00247832"/>
    <w:rsid w:val="00247DDB"/>
    <w:rsid w:val="00250EE4"/>
    <w:rsid w:val="00251C53"/>
    <w:rsid w:val="00254748"/>
    <w:rsid w:val="0026029C"/>
    <w:rsid w:val="00261E0F"/>
    <w:rsid w:val="0026410D"/>
    <w:rsid w:val="00272B3F"/>
    <w:rsid w:val="002768BA"/>
    <w:rsid w:val="00277E1F"/>
    <w:rsid w:val="0028337D"/>
    <w:rsid w:val="00284A02"/>
    <w:rsid w:val="00291AD6"/>
    <w:rsid w:val="00293B19"/>
    <w:rsid w:val="00294393"/>
    <w:rsid w:val="002979D9"/>
    <w:rsid w:val="002A1D06"/>
    <w:rsid w:val="002A2334"/>
    <w:rsid w:val="002A32D7"/>
    <w:rsid w:val="002A6757"/>
    <w:rsid w:val="002A7162"/>
    <w:rsid w:val="002A7F63"/>
    <w:rsid w:val="002B3FC6"/>
    <w:rsid w:val="002B5142"/>
    <w:rsid w:val="002B7509"/>
    <w:rsid w:val="002C060F"/>
    <w:rsid w:val="002C0FC7"/>
    <w:rsid w:val="002C4B66"/>
    <w:rsid w:val="002D70AE"/>
    <w:rsid w:val="002E113D"/>
    <w:rsid w:val="002E1B21"/>
    <w:rsid w:val="002E1D0E"/>
    <w:rsid w:val="002E4CDA"/>
    <w:rsid w:val="002E5A23"/>
    <w:rsid w:val="002E5B9D"/>
    <w:rsid w:val="002F3C1D"/>
    <w:rsid w:val="002F47EB"/>
    <w:rsid w:val="002F586B"/>
    <w:rsid w:val="00300216"/>
    <w:rsid w:val="00310411"/>
    <w:rsid w:val="00313BAC"/>
    <w:rsid w:val="00316CC5"/>
    <w:rsid w:val="00316DA3"/>
    <w:rsid w:val="00320094"/>
    <w:rsid w:val="003217AA"/>
    <w:rsid w:val="00323207"/>
    <w:rsid w:val="00326E81"/>
    <w:rsid w:val="00330776"/>
    <w:rsid w:val="00332101"/>
    <w:rsid w:val="00335BF1"/>
    <w:rsid w:val="00336427"/>
    <w:rsid w:val="00337469"/>
    <w:rsid w:val="00337A13"/>
    <w:rsid w:val="00341780"/>
    <w:rsid w:val="00341AF5"/>
    <w:rsid w:val="00344EEF"/>
    <w:rsid w:val="00354E42"/>
    <w:rsid w:val="003631E3"/>
    <w:rsid w:val="00365AAA"/>
    <w:rsid w:val="00365E70"/>
    <w:rsid w:val="00367811"/>
    <w:rsid w:val="003759EF"/>
    <w:rsid w:val="00375B00"/>
    <w:rsid w:val="0038094B"/>
    <w:rsid w:val="00384A9D"/>
    <w:rsid w:val="00385348"/>
    <w:rsid w:val="00390940"/>
    <w:rsid w:val="003909C8"/>
    <w:rsid w:val="00391037"/>
    <w:rsid w:val="00393BC2"/>
    <w:rsid w:val="00393ECA"/>
    <w:rsid w:val="003941B8"/>
    <w:rsid w:val="003948DF"/>
    <w:rsid w:val="00395066"/>
    <w:rsid w:val="0039547C"/>
    <w:rsid w:val="003960DA"/>
    <w:rsid w:val="003A19DD"/>
    <w:rsid w:val="003A1A74"/>
    <w:rsid w:val="003A24FC"/>
    <w:rsid w:val="003A2570"/>
    <w:rsid w:val="003A27E9"/>
    <w:rsid w:val="003A69EC"/>
    <w:rsid w:val="003B0B39"/>
    <w:rsid w:val="003B1024"/>
    <w:rsid w:val="003B2A84"/>
    <w:rsid w:val="003B6927"/>
    <w:rsid w:val="003C0869"/>
    <w:rsid w:val="003C49EC"/>
    <w:rsid w:val="003C65C6"/>
    <w:rsid w:val="003D1C50"/>
    <w:rsid w:val="003D1DB6"/>
    <w:rsid w:val="003D39F7"/>
    <w:rsid w:val="003D6139"/>
    <w:rsid w:val="003D7FD9"/>
    <w:rsid w:val="003E3D89"/>
    <w:rsid w:val="003E5C6B"/>
    <w:rsid w:val="003E7313"/>
    <w:rsid w:val="003F4779"/>
    <w:rsid w:val="003F72D3"/>
    <w:rsid w:val="003F7872"/>
    <w:rsid w:val="003F7956"/>
    <w:rsid w:val="00400F36"/>
    <w:rsid w:val="004034E9"/>
    <w:rsid w:val="00407902"/>
    <w:rsid w:val="0041070E"/>
    <w:rsid w:val="00411342"/>
    <w:rsid w:val="00412DB3"/>
    <w:rsid w:val="00416623"/>
    <w:rsid w:val="00417B23"/>
    <w:rsid w:val="0042457E"/>
    <w:rsid w:val="0042798E"/>
    <w:rsid w:val="00433522"/>
    <w:rsid w:val="00434160"/>
    <w:rsid w:val="00440C78"/>
    <w:rsid w:val="00441976"/>
    <w:rsid w:val="00441B7F"/>
    <w:rsid w:val="00447D1F"/>
    <w:rsid w:val="00450587"/>
    <w:rsid w:val="00457FE3"/>
    <w:rsid w:val="00467C32"/>
    <w:rsid w:val="00472218"/>
    <w:rsid w:val="004725C1"/>
    <w:rsid w:val="00475F5C"/>
    <w:rsid w:val="00476038"/>
    <w:rsid w:val="004850BC"/>
    <w:rsid w:val="004854C6"/>
    <w:rsid w:val="00485F53"/>
    <w:rsid w:val="00491A5E"/>
    <w:rsid w:val="00495135"/>
    <w:rsid w:val="004B2A0A"/>
    <w:rsid w:val="004B2C22"/>
    <w:rsid w:val="004B3019"/>
    <w:rsid w:val="004B324E"/>
    <w:rsid w:val="004B468A"/>
    <w:rsid w:val="004B49D7"/>
    <w:rsid w:val="004B7E3C"/>
    <w:rsid w:val="004C0321"/>
    <w:rsid w:val="004C1EC7"/>
    <w:rsid w:val="004C278F"/>
    <w:rsid w:val="004C60AD"/>
    <w:rsid w:val="004C71E8"/>
    <w:rsid w:val="004D0AF2"/>
    <w:rsid w:val="004D227E"/>
    <w:rsid w:val="004E3356"/>
    <w:rsid w:val="004E47C7"/>
    <w:rsid w:val="004F2D32"/>
    <w:rsid w:val="004F5852"/>
    <w:rsid w:val="004F5BC4"/>
    <w:rsid w:val="00500544"/>
    <w:rsid w:val="00500553"/>
    <w:rsid w:val="0050449C"/>
    <w:rsid w:val="0051339F"/>
    <w:rsid w:val="00515FAF"/>
    <w:rsid w:val="00516E92"/>
    <w:rsid w:val="00517534"/>
    <w:rsid w:val="00524D16"/>
    <w:rsid w:val="0052549F"/>
    <w:rsid w:val="00526C7A"/>
    <w:rsid w:val="00526EC6"/>
    <w:rsid w:val="00531399"/>
    <w:rsid w:val="0053304A"/>
    <w:rsid w:val="005359B4"/>
    <w:rsid w:val="00535E11"/>
    <w:rsid w:val="00535E67"/>
    <w:rsid w:val="0053711A"/>
    <w:rsid w:val="0053793D"/>
    <w:rsid w:val="005379BE"/>
    <w:rsid w:val="00543743"/>
    <w:rsid w:val="005526E1"/>
    <w:rsid w:val="00554941"/>
    <w:rsid w:val="00554D38"/>
    <w:rsid w:val="00555F4D"/>
    <w:rsid w:val="00557A57"/>
    <w:rsid w:val="005619FF"/>
    <w:rsid w:val="00572219"/>
    <w:rsid w:val="00574E92"/>
    <w:rsid w:val="00576C16"/>
    <w:rsid w:val="00577001"/>
    <w:rsid w:val="0058046E"/>
    <w:rsid w:val="00580B56"/>
    <w:rsid w:val="005819AE"/>
    <w:rsid w:val="00585E2D"/>
    <w:rsid w:val="00586090"/>
    <w:rsid w:val="00586FAF"/>
    <w:rsid w:val="00587D7B"/>
    <w:rsid w:val="00592F48"/>
    <w:rsid w:val="00592FF1"/>
    <w:rsid w:val="00594A32"/>
    <w:rsid w:val="00594C0B"/>
    <w:rsid w:val="00595D0A"/>
    <w:rsid w:val="005A1057"/>
    <w:rsid w:val="005A25A2"/>
    <w:rsid w:val="005A293E"/>
    <w:rsid w:val="005A6D94"/>
    <w:rsid w:val="005A6E55"/>
    <w:rsid w:val="005B0A22"/>
    <w:rsid w:val="005B27B2"/>
    <w:rsid w:val="005C270A"/>
    <w:rsid w:val="005C3D37"/>
    <w:rsid w:val="005D4108"/>
    <w:rsid w:val="005D7E9F"/>
    <w:rsid w:val="005E0C90"/>
    <w:rsid w:val="005E3CAA"/>
    <w:rsid w:val="005E5B16"/>
    <w:rsid w:val="005F4C92"/>
    <w:rsid w:val="005F5738"/>
    <w:rsid w:val="00601B3F"/>
    <w:rsid w:val="006035D8"/>
    <w:rsid w:val="00605349"/>
    <w:rsid w:val="00605858"/>
    <w:rsid w:val="00610C49"/>
    <w:rsid w:val="00611A9B"/>
    <w:rsid w:val="006124E4"/>
    <w:rsid w:val="00613F18"/>
    <w:rsid w:val="0061538D"/>
    <w:rsid w:val="006168F3"/>
    <w:rsid w:val="006202A0"/>
    <w:rsid w:val="0062114F"/>
    <w:rsid w:val="00623CE2"/>
    <w:rsid w:val="0062523E"/>
    <w:rsid w:val="0062537B"/>
    <w:rsid w:val="00630A9D"/>
    <w:rsid w:val="00632EF6"/>
    <w:rsid w:val="006373C9"/>
    <w:rsid w:val="00642C63"/>
    <w:rsid w:val="00646BC6"/>
    <w:rsid w:val="00650949"/>
    <w:rsid w:val="0065229F"/>
    <w:rsid w:val="00653A49"/>
    <w:rsid w:val="006549BB"/>
    <w:rsid w:val="0065671F"/>
    <w:rsid w:val="006641E3"/>
    <w:rsid w:val="00674C2F"/>
    <w:rsid w:val="00681134"/>
    <w:rsid w:val="00683321"/>
    <w:rsid w:val="0068780F"/>
    <w:rsid w:val="0069088A"/>
    <w:rsid w:val="006A0CFC"/>
    <w:rsid w:val="006A1EC4"/>
    <w:rsid w:val="006A61C3"/>
    <w:rsid w:val="006C2163"/>
    <w:rsid w:val="006C54A0"/>
    <w:rsid w:val="006C6FB6"/>
    <w:rsid w:val="006C76AE"/>
    <w:rsid w:val="006D06B0"/>
    <w:rsid w:val="006D1680"/>
    <w:rsid w:val="006D2E9A"/>
    <w:rsid w:val="006D454E"/>
    <w:rsid w:val="006D48AA"/>
    <w:rsid w:val="006D5570"/>
    <w:rsid w:val="006D68F8"/>
    <w:rsid w:val="006E1E7B"/>
    <w:rsid w:val="006E6DDB"/>
    <w:rsid w:val="006E70BC"/>
    <w:rsid w:val="006F3EE9"/>
    <w:rsid w:val="006F44C2"/>
    <w:rsid w:val="006F5CC6"/>
    <w:rsid w:val="006F7586"/>
    <w:rsid w:val="007016BF"/>
    <w:rsid w:val="0070193B"/>
    <w:rsid w:val="00704335"/>
    <w:rsid w:val="00705016"/>
    <w:rsid w:val="0070607C"/>
    <w:rsid w:val="00710C9F"/>
    <w:rsid w:val="007125BB"/>
    <w:rsid w:val="00712A93"/>
    <w:rsid w:val="00713FF7"/>
    <w:rsid w:val="00717869"/>
    <w:rsid w:val="0072055A"/>
    <w:rsid w:val="00720B58"/>
    <w:rsid w:val="00720EE3"/>
    <w:rsid w:val="00721D1A"/>
    <w:rsid w:val="00722E2C"/>
    <w:rsid w:val="007309E7"/>
    <w:rsid w:val="007331B3"/>
    <w:rsid w:val="00734D92"/>
    <w:rsid w:val="00745531"/>
    <w:rsid w:val="00747CC5"/>
    <w:rsid w:val="0075398F"/>
    <w:rsid w:val="0075511E"/>
    <w:rsid w:val="007557A8"/>
    <w:rsid w:val="00756EDD"/>
    <w:rsid w:val="0075759E"/>
    <w:rsid w:val="00765966"/>
    <w:rsid w:val="0077034C"/>
    <w:rsid w:val="0077242E"/>
    <w:rsid w:val="00773D30"/>
    <w:rsid w:val="00780718"/>
    <w:rsid w:val="00783E5A"/>
    <w:rsid w:val="00786C9C"/>
    <w:rsid w:val="007871FF"/>
    <w:rsid w:val="00791A5F"/>
    <w:rsid w:val="00793C7C"/>
    <w:rsid w:val="007A0056"/>
    <w:rsid w:val="007A140F"/>
    <w:rsid w:val="007A2B64"/>
    <w:rsid w:val="007A404E"/>
    <w:rsid w:val="007A4D87"/>
    <w:rsid w:val="007B538B"/>
    <w:rsid w:val="007B614D"/>
    <w:rsid w:val="007C2EC7"/>
    <w:rsid w:val="007C46E0"/>
    <w:rsid w:val="007C4D60"/>
    <w:rsid w:val="007C6962"/>
    <w:rsid w:val="007D154B"/>
    <w:rsid w:val="007D2020"/>
    <w:rsid w:val="007D6C20"/>
    <w:rsid w:val="007E0805"/>
    <w:rsid w:val="007E3708"/>
    <w:rsid w:val="007E7AA4"/>
    <w:rsid w:val="007F6875"/>
    <w:rsid w:val="00801092"/>
    <w:rsid w:val="00801933"/>
    <w:rsid w:val="00802C68"/>
    <w:rsid w:val="0080386C"/>
    <w:rsid w:val="00804A57"/>
    <w:rsid w:val="008061D3"/>
    <w:rsid w:val="008076B1"/>
    <w:rsid w:val="0081176A"/>
    <w:rsid w:val="00811818"/>
    <w:rsid w:val="00816B3A"/>
    <w:rsid w:val="0082058B"/>
    <w:rsid w:val="008258ED"/>
    <w:rsid w:val="008270FA"/>
    <w:rsid w:val="00837F4A"/>
    <w:rsid w:val="00840775"/>
    <w:rsid w:val="008461CC"/>
    <w:rsid w:val="008522C8"/>
    <w:rsid w:val="008523A7"/>
    <w:rsid w:val="00852912"/>
    <w:rsid w:val="00854784"/>
    <w:rsid w:val="00854CB0"/>
    <w:rsid w:val="008562EC"/>
    <w:rsid w:val="0085745A"/>
    <w:rsid w:val="00863813"/>
    <w:rsid w:val="008666EE"/>
    <w:rsid w:val="00870B6D"/>
    <w:rsid w:val="0087230F"/>
    <w:rsid w:val="00874BC6"/>
    <w:rsid w:val="0088103C"/>
    <w:rsid w:val="008818FA"/>
    <w:rsid w:val="00883CA0"/>
    <w:rsid w:val="008840B6"/>
    <w:rsid w:val="008903FE"/>
    <w:rsid w:val="00891510"/>
    <w:rsid w:val="008919AD"/>
    <w:rsid w:val="00897CDB"/>
    <w:rsid w:val="008A0DB9"/>
    <w:rsid w:val="008A3C85"/>
    <w:rsid w:val="008A3D3F"/>
    <w:rsid w:val="008B0FAC"/>
    <w:rsid w:val="008B2C02"/>
    <w:rsid w:val="008B32C2"/>
    <w:rsid w:val="008B5687"/>
    <w:rsid w:val="008B7835"/>
    <w:rsid w:val="008C1D27"/>
    <w:rsid w:val="008D04FB"/>
    <w:rsid w:val="008D2C67"/>
    <w:rsid w:val="008D2DE7"/>
    <w:rsid w:val="008E0B63"/>
    <w:rsid w:val="008E3B8B"/>
    <w:rsid w:val="008E563F"/>
    <w:rsid w:val="008F054D"/>
    <w:rsid w:val="008F14A1"/>
    <w:rsid w:val="008F18AE"/>
    <w:rsid w:val="008F331B"/>
    <w:rsid w:val="008F3F83"/>
    <w:rsid w:val="008F6B82"/>
    <w:rsid w:val="00900E0D"/>
    <w:rsid w:val="00902EC8"/>
    <w:rsid w:val="009052D5"/>
    <w:rsid w:val="00905E6C"/>
    <w:rsid w:val="00907FC0"/>
    <w:rsid w:val="0091515D"/>
    <w:rsid w:val="009156A0"/>
    <w:rsid w:val="0091742A"/>
    <w:rsid w:val="0092223B"/>
    <w:rsid w:val="00923313"/>
    <w:rsid w:val="00923DDF"/>
    <w:rsid w:val="00927EA2"/>
    <w:rsid w:val="00927F93"/>
    <w:rsid w:val="00933494"/>
    <w:rsid w:val="00935590"/>
    <w:rsid w:val="0094010E"/>
    <w:rsid w:val="00943B54"/>
    <w:rsid w:val="00946E8A"/>
    <w:rsid w:val="009520DA"/>
    <w:rsid w:val="00963663"/>
    <w:rsid w:val="00963F4E"/>
    <w:rsid w:val="009709DF"/>
    <w:rsid w:val="009813DD"/>
    <w:rsid w:val="009831D7"/>
    <w:rsid w:val="00984590"/>
    <w:rsid w:val="00987319"/>
    <w:rsid w:val="0098739E"/>
    <w:rsid w:val="0099103A"/>
    <w:rsid w:val="009941A3"/>
    <w:rsid w:val="009963F1"/>
    <w:rsid w:val="00996C66"/>
    <w:rsid w:val="009976D9"/>
    <w:rsid w:val="009A1083"/>
    <w:rsid w:val="009A3CB1"/>
    <w:rsid w:val="009A42C0"/>
    <w:rsid w:val="009A63D2"/>
    <w:rsid w:val="009B2316"/>
    <w:rsid w:val="009B3861"/>
    <w:rsid w:val="009B3DC7"/>
    <w:rsid w:val="009B3DF7"/>
    <w:rsid w:val="009C0EC6"/>
    <w:rsid w:val="009C247B"/>
    <w:rsid w:val="009C3441"/>
    <w:rsid w:val="009C4488"/>
    <w:rsid w:val="009C4C1D"/>
    <w:rsid w:val="009C6B01"/>
    <w:rsid w:val="009D5830"/>
    <w:rsid w:val="009D7577"/>
    <w:rsid w:val="009E04D1"/>
    <w:rsid w:val="009E075F"/>
    <w:rsid w:val="009E18A8"/>
    <w:rsid w:val="009E1D2F"/>
    <w:rsid w:val="009E1ECC"/>
    <w:rsid w:val="009E21A3"/>
    <w:rsid w:val="009E5D27"/>
    <w:rsid w:val="009F5514"/>
    <w:rsid w:val="009F591A"/>
    <w:rsid w:val="00A01A3C"/>
    <w:rsid w:val="00A01CC2"/>
    <w:rsid w:val="00A01CD3"/>
    <w:rsid w:val="00A04AF4"/>
    <w:rsid w:val="00A1097E"/>
    <w:rsid w:val="00A10B6A"/>
    <w:rsid w:val="00A13A85"/>
    <w:rsid w:val="00A1429F"/>
    <w:rsid w:val="00A14FD5"/>
    <w:rsid w:val="00A1510A"/>
    <w:rsid w:val="00A166F2"/>
    <w:rsid w:val="00A1675C"/>
    <w:rsid w:val="00A2325D"/>
    <w:rsid w:val="00A235D4"/>
    <w:rsid w:val="00A32018"/>
    <w:rsid w:val="00A3357D"/>
    <w:rsid w:val="00A369F3"/>
    <w:rsid w:val="00A41304"/>
    <w:rsid w:val="00A43C70"/>
    <w:rsid w:val="00A45068"/>
    <w:rsid w:val="00A4768D"/>
    <w:rsid w:val="00A50B7F"/>
    <w:rsid w:val="00A543DD"/>
    <w:rsid w:val="00A57283"/>
    <w:rsid w:val="00A61EDC"/>
    <w:rsid w:val="00A62A83"/>
    <w:rsid w:val="00A63962"/>
    <w:rsid w:val="00A731EF"/>
    <w:rsid w:val="00A74BB2"/>
    <w:rsid w:val="00A754D6"/>
    <w:rsid w:val="00A7666F"/>
    <w:rsid w:val="00A80445"/>
    <w:rsid w:val="00A84174"/>
    <w:rsid w:val="00A84C36"/>
    <w:rsid w:val="00A84F9A"/>
    <w:rsid w:val="00A925DA"/>
    <w:rsid w:val="00A95B55"/>
    <w:rsid w:val="00A96481"/>
    <w:rsid w:val="00AA1B5A"/>
    <w:rsid w:val="00AA1CAF"/>
    <w:rsid w:val="00AA5125"/>
    <w:rsid w:val="00AA5E87"/>
    <w:rsid w:val="00AA6C68"/>
    <w:rsid w:val="00AA7252"/>
    <w:rsid w:val="00AB0EAE"/>
    <w:rsid w:val="00AB231C"/>
    <w:rsid w:val="00AB4EB0"/>
    <w:rsid w:val="00AB5BA9"/>
    <w:rsid w:val="00AB7C0C"/>
    <w:rsid w:val="00AC0AED"/>
    <w:rsid w:val="00AC1B85"/>
    <w:rsid w:val="00AC2130"/>
    <w:rsid w:val="00AC3E05"/>
    <w:rsid w:val="00AC4874"/>
    <w:rsid w:val="00AC6D64"/>
    <w:rsid w:val="00AC7DD0"/>
    <w:rsid w:val="00AC7F78"/>
    <w:rsid w:val="00AD02DC"/>
    <w:rsid w:val="00AD12AC"/>
    <w:rsid w:val="00AD1848"/>
    <w:rsid w:val="00AD4861"/>
    <w:rsid w:val="00AD5E4E"/>
    <w:rsid w:val="00AE0FEE"/>
    <w:rsid w:val="00AE2143"/>
    <w:rsid w:val="00AF23F4"/>
    <w:rsid w:val="00AF24B1"/>
    <w:rsid w:val="00B05393"/>
    <w:rsid w:val="00B05B9F"/>
    <w:rsid w:val="00B07D51"/>
    <w:rsid w:val="00B136BD"/>
    <w:rsid w:val="00B15874"/>
    <w:rsid w:val="00B15B8A"/>
    <w:rsid w:val="00B1649A"/>
    <w:rsid w:val="00B16A19"/>
    <w:rsid w:val="00B21132"/>
    <w:rsid w:val="00B214F8"/>
    <w:rsid w:val="00B24994"/>
    <w:rsid w:val="00B261C4"/>
    <w:rsid w:val="00B27CDA"/>
    <w:rsid w:val="00B32521"/>
    <w:rsid w:val="00B36694"/>
    <w:rsid w:val="00B368C9"/>
    <w:rsid w:val="00B42FAB"/>
    <w:rsid w:val="00B436E4"/>
    <w:rsid w:val="00B43905"/>
    <w:rsid w:val="00B44A6C"/>
    <w:rsid w:val="00B44C55"/>
    <w:rsid w:val="00B53904"/>
    <w:rsid w:val="00B55E47"/>
    <w:rsid w:val="00B56D6D"/>
    <w:rsid w:val="00B57255"/>
    <w:rsid w:val="00B579E9"/>
    <w:rsid w:val="00B622F7"/>
    <w:rsid w:val="00B715E7"/>
    <w:rsid w:val="00B72848"/>
    <w:rsid w:val="00B72998"/>
    <w:rsid w:val="00B745DB"/>
    <w:rsid w:val="00B857F4"/>
    <w:rsid w:val="00B944CE"/>
    <w:rsid w:val="00BA0344"/>
    <w:rsid w:val="00BA0A23"/>
    <w:rsid w:val="00BA4E60"/>
    <w:rsid w:val="00BA5532"/>
    <w:rsid w:val="00BA5972"/>
    <w:rsid w:val="00BA5D88"/>
    <w:rsid w:val="00BA6952"/>
    <w:rsid w:val="00BB0B37"/>
    <w:rsid w:val="00BB0BC2"/>
    <w:rsid w:val="00BB40CB"/>
    <w:rsid w:val="00BC00D0"/>
    <w:rsid w:val="00BC1B4F"/>
    <w:rsid w:val="00BC7420"/>
    <w:rsid w:val="00BC78BF"/>
    <w:rsid w:val="00BD06E5"/>
    <w:rsid w:val="00BD5A58"/>
    <w:rsid w:val="00BD5C4A"/>
    <w:rsid w:val="00BD603D"/>
    <w:rsid w:val="00BE1D24"/>
    <w:rsid w:val="00BE2703"/>
    <w:rsid w:val="00BE5AAC"/>
    <w:rsid w:val="00BF324D"/>
    <w:rsid w:val="00BF3DD1"/>
    <w:rsid w:val="00BF5857"/>
    <w:rsid w:val="00BF5BCF"/>
    <w:rsid w:val="00BF7B32"/>
    <w:rsid w:val="00C02BF1"/>
    <w:rsid w:val="00C061F2"/>
    <w:rsid w:val="00C06E59"/>
    <w:rsid w:val="00C14362"/>
    <w:rsid w:val="00C14DB3"/>
    <w:rsid w:val="00C161DB"/>
    <w:rsid w:val="00C31785"/>
    <w:rsid w:val="00C3197C"/>
    <w:rsid w:val="00C35287"/>
    <w:rsid w:val="00C36862"/>
    <w:rsid w:val="00C42AEC"/>
    <w:rsid w:val="00C42F62"/>
    <w:rsid w:val="00C45E17"/>
    <w:rsid w:val="00C4784A"/>
    <w:rsid w:val="00C5186D"/>
    <w:rsid w:val="00C53B0B"/>
    <w:rsid w:val="00C55A9D"/>
    <w:rsid w:val="00C60A16"/>
    <w:rsid w:val="00C60C76"/>
    <w:rsid w:val="00C72CC9"/>
    <w:rsid w:val="00C8024A"/>
    <w:rsid w:val="00C82B3A"/>
    <w:rsid w:val="00C85820"/>
    <w:rsid w:val="00C91834"/>
    <w:rsid w:val="00C91E29"/>
    <w:rsid w:val="00C9653E"/>
    <w:rsid w:val="00CA05E0"/>
    <w:rsid w:val="00CA08FC"/>
    <w:rsid w:val="00CB13D8"/>
    <w:rsid w:val="00CB1916"/>
    <w:rsid w:val="00CB390C"/>
    <w:rsid w:val="00CB543D"/>
    <w:rsid w:val="00CB7A4D"/>
    <w:rsid w:val="00CB7B6C"/>
    <w:rsid w:val="00CC22C7"/>
    <w:rsid w:val="00CC40D0"/>
    <w:rsid w:val="00CC5AB4"/>
    <w:rsid w:val="00CD3252"/>
    <w:rsid w:val="00CD418A"/>
    <w:rsid w:val="00CD4F8F"/>
    <w:rsid w:val="00CD6224"/>
    <w:rsid w:val="00CD6550"/>
    <w:rsid w:val="00CE132D"/>
    <w:rsid w:val="00CE1411"/>
    <w:rsid w:val="00CE325A"/>
    <w:rsid w:val="00CE39D7"/>
    <w:rsid w:val="00CE3C72"/>
    <w:rsid w:val="00CE6625"/>
    <w:rsid w:val="00CF034B"/>
    <w:rsid w:val="00CF36E4"/>
    <w:rsid w:val="00CF504B"/>
    <w:rsid w:val="00D023F5"/>
    <w:rsid w:val="00D05479"/>
    <w:rsid w:val="00D057F9"/>
    <w:rsid w:val="00D06370"/>
    <w:rsid w:val="00D16D64"/>
    <w:rsid w:val="00D17677"/>
    <w:rsid w:val="00D25EF3"/>
    <w:rsid w:val="00D31C3B"/>
    <w:rsid w:val="00D322CF"/>
    <w:rsid w:val="00D3324A"/>
    <w:rsid w:val="00D34268"/>
    <w:rsid w:val="00D34C87"/>
    <w:rsid w:val="00D34CE2"/>
    <w:rsid w:val="00D37273"/>
    <w:rsid w:val="00D378E8"/>
    <w:rsid w:val="00D40574"/>
    <w:rsid w:val="00D43CEC"/>
    <w:rsid w:val="00D44BD7"/>
    <w:rsid w:val="00D47C9E"/>
    <w:rsid w:val="00D52A2B"/>
    <w:rsid w:val="00D6081E"/>
    <w:rsid w:val="00D61FAA"/>
    <w:rsid w:val="00D62AC8"/>
    <w:rsid w:val="00D62FAC"/>
    <w:rsid w:val="00D63851"/>
    <w:rsid w:val="00D71AB5"/>
    <w:rsid w:val="00D729C1"/>
    <w:rsid w:val="00D75EC3"/>
    <w:rsid w:val="00D768EE"/>
    <w:rsid w:val="00D775C5"/>
    <w:rsid w:val="00D82945"/>
    <w:rsid w:val="00D82F23"/>
    <w:rsid w:val="00D85A83"/>
    <w:rsid w:val="00D863AE"/>
    <w:rsid w:val="00D90FE7"/>
    <w:rsid w:val="00D93569"/>
    <w:rsid w:val="00D94744"/>
    <w:rsid w:val="00D94BA8"/>
    <w:rsid w:val="00D973A5"/>
    <w:rsid w:val="00DA6D14"/>
    <w:rsid w:val="00DA7DEA"/>
    <w:rsid w:val="00DB3227"/>
    <w:rsid w:val="00DB45A7"/>
    <w:rsid w:val="00DB4BAB"/>
    <w:rsid w:val="00DB5186"/>
    <w:rsid w:val="00DB5AF0"/>
    <w:rsid w:val="00DB5FA5"/>
    <w:rsid w:val="00DC00A1"/>
    <w:rsid w:val="00DC0B35"/>
    <w:rsid w:val="00DC0DAC"/>
    <w:rsid w:val="00DC1E31"/>
    <w:rsid w:val="00DC40BE"/>
    <w:rsid w:val="00DD15EC"/>
    <w:rsid w:val="00DD1E86"/>
    <w:rsid w:val="00DD26A1"/>
    <w:rsid w:val="00DD2E05"/>
    <w:rsid w:val="00DD5E28"/>
    <w:rsid w:val="00DD62EC"/>
    <w:rsid w:val="00DD6F16"/>
    <w:rsid w:val="00DD7A3E"/>
    <w:rsid w:val="00DD7F18"/>
    <w:rsid w:val="00DD7FF1"/>
    <w:rsid w:val="00DE1B67"/>
    <w:rsid w:val="00DE321B"/>
    <w:rsid w:val="00DE3396"/>
    <w:rsid w:val="00DE3788"/>
    <w:rsid w:val="00DE3CBD"/>
    <w:rsid w:val="00DE43E2"/>
    <w:rsid w:val="00DE5CF0"/>
    <w:rsid w:val="00DF0503"/>
    <w:rsid w:val="00DF61A2"/>
    <w:rsid w:val="00DF7940"/>
    <w:rsid w:val="00DF796F"/>
    <w:rsid w:val="00E00632"/>
    <w:rsid w:val="00E02C7E"/>
    <w:rsid w:val="00E03196"/>
    <w:rsid w:val="00E03D31"/>
    <w:rsid w:val="00E11099"/>
    <w:rsid w:val="00E2379B"/>
    <w:rsid w:val="00E26879"/>
    <w:rsid w:val="00E271F6"/>
    <w:rsid w:val="00E3059D"/>
    <w:rsid w:val="00E3144B"/>
    <w:rsid w:val="00E342D7"/>
    <w:rsid w:val="00E418D8"/>
    <w:rsid w:val="00E44596"/>
    <w:rsid w:val="00E453E3"/>
    <w:rsid w:val="00E572E7"/>
    <w:rsid w:val="00E600F3"/>
    <w:rsid w:val="00E61FD1"/>
    <w:rsid w:val="00E677DF"/>
    <w:rsid w:val="00E71D8C"/>
    <w:rsid w:val="00E7232A"/>
    <w:rsid w:val="00E7233B"/>
    <w:rsid w:val="00E72C44"/>
    <w:rsid w:val="00E77D28"/>
    <w:rsid w:val="00E80B1E"/>
    <w:rsid w:val="00E8233D"/>
    <w:rsid w:val="00E83F07"/>
    <w:rsid w:val="00E84567"/>
    <w:rsid w:val="00E8592C"/>
    <w:rsid w:val="00E859C5"/>
    <w:rsid w:val="00E94AC7"/>
    <w:rsid w:val="00E94AFF"/>
    <w:rsid w:val="00E96EFE"/>
    <w:rsid w:val="00EA355A"/>
    <w:rsid w:val="00EA7984"/>
    <w:rsid w:val="00EB0EC4"/>
    <w:rsid w:val="00EB1AEC"/>
    <w:rsid w:val="00EB1C51"/>
    <w:rsid w:val="00EB59F2"/>
    <w:rsid w:val="00EC400B"/>
    <w:rsid w:val="00EC5E54"/>
    <w:rsid w:val="00EC7931"/>
    <w:rsid w:val="00ED0368"/>
    <w:rsid w:val="00ED4A74"/>
    <w:rsid w:val="00ED52EC"/>
    <w:rsid w:val="00ED6FCF"/>
    <w:rsid w:val="00EE0C6E"/>
    <w:rsid w:val="00EE1BBD"/>
    <w:rsid w:val="00EE2D04"/>
    <w:rsid w:val="00EE5AF4"/>
    <w:rsid w:val="00EE5B39"/>
    <w:rsid w:val="00EF2026"/>
    <w:rsid w:val="00EF3328"/>
    <w:rsid w:val="00EF53E5"/>
    <w:rsid w:val="00EF5746"/>
    <w:rsid w:val="00EF6F9B"/>
    <w:rsid w:val="00F0352B"/>
    <w:rsid w:val="00F0424C"/>
    <w:rsid w:val="00F072B2"/>
    <w:rsid w:val="00F120FD"/>
    <w:rsid w:val="00F16C14"/>
    <w:rsid w:val="00F16C20"/>
    <w:rsid w:val="00F2130B"/>
    <w:rsid w:val="00F22AC7"/>
    <w:rsid w:val="00F250DC"/>
    <w:rsid w:val="00F27CCD"/>
    <w:rsid w:val="00F30D3F"/>
    <w:rsid w:val="00F30DF3"/>
    <w:rsid w:val="00F3190B"/>
    <w:rsid w:val="00F40FBA"/>
    <w:rsid w:val="00F41B1F"/>
    <w:rsid w:val="00F57429"/>
    <w:rsid w:val="00F579D6"/>
    <w:rsid w:val="00F6004B"/>
    <w:rsid w:val="00F65F9C"/>
    <w:rsid w:val="00F73585"/>
    <w:rsid w:val="00F73DE2"/>
    <w:rsid w:val="00F74762"/>
    <w:rsid w:val="00F74EF4"/>
    <w:rsid w:val="00F76864"/>
    <w:rsid w:val="00F81551"/>
    <w:rsid w:val="00F82AB4"/>
    <w:rsid w:val="00F82DD1"/>
    <w:rsid w:val="00F92A04"/>
    <w:rsid w:val="00FA1C8F"/>
    <w:rsid w:val="00FA26F1"/>
    <w:rsid w:val="00FA4A07"/>
    <w:rsid w:val="00FA6484"/>
    <w:rsid w:val="00FA6C9D"/>
    <w:rsid w:val="00FA7835"/>
    <w:rsid w:val="00FA7987"/>
    <w:rsid w:val="00FB2133"/>
    <w:rsid w:val="00FB48E2"/>
    <w:rsid w:val="00FB48FF"/>
    <w:rsid w:val="00FB766F"/>
    <w:rsid w:val="00FB76C1"/>
    <w:rsid w:val="00FB7C3F"/>
    <w:rsid w:val="00FC1B5A"/>
    <w:rsid w:val="00FC5F8C"/>
    <w:rsid w:val="00FC64F5"/>
    <w:rsid w:val="00FC6C01"/>
    <w:rsid w:val="00FC7CDD"/>
    <w:rsid w:val="00FD02F2"/>
    <w:rsid w:val="00FD08F4"/>
    <w:rsid w:val="00FD199E"/>
    <w:rsid w:val="00FD3184"/>
    <w:rsid w:val="00FD5263"/>
    <w:rsid w:val="00FE0186"/>
    <w:rsid w:val="00FE043E"/>
    <w:rsid w:val="00FE1D9D"/>
    <w:rsid w:val="00FE1E11"/>
    <w:rsid w:val="00FE4A8D"/>
    <w:rsid w:val="00FE60FD"/>
    <w:rsid w:val="00FF3F82"/>
    <w:rsid w:val="00FF4A4B"/>
    <w:rsid w:val="00FF5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9803B"/>
  <w15:chartTrackingRefBased/>
  <w15:docId w15:val="{BD56F3C7-04A5-4FC6-8186-4DE5A570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qFormat="1"/>
    <w:lsdException w:name="Body Text Indent" w:uiPriority="99"/>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1B63"/>
    <w:rPr>
      <w:sz w:val="24"/>
    </w:rPr>
  </w:style>
  <w:style w:type="paragraph" w:styleId="1">
    <w:name w:val="heading 1"/>
    <w:basedOn w:val="a"/>
    <w:next w:val="a"/>
    <w:link w:val="10"/>
    <w:qFormat/>
    <w:rsid w:val="006D2E9A"/>
    <w:pPr>
      <w:keepNext/>
      <w:jc w:val="right"/>
      <w:outlineLvl w:val="0"/>
    </w:pPr>
    <w:rPr>
      <w:szCs w:val="24"/>
      <w:lang w:val="x-none" w:eastAsia="x-none"/>
    </w:rPr>
  </w:style>
  <w:style w:type="paragraph" w:styleId="4">
    <w:name w:val="heading 4"/>
    <w:basedOn w:val="a"/>
    <w:next w:val="a"/>
    <w:link w:val="40"/>
    <w:qFormat/>
    <w:rsid w:val="001A6EC5"/>
    <w:pPr>
      <w:keepNext/>
      <w:widowControl w:val="0"/>
      <w:suppressAutoHyphens/>
      <w:autoSpaceDE w:val="0"/>
      <w:spacing w:before="240" w:after="60"/>
      <w:outlineLvl w:val="3"/>
    </w:pPr>
    <w:rPr>
      <w:b/>
      <w:bCs/>
      <w:sz w:val="28"/>
      <w:szCs w:val="28"/>
      <w:lang w:val="x-none" w:eastAsia="ar-SA"/>
    </w:rPr>
  </w:style>
  <w:style w:type="paragraph" w:styleId="7">
    <w:name w:val="heading 7"/>
    <w:basedOn w:val="a"/>
    <w:next w:val="a"/>
    <w:link w:val="70"/>
    <w:qFormat/>
    <w:rsid w:val="001A6EC5"/>
    <w:pPr>
      <w:keepNext/>
      <w:widowControl w:val="0"/>
      <w:tabs>
        <w:tab w:val="num" w:pos="0"/>
      </w:tabs>
      <w:suppressAutoHyphens/>
      <w:autoSpaceDE w:val="0"/>
      <w:outlineLvl w:val="6"/>
    </w:pPr>
    <w:rPr>
      <w:sz w:val="28"/>
      <w:lang w:val="x-none" w:eastAsia="ar-SA"/>
    </w:rPr>
  </w:style>
  <w:style w:type="paragraph" w:styleId="8">
    <w:name w:val="heading 8"/>
    <w:basedOn w:val="a"/>
    <w:next w:val="a"/>
    <w:link w:val="80"/>
    <w:qFormat/>
    <w:rsid w:val="00EE5AF4"/>
    <w:pPr>
      <w:spacing w:before="240" w:after="60"/>
      <w:outlineLvl w:val="7"/>
    </w:pPr>
    <w:rPr>
      <w:rFonts w:ascii="Calibri" w:hAnsi="Calibri"/>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63962"/>
    <w:pPr>
      <w:widowControl w:val="0"/>
      <w:adjustRightInd w:val="0"/>
      <w:spacing w:after="160" w:line="240" w:lineRule="exact"/>
      <w:jc w:val="right"/>
    </w:pPr>
    <w:rPr>
      <w:sz w:val="20"/>
      <w:lang w:val="en-GB" w:eastAsia="en-US"/>
    </w:rPr>
  </w:style>
  <w:style w:type="paragraph" w:styleId="a4">
    <w:name w:val="header"/>
    <w:basedOn w:val="a"/>
    <w:link w:val="a5"/>
    <w:uiPriority w:val="99"/>
    <w:rsid w:val="00171B63"/>
    <w:pPr>
      <w:tabs>
        <w:tab w:val="center" w:pos="4536"/>
        <w:tab w:val="right" w:pos="9072"/>
      </w:tabs>
    </w:pPr>
  </w:style>
  <w:style w:type="character" w:customStyle="1" w:styleId="a5">
    <w:name w:val="Верхний колонтитул Знак"/>
    <w:link w:val="a4"/>
    <w:uiPriority w:val="99"/>
    <w:rsid w:val="006D2E9A"/>
    <w:rPr>
      <w:sz w:val="24"/>
      <w:lang w:val="ru-RU" w:eastAsia="ru-RU" w:bidi="ar-SA"/>
    </w:rPr>
  </w:style>
  <w:style w:type="paragraph" w:customStyle="1" w:styleId="11">
    <w:name w:val="заголовок 1"/>
    <w:basedOn w:val="a"/>
    <w:next w:val="a"/>
    <w:rsid w:val="00171B63"/>
    <w:pPr>
      <w:keepNext/>
      <w:jc w:val="center"/>
    </w:pPr>
    <w:rPr>
      <w:b/>
      <w:sz w:val="28"/>
    </w:rPr>
  </w:style>
  <w:style w:type="paragraph" w:styleId="a6">
    <w:name w:val="Body Text Indent"/>
    <w:aliases w:val="Основной текст с отступом Знак"/>
    <w:basedOn w:val="a"/>
    <w:uiPriority w:val="99"/>
    <w:rsid w:val="008F6B82"/>
    <w:pPr>
      <w:ind w:firstLine="709"/>
      <w:jc w:val="both"/>
    </w:pPr>
    <w:rPr>
      <w:sz w:val="26"/>
    </w:rPr>
  </w:style>
  <w:style w:type="table" w:styleId="a7">
    <w:name w:val="Table Grid"/>
    <w:basedOn w:val="a1"/>
    <w:rsid w:val="002F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1963D8"/>
    <w:pPr>
      <w:ind w:firstLine="709"/>
      <w:jc w:val="both"/>
    </w:pPr>
    <w:rPr>
      <w:sz w:val="26"/>
      <w:lang w:val="x-none" w:eastAsia="x-none"/>
    </w:rPr>
  </w:style>
  <w:style w:type="paragraph" w:customStyle="1" w:styleId="ConsPlusNormal">
    <w:name w:val="ConsPlusNormal"/>
    <w:link w:val="ConsPlusNormal0"/>
    <w:rsid w:val="00175361"/>
    <w:pPr>
      <w:widowControl w:val="0"/>
      <w:autoSpaceDE w:val="0"/>
      <w:autoSpaceDN w:val="0"/>
      <w:adjustRightInd w:val="0"/>
      <w:ind w:firstLine="720"/>
    </w:pPr>
    <w:rPr>
      <w:rFonts w:ascii="Arial" w:hAnsi="Arial" w:cs="Arial"/>
    </w:rPr>
  </w:style>
  <w:style w:type="paragraph" w:customStyle="1" w:styleId="ConsPlusTitle">
    <w:name w:val="ConsPlusTitle"/>
    <w:rsid w:val="00175361"/>
    <w:pPr>
      <w:widowControl w:val="0"/>
      <w:autoSpaceDE w:val="0"/>
      <w:autoSpaceDN w:val="0"/>
      <w:adjustRightInd w:val="0"/>
    </w:pPr>
    <w:rPr>
      <w:rFonts w:ascii="Arial" w:hAnsi="Arial" w:cs="Arial"/>
      <w:b/>
      <w:bCs/>
    </w:rPr>
  </w:style>
  <w:style w:type="paragraph" w:styleId="a8">
    <w:name w:val="caption"/>
    <w:basedOn w:val="a"/>
    <w:next w:val="a"/>
    <w:qFormat/>
    <w:rsid w:val="008D2DE7"/>
    <w:pPr>
      <w:ind w:firstLine="709"/>
      <w:jc w:val="center"/>
    </w:pPr>
    <w:rPr>
      <w:b/>
    </w:rPr>
  </w:style>
  <w:style w:type="paragraph" w:styleId="a9">
    <w:name w:val="Normal (Web)"/>
    <w:basedOn w:val="a"/>
    <w:rsid w:val="0028337D"/>
    <w:rPr>
      <w:rFonts w:ascii="Verdana" w:hAnsi="Verdana" w:cs="Verdana"/>
      <w:sz w:val="22"/>
      <w:szCs w:val="22"/>
    </w:rPr>
  </w:style>
  <w:style w:type="character" w:styleId="aa">
    <w:name w:val="page number"/>
    <w:basedOn w:val="a0"/>
    <w:rsid w:val="0028337D"/>
  </w:style>
  <w:style w:type="paragraph" w:styleId="ab">
    <w:name w:val="footer"/>
    <w:basedOn w:val="a"/>
    <w:link w:val="ac"/>
    <w:uiPriority w:val="99"/>
    <w:rsid w:val="0028337D"/>
    <w:pPr>
      <w:tabs>
        <w:tab w:val="center" w:pos="4677"/>
        <w:tab w:val="right" w:pos="9355"/>
      </w:tabs>
    </w:pPr>
  </w:style>
  <w:style w:type="character" w:customStyle="1" w:styleId="ac">
    <w:name w:val="Нижний колонтитул Знак"/>
    <w:link w:val="ab"/>
    <w:uiPriority w:val="99"/>
    <w:rsid w:val="006D2E9A"/>
    <w:rPr>
      <w:sz w:val="24"/>
      <w:lang w:val="ru-RU" w:eastAsia="ru-RU" w:bidi="ar-SA"/>
    </w:rPr>
  </w:style>
  <w:style w:type="paragraph" w:customStyle="1" w:styleId="ad">
    <w:name w:val="Название"/>
    <w:basedOn w:val="a"/>
    <w:link w:val="ae"/>
    <w:qFormat/>
    <w:rsid w:val="006D2E9A"/>
    <w:pPr>
      <w:jc w:val="center"/>
    </w:pPr>
    <w:rPr>
      <w:b/>
      <w:sz w:val="28"/>
      <w:lang w:val="x-none" w:eastAsia="x-none"/>
    </w:rPr>
  </w:style>
  <w:style w:type="paragraph" w:styleId="af">
    <w:name w:val="Balloon Text"/>
    <w:basedOn w:val="a"/>
    <w:link w:val="af0"/>
    <w:uiPriority w:val="99"/>
    <w:rsid w:val="006D2E9A"/>
    <w:rPr>
      <w:rFonts w:ascii="Tahoma" w:hAnsi="Tahoma" w:cs="Tahoma"/>
      <w:sz w:val="16"/>
      <w:szCs w:val="16"/>
    </w:rPr>
  </w:style>
  <w:style w:type="character" w:customStyle="1" w:styleId="af0">
    <w:name w:val="Текст выноски Знак"/>
    <w:link w:val="af"/>
    <w:uiPriority w:val="99"/>
    <w:rsid w:val="006D2E9A"/>
    <w:rPr>
      <w:rFonts w:ascii="Tahoma" w:hAnsi="Tahoma" w:cs="Tahoma"/>
      <w:sz w:val="16"/>
      <w:szCs w:val="16"/>
      <w:lang w:val="ru-RU" w:eastAsia="ru-RU" w:bidi="ar-SA"/>
    </w:rPr>
  </w:style>
  <w:style w:type="paragraph" w:customStyle="1" w:styleId="ConsPlusNonformat">
    <w:name w:val="ConsPlusNonformat"/>
    <w:rsid w:val="006D2E9A"/>
    <w:pPr>
      <w:widowControl w:val="0"/>
      <w:autoSpaceDE w:val="0"/>
      <w:autoSpaceDN w:val="0"/>
      <w:adjustRightInd w:val="0"/>
    </w:pPr>
    <w:rPr>
      <w:rFonts w:ascii="Courier New" w:hAnsi="Courier New" w:cs="Courier New"/>
    </w:rPr>
  </w:style>
  <w:style w:type="paragraph" w:customStyle="1" w:styleId="Char1">
    <w:name w:val="Char1 Знак"/>
    <w:basedOn w:val="a"/>
    <w:rsid w:val="006D2E9A"/>
    <w:pPr>
      <w:spacing w:after="160" w:line="240" w:lineRule="exact"/>
    </w:pPr>
    <w:rPr>
      <w:rFonts w:ascii="Arial" w:hAnsi="Arial" w:cs="Arial"/>
      <w:sz w:val="20"/>
      <w:lang w:val="en-US" w:eastAsia="en-US"/>
    </w:rPr>
  </w:style>
  <w:style w:type="character" w:customStyle="1" w:styleId="af1">
    <w:name w:val="Цветовое выделение"/>
    <w:rsid w:val="006D2E9A"/>
    <w:rPr>
      <w:rFonts w:ascii="Times New Roman" w:hAnsi="Times New Roman"/>
      <w:b/>
      <w:bCs/>
      <w:color w:val="000000"/>
    </w:rPr>
  </w:style>
  <w:style w:type="paragraph" w:customStyle="1" w:styleId="af2">
    <w:name w:val="Заголовок статьи"/>
    <w:basedOn w:val="a"/>
    <w:next w:val="a"/>
    <w:rsid w:val="006D2E9A"/>
    <w:pPr>
      <w:autoSpaceDE w:val="0"/>
      <w:autoSpaceDN w:val="0"/>
      <w:adjustRightInd w:val="0"/>
      <w:ind w:left="1612" w:hanging="892"/>
      <w:jc w:val="both"/>
    </w:pPr>
    <w:rPr>
      <w:szCs w:val="24"/>
    </w:rPr>
  </w:style>
  <w:style w:type="paragraph" w:customStyle="1" w:styleId="af3">
    <w:name w:val="Знак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4">
    <w:name w:val="Знак Знак Знак Знак"/>
    <w:basedOn w:val="a"/>
    <w:rsid w:val="006D2E9A"/>
    <w:pPr>
      <w:spacing w:after="160" w:line="240" w:lineRule="exact"/>
    </w:pPr>
    <w:rPr>
      <w:rFonts w:ascii="Arial" w:hAnsi="Arial" w:cs="Arial"/>
      <w:sz w:val="20"/>
      <w:lang w:val="en-US" w:eastAsia="en-US"/>
    </w:rPr>
  </w:style>
  <w:style w:type="paragraph" w:customStyle="1" w:styleId="af5">
    <w:name w:val="Таблицы (моноширинный)"/>
    <w:basedOn w:val="a"/>
    <w:next w:val="a"/>
    <w:rsid w:val="006D2E9A"/>
    <w:pPr>
      <w:widowControl w:val="0"/>
      <w:autoSpaceDE w:val="0"/>
      <w:autoSpaceDN w:val="0"/>
      <w:adjustRightInd w:val="0"/>
      <w:jc w:val="both"/>
    </w:pPr>
    <w:rPr>
      <w:rFonts w:ascii="Courier New" w:hAnsi="Courier New" w:cs="Courier New"/>
      <w:szCs w:val="24"/>
    </w:rPr>
  </w:style>
  <w:style w:type="paragraph" w:customStyle="1" w:styleId="CharCharChar">
    <w:name w:val="Char Знак Char Знак Знак Знак Знак Знак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6">
    <w:name w:val="Прижатый влево"/>
    <w:basedOn w:val="a"/>
    <w:next w:val="a"/>
    <w:rsid w:val="006D2E9A"/>
    <w:pPr>
      <w:autoSpaceDE w:val="0"/>
      <w:autoSpaceDN w:val="0"/>
      <w:adjustRightInd w:val="0"/>
    </w:pPr>
    <w:rPr>
      <w:sz w:val="28"/>
      <w:szCs w:val="28"/>
    </w:rPr>
  </w:style>
  <w:style w:type="paragraph" w:customStyle="1" w:styleId="Char">
    <w:name w:val="Char"/>
    <w:basedOn w:val="a"/>
    <w:rsid w:val="006D2E9A"/>
    <w:pPr>
      <w:spacing w:after="160" w:line="240" w:lineRule="exact"/>
    </w:pPr>
    <w:rPr>
      <w:rFonts w:ascii="Arial" w:hAnsi="Arial" w:cs="Arial"/>
      <w:sz w:val="20"/>
      <w:lang w:val="en-US" w:eastAsia="en-US"/>
    </w:rPr>
  </w:style>
  <w:style w:type="paragraph" w:customStyle="1" w:styleId="title2">
    <w:name w:val="title2"/>
    <w:basedOn w:val="a"/>
    <w:rsid w:val="006D2E9A"/>
    <w:pPr>
      <w:spacing w:before="89" w:after="100" w:afterAutospacing="1"/>
      <w:ind w:left="44" w:right="44"/>
    </w:pPr>
    <w:rPr>
      <w:rFonts w:ascii="Tahoma" w:hAnsi="Tahoma" w:cs="Tahoma"/>
      <w:b/>
      <w:bCs/>
      <w:color w:val="53627B"/>
      <w:sz w:val="16"/>
      <w:szCs w:val="16"/>
    </w:rPr>
  </w:style>
  <w:style w:type="paragraph" w:customStyle="1" w:styleId="CharChar">
    <w:name w:val="Знак Char Знак Знак Знак Char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Char">
    <w:name w:val="Char Знак Char Знак Знак Знак Знак Знак Знак Знак Знак Знак Char Знак Char Знак Char Знак Знак Char Знак Знак Знак Char Знак Знак"/>
    <w:basedOn w:val="a"/>
    <w:rsid w:val="006D2E9A"/>
    <w:pPr>
      <w:spacing w:after="160" w:line="240" w:lineRule="exact"/>
    </w:pPr>
    <w:rPr>
      <w:rFonts w:ascii="Arial" w:hAnsi="Arial" w:cs="Arial"/>
      <w:sz w:val="20"/>
      <w:lang w:val="en-US" w:eastAsia="en-US"/>
    </w:rPr>
  </w:style>
  <w:style w:type="paragraph" w:customStyle="1" w:styleId="Char0">
    <w:name w:val="Знак Char Знак Знак Знак"/>
    <w:basedOn w:val="a"/>
    <w:rsid w:val="006D2E9A"/>
    <w:pPr>
      <w:spacing w:after="160" w:line="240" w:lineRule="exact"/>
    </w:pPr>
    <w:rPr>
      <w:rFonts w:ascii="Arial" w:hAnsi="Arial" w:cs="Arial"/>
      <w:sz w:val="20"/>
      <w:lang w:val="en-US" w:eastAsia="en-US"/>
    </w:rPr>
  </w:style>
  <w:style w:type="paragraph" w:customStyle="1" w:styleId="af7">
    <w:name w:val="Знак"/>
    <w:basedOn w:val="a"/>
    <w:rsid w:val="006D2E9A"/>
    <w:pPr>
      <w:spacing w:after="160" w:line="240" w:lineRule="exact"/>
    </w:pPr>
    <w:rPr>
      <w:rFonts w:ascii="Arial" w:hAnsi="Arial" w:cs="Arial"/>
      <w:sz w:val="20"/>
      <w:lang w:val="en-US" w:eastAsia="en-US"/>
    </w:rPr>
  </w:style>
  <w:style w:type="character" w:styleId="af8">
    <w:name w:val="Hyperlink"/>
    <w:uiPriority w:val="99"/>
    <w:rsid w:val="006D2E9A"/>
    <w:rPr>
      <w:rFonts w:ascii="Arial" w:hAnsi="Arial" w:cs="Arial" w:hint="default"/>
      <w:strike w:val="0"/>
      <w:dstrike w:val="0"/>
      <w:color w:val="3560A7"/>
      <w:sz w:val="20"/>
      <w:szCs w:val="20"/>
      <w:u w:val="none"/>
      <w:effect w:val="none"/>
    </w:rPr>
  </w:style>
  <w:style w:type="paragraph" w:customStyle="1" w:styleId="conspluscell">
    <w:name w:val="conspluscell"/>
    <w:basedOn w:val="a"/>
    <w:rsid w:val="006D2E9A"/>
    <w:pPr>
      <w:spacing w:before="75" w:after="75"/>
    </w:pPr>
    <w:rPr>
      <w:rFonts w:ascii="Arial" w:hAnsi="Arial" w:cs="Arial"/>
      <w:color w:val="000000"/>
      <w:sz w:val="20"/>
    </w:rPr>
  </w:style>
  <w:style w:type="paragraph" w:customStyle="1" w:styleId="contentheader2cols">
    <w:name w:val="contentheader2cols"/>
    <w:basedOn w:val="a"/>
    <w:rsid w:val="006D2E9A"/>
    <w:pPr>
      <w:spacing w:before="60"/>
      <w:ind w:left="300"/>
    </w:pPr>
    <w:rPr>
      <w:b/>
      <w:bCs/>
      <w:color w:val="3560A7"/>
      <w:sz w:val="26"/>
      <w:szCs w:val="26"/>
    </w:rPr>
  </w:style>
  <w:style w:type="paragraph" w:customStyle="1" w:styleId="subheader">
    <w:name w:val="subheader"/>
    <w:basedOn w:val="a"/>
    <w:rsid w:val="006D2E9A"/>
    <w:pPr>
      <w:spacing w:before="150" w:after="75"/>
    </w:pPr>
    <w:rPr>
      <w:rFonts w:ascii="Arial" w:hAnsi="Arial" w:cs="Arial"/>
      <w:b/>
      <w:bCs/>
      <w:color w:val="000000"/>
      <w:sz w:val="18"/>
      <w:szCs w:val="18"/>
    </w:rPr>
  </w:style>
  <w:style w:type="paragraph" w:customStyle="1" w:styleId="consplusnormal1">
    <w:name w:val="consplusnormal"/>
    <w:basedOn w:val="a"/>
    <w:rsid w:val="006D2E9A"/>
    <w:pPr>
      <w:spacing w:before="75" w:after="75"/>
    </w:pPr>
    <w:rPr>
      <w:rFonts w:ascii="Arial" w:hAnsi="Arial" w:cs="Arial"/>
      <w:color w:val="000000"/>
      <w:sz w:val="20"/>
    </w:rPr>
  </w:style>
  <w:style w:type="paragraph" w:customStyle="1" w:styleId="af9">
    <w:name w:val="Нормальный"/>
    <w:rsid w:val="006D2E9A"/>
    <w:pPr>
      <w:widowControl w:val="0"/>
      <w:autoSpaceDE w:val="0"/>
      <w:autoSpaceDN w:val="0"/>
      <w:adjustRightInd w:val="0"/>
    </w:pPr>
    <w:rPr>
      <w:color w:val="000000"/>
      <w:sz w:val="26"/>
      <w:szCs w:val="26"/>
    </w:rPr>
  </w:style>
  <w:style w:type="paragraph" w:styleId="afa">
    <w:name w:val="Body Text"/>
    <w:basedOn w:val="a"/>
    <w:rsid w:val="001D5345"/>
    <w:pPr>
      <w:spacing w:after="120"/>
    </w:pPr>
  </w:style>
  <w:style w:type="paragraph" w:customStyle="1" w:styleId="21">
    <w:name w:val="Основной текст 21"/>
    <w:basedOn w:val="a"/>
    <w:rsid w:val="001D5345"/>
    <w:pPr>
      <w:widowControl w:val="0"/>
      <w:jc w:val="both"/>
    </w:pPr>
    <w:rPr>
      <w:sz w:val="28"/>
    </w:rPr>
  </w:style>
  <w:style w:type="paragraph" w:styleId="afb">
    <w:name w:val="No Spacing"/>
    <w:link w:val="afc"/>
    <w:uiPriority w:val="99"/>
    <w:qFormat/>
    <w:rsid w:val="004E3356"/>
    <w:rPr>
      <w:rFonts w:ascii="Calibri" w:hAnsi="Calibri"/>
      <w:sz w:val="22"/>
      <w:szCs w:val="22"/>
    </w:rPr>
  </w:style>
  <w:style w:type="character" w:customStyle="1" w:styleId="80">
    <w:name w:val="Заголовок 8 Знак"/>
    <w:link w:val="8"/>
    <w:rsid w:val="00EE5AF4"/>
    <w:rPr>
      <w:rFonts w:ascii="Calibri" w:hAnsi="Calibri"/>
      <w:i/>
      <w:iCs/>
      <w:sz w:val="24"/>
      <w:szCs w:val="24"/>
      <w:lang w:val="ru-RU" w:eastAsia="ru-RU" w:bidi="ar-SA"/>
    </w:rPr>
  </w:style>
  <w:style w:type="paragraph" w:customStyle="1" w:styleId="afd">
    <w:name w:val="???????"/>
    <w:rsid w:val="00A166F2"/>
    <w:pPr>
      <w:overflowPunct w:val="0"/>
      <w:autoSpaceDE w:val="0"/>
      <w:autoSpaceDN w:val="0"/>
      <w:adjustRightInd w:val="0"/>
      <w:textAlignment w:val="baseline"/>
    </w:pPr>
    <w:rPr>
      <w:sz w:val="24"/>
    </w:rPr>
  </w:style>
  <w:style w:type="character" w:customStyle="1" w:styleId="12">
    <w:name w:val="Знак Знак12"/>
    <w:rsid w:val="00811818"/>
    <w:rPr>
      <w:sz w:val="24"/>
    </w:rPr>
  </w:style>
  <w:style w:type="character" w:customStyle="1" w:styleId="41">
    <w:name w:val="Знак Знак4"/>
    <w:rsid w:val="001E6290"/>
    <w:rPr>
      <w:rFonts w:eastAsia="Times New Roman"/>
      <w:sz w:val="24"/>
      <w:szCs w:val="20"/>
      <w:lang w:eastAsia="ru-RU"/>
    </w:rPr>
  </w:style>
  <w:style w:type="paragraph" w:customStyle="1" w:styleId="ConsNormal">
    <w:name w:val="ConsNormal"/>
    <w:rsid w:val="001811E0"/>
    <w:pPr>
      <w:widowControl w:val="0"/>
      <w:ind w:firstLine="720"/>
    </w:pPr>
    <w:rPr>
      <w:rFonts w:ascii="Arial" w:hAnsi="Arial" w:cs="Arial"/>
    </w:rPr>
  </w:style>
  <w:style w:type="character" w:styleId="afe">
    <w:name w:val="Strong"/>
    <w:qFormat/>
    <w:rsid w:val="00A74BB2"/>
    <w:rPr>
      <w:b/>
      <w:bCs/>
    </w:rPr>
  </w:style>
  <w:style w:type="character" w:customStyle="1" w:styleId="40">
    <w:name w:val="Заголовок 4 Знак"/>
    <w:link w:val="4"/>
    <w:rsid w:val="001A6EC5"/>
    <w:rPr>
      <w:b/>
      <w:bCs/>
      <w:sz w:val="28"/>
      <w:szCs w:val="28"/>
      <w:lang w:val="x-none" w:eastAsia="ar-SA"/>
    </w:rPr>
  </w:style>
  <w:style w:type="character" w:customStyle="1" w:styleId="70">
    <w:name w:val="Заголовок 7 Знак"/>
    <w:link w:val="7"/>
    <w:rsid w:val="001A6EC5"/>
    <w:rPr>
      <w:sz w:val="28"/>
      <w:lang w:val="x-none" w:eastAsia="ar-SA"/>
    </w:rPr>
  </w:style>
  <w:style w:type="character" w:customStyle="1" w:styleId="10">
    <w:name w:val="Заголовок 1 Знак"/>
    <w:link w:val="1"/>
    <w:rsid w:val="001A6EC5"/>
    <w:rPr>
      <w:sz w:val="24"/>
      <w:szCs w:val="24"/>
    </w:rPr>
  </w:style>
  <w:style w:type="character" w:customStyle="1" w:styleId="ae">
    <w:name w:val="Название Знак"/>
    <w:link w:val="ad"/>
    <w:rsid w:val="001A6EC5"/>
    <w:rPr>
      <w:b/>
      <w:sz w:val="28"/>
    </w:rPr>
  </w:style>
  <w:style w:type="paragraph" w:styleId="aff">
    <w:name w:val="Subtitle"/>
    <w:basedOn w:val="a"/>
    <w:link w:val="aff0"/>
    <w:qFormat/>
    <w:rsid w:val="001A6EC5"/>
    <w:pPr>
      <w:widowControl w:val="0"/>
      <w:suppressAutoHyphens/>
      <w:autoSpaceDE w:val="0"/>
      <w:spacing w:after="60"/>
      <w:jc w:val="center"/>
      <w:outlineLvl w:val="1"/>
    </w:pPr>
    <w:rPr>
      <w:rFonts w:ascii="Arial" w:hAnsi="Arial"/>
      <w:szCs w:val="24"/>
      <w:lang w:val="x-none" w:eastAsia="ar-SA"/>
    </w:rPr>
  </w:style>
  <w:style w:type="character" w:customStyle="1" w:styleId="aff0">
    <w:name w:val="Подзаголовок Знак"/>
    <w:link w:val="aff"/>
    <w:rsid w:val="001A6EC5"/>
    <w:rPr>
      <w:rFonts w:ascii="Arial" w:hAnsi="Arial"/>
      <w:sz w:val="24"/>
      <w:szCs w:val="24"/>
      <w:lang w:val="x-none" w:eastAsia="ar-SA"/>
    </w:rPr>
  </w:style>
  <w:style w:type="paragraph" w:customStyle="1" w:styleId="ConsPlusCell0">
    <w:name w:val="ConsPlusCell"/>
    <w:rsid w:val="001A6EC5"/>
    <w:pPr>
      <w:widowControl w:val="0"/>
      <w:autoSpaceDE w:val="0"/>
      <w:autoSpaceDN w:val="0"/>
    </w:pPr>
    <w:rPr>
      <w:rFonts w:ascii="Courier New" w:hAnsi="Courier New" w:cs="Courier New"/>
    </w:rPr>
  </w:style>
  <w:style w:type="paragraph" w:customStyle="1" w:styleId="ConsPlusDocList">
    <w:name w:val="ConsPlusDocList"/>
    <w:rsid w:val="001A6EC5"/>
    <w:pPr>
      <w:widowControl w:val="0"/>
      <w:autoSpaceDE w:val="0"/>
      <w:autoSpaceDN w:val="0"/>
    </w:pPr>
    <w:rPr>
      <w:rFonts w:ascii="Courier New" w:hAnsi="Courier New" w:cs="Courier New"/>
    </w:rPr>
  </w:style>
  <w:style w:type="paragraph" w:customStyle="1" w:styleId="ConsPlusTitlePage">
    <w:name w:val="ConsPlusTitlePage"/>
    <w:rsid w:val="001A6EC5"/>
    <w:pPr>
      <w:widowControl w:val="0"/>
      <w:autoSpaceDE w:val="0"/>
      <w:autoSpaceDN w:val="0"/>
    </w:pPr>
    <w:rPr>
      <w:rFonts w:ascii="Tahoma" w:hAnsi="Tahoma" w:cs="Tahoma"/>
    </w:rPr>
  </w:style>
  <w:style w:type="paragraph" w:customStyle="1" w:styleId="ConsPlusJurTerm">
    <w:name w:val="ConsPlusJurTerm"/>
    <w:rsid w:val="001A6EC5"/>
    <w:pPr>
      <w:widowControl w:val="0"/>
      <w:autoSpaceDE w:val="0"/>
      <w:autoSpaceDN w:val="0"/>
    </w:pPr>
    <w:rPr>
      <w:rFonts w:ascii="Tahoma" w:hAnsi="Tahoma" w:cs="Tahoma"/>
      <w:sz w:val="26"/>
    </w:rPr>
  </w:style>
  <w:style w:type="character" w:customStyle="1" w:styleId="20">
    <w:name w:val="Основной текст с отступом 2 Знак"/>
    <w:link w:val="2"/>
    <w:rsid w:val="001A6EC5"/>
    <w:rPr>
      <w:sz w:val="26"/>
    </w:rPr>
  </w:style>
  <w:style w:type="character" w:customStyle="1" w:styleId="afc">
    <w:name w:val="Без интервала Знак"/>
    <w:link w:val="afb"/>
    <w:uiPriority w:val="99"/>
    <w:locked/>
    <w:rsid w:val="001A6EC5"/>
    <w:rPr>
      <w:rFonts w:ascii="Calibri" w:hAnsi="Calibri"/>
      <w:sz w:val="22"/>
      <w:szCs w:val="22"/>
      <w:lang w:bidi="ar-SA"/>
    </w:rPr>
  </w:style>
  <w:style w:type="paragraph" w:styleId="aff1">
    <w:name w:val="List Paragraph"/>
    <w:basedOn w:val="a"/>
    <w:uiPriority w:val="34"/>
    <w:qFormat/>
    <w:rsid w:val="001A6EC5"/>
    <w:pPr>
      <w:ind w:left="720"/>
      <w:contextualSpacing/>
    </w:pPr>
    <w:rPr>
      <w:szCs w:val="24"/>
    </w:rPr>
  </w:style>
  <w:style w:type="character" w:styleId="aff2">
    <w:name w:val="annotation reference"/>
    <w:uiPriority w:val="99"/>
    <w:unhideWhenUsed/>
    <w:rsid w:val="001A6EC5"/>
    <w:rPr>
      <w:sz w:val="16"/>
      <w:szCs w:val="16"/>
    </w:rPr>
  </w:style>
  <w:style w:type="paragraph" w:styleId="aff3">
    <w:name w:val="annotation text"/>
    <w:basedOn w:val="a"/>
    <w:link w:val="aff4"/>
    <w:uiPriority w:val="99"/>
    <w:unhideWhenUsed/>
    <w:rsid w:val="001A6EC5"/>
    <w:rPr>
      <w:sz w:val="20"/>
    </w:rPr>
  </w:style>
  <w:style w:type="character" w:customStyle="1" w:styleId="aff4">
    <w:name w:val="Текст примечания Знак"/>
    <w:basedOn w:val="a0"/>
    <w:link w:val="aff3"/>
    <w:uiPriority w:val="99"/>
    <w:rsid w:val="001A6EC5"/>
  </w:style>
  <w:style w:type="paragraph" w:styleId="aff5">
    <w:name w:val="annotation subject"/>
    <w:basedOn w:val="aff3"/>
    <w:next w:val="aff3"/>
    <w:link w:val="aff6"/>
    <w:uiPriority w:val="99"/>
    <w:unhideWhenUsed/>
    <w:rsid w:val="001A6EC5"/>
    <w:rPr>
      <w:b/>
      <w:bCs/>
      <w:lang w:val="x-none" w:eastAsia="x-none"/>
    </w:rPr>
  </w:style>
  <w:style w:type="character" w:customStyle="1" w:styleId="aff6">
    <w:name w:val="Тема примечания Знак"/>
    <w:link w:val="aff5"/>
    <w:uiPriority w:val="99"/>
    <w:rsid w:val="001A6EC5"/>
    <w:rPr>
      <w:b/>
      <w:bCs/>
      <w:lang w:val="x-none" w:eastAsia="x-none"/>
    </w:rPr>
  </w:style>
  <w:style w:type="paragraph" w:styleId="aff7">
    <w:name w:val="endnote text"/>
    <w:basedOn w:val="a"/>
    <w:link w:val="aff8"/>
    <w:uiPriority w:val="99"/>
    <w:unhideWhenUsed/>
    <w:rsid w:val="001A6EC5"/>
    <w:rPr>
      <w:sz w:val="20"/>
    </w:rPr>
  </w:style>
  <w:style w:type="character" w:customStyle="1" w:styleId="aff8">
    <w:name w:val="Текст концевой сноски Знак"/>
    <w:basedOn w:val="a0"/>
    <w:link w:val="aff7"/>
    <w:uiPriority w:val="99"/>
    <w:rsid w:val="001A6EC5"/>
  </w:style>
  <w:style w:type="character" w:styleId="aff9">
    <w:name w:val="endnote reference"/>
    <w:uiPriority w:val="99"/>
    <w:unhideWhenUsed/>
    <w:rsid w:val="001A6EC5"/>
    <w:rPr>
      <w:vertAlign w:val="superscript"/>
    </w:rPr>
  </w:style>
  <w:style w:type="paragraph" w:styleId="affa">
    <w:name w:val="footnote text"/>
    <w:basedOn w:val="a"/>
    <w:link w:val="affb"/>
    <w:uiPriority w:val="99"/>
    <w:unhideWhenUsed/>
    <w:rsid w:val="001A6EC5"/>
    <w:rPr>
      <w:sz w:val="20"/>
    </w:rPr>
  </w:style>
  <w:style w:type="character" w:customStyle="1" w:styleId="affb">
    <w:name w:val="Текст сноски Знак"/>
    <w:basedOn w:val="a0"/>
    <w:link w:val="affa"/>
    <w:uiPriority w:val="99"/>
    <w:rsid w:val="001A6EC5"/>
  </w:style>
  <w:style w:type="character" w:styleId="affc">
    <w:name w:val="footnote reference"/>
    <w:uiPriority w:val="99"/>
    <w:unhideWhenUsed/>
    <w:rsid w:val="001A6EC5"/>
    <w:rPr>
      <w:vertAlign w:val="superscript"/>
    </w:rPr>
  </w:style>
  <w:style w:type="character" w:customStyle="1" w:styleId="ConsPlusNormal0">
    <w:name w:val="ConsPlusNormal Знак"/>
    <w:link w:val="ConsPlusNormal"/>
    <w:locked/>
    <w:rsid w:val="001A6EC5"/>
    <w:rPr>
      <w:rFonts w:ascii="Arial" w:hAnsi="Arial" w:cs="Arial"/>
      <w:lang w:val="ru-RU" w:eastAsia="ru-RU" w:bidi="ar-SA"/>
    </w:rPr>
  </w:style>
  <w:style w:type="character" w:customStyle="1" w:styleId="FontStyle47">
    <w:name w:val="Font Style47"/>
    <w:rsid w:val="00A925DA"/>
    <w:rPr>
      <w:rFonts w:ascii="Times New Roman" w:hAnsi="Times New Roman" w:cs="Times New Roman"/>
      <w:i/>
      <w:iCs/>
      <w:sz w:val="22"/>
      <w:szCs w:val="22"/>
    </w:rPr>
  </w:style>
  <w:style w:type="paragraph" w:customStyle="1" w:styleId="Style7">
    <w:name w:val="Style7"/>
    <w:basedOn w:val="a"/>
    <w:rsid w:val="00A925DA"/>
    <w:pPr>
      <w:widowControl w:val="0"/>
      <w:autoSpaceDE w:val="0"/>
    </w:pPr>
    <w:rPr>
      <w:kern w:val="1"/>
      <w:szCs w:val="24"/>
      <w:lang w:eastAsia="ar-SA"/>
    </w:rPr>
  </w:style>
  <w:style w:type="paragraph" w:customStyle="1" w:styleId="Style3">
    <w:name w:val="Style3"/>
    <w:basedOn w:val="a"/>
    <w:rsid w:val="00A925DA"/>
    <w:pPr>
      <w:widowControl w:val="0"/>
      <w:autoSpaceDE w:val="0"/>
    </w:pPr>
    <w:rPr>
      <w:kern w:val="1"/>
      <w:szCs w:val="24"/>
      <w:lang w:eastAsia="ar-SA"/>
    </w:rPr>
  </w:style>
  <w:style w:type="paragraph" w:customStyle="1" w:styleId="Default">
    <w:name w:val="Default"/>
    <w:rsid w:val="00A925DA"/>
    <w:pPr>
      <w:autoSpaceDE w:val="0"/>
      <w:autoSpaceDN w:val="0"/>
      <w:adjustRightInd w:val="0"/>
    </w:pPr>
    <w:rPr>
      <w:color w:val="000000"/>
      <w:sz w:val="24"/>
      <w:szCs w:val="24"/>
    </w:rPr>
  </w:style>
  <w:style w:type="character" w:customStyle="1" w:styleId="14">
    <w:name w:val="Стиль 14 пт"/>
    <w:rsid w:val="00A925DA"/>
    <w:rPr>
      <w:rFonts w:ascii="Times New Roman" w:hAnsi="Times New Roman"/>
      <w:sz w:val="28"/>
    </w:rPr>
  </w:style>
  <w:style w:type="paragraph" w:customStyle="1" w:styleId="Style2">
    <w:name w:val="Style2"/>
    <w:basedOn w:val="a"/>
    <w:rsid w:val="00A925DA"/>
    <w:pPr>
      <w:widowControl w:val="0"/>
      <w:suppressAutoHyphens/>
      <w:autoSpaceDE w:val="0"/>
      <w:jc w:val="center"/>
    </w:pPr>
    <w:rPr>
      <w:szCs w:val="24"/>
      <w:lang w:eastAsia="ar-SA"/>
    </w:rPr>
  </w:style>
  <w:style w:type="character" w:customStyle="1" w:styleId="FontStyle40">
    <w:name w:val="Font Style40"/>
    <w:rsid w:val="00A925DA"/>
    <w:rPr>
      <w:rFonts w:ascii="Times New Roman" w:hAnsi="Times New Roman" w:cs="Times New Roman"/>
      <w:sz w:val="22"/>
      <w:szCs w:val="22"/>
    </w:rPr>
  </w:style>
  <w:style w:type="paragraph" w:styleId="3">
    <w:name w:val="Body Text Indent 3"/>
    <w:basedOn w:val="a"/>
    <w:link w:val="30"/>
    <w:rsid w:val="0082058B"/>
    <w:pPr>
      <w:spacing w:after="120"/>
      <w:ind w:left="283"/>
    </w:pPr>
    <w:rPr>
      <w:sz w:val="16"/>
      <w:szCs w:val="16"/>
    </w:rPr>
  </w:style>
  <w:style w:type="character" w:customStyle="1" w:styleId="30">
    <w:name w:val="Основной текст с отступом 3 Знак"/>
    <w:basedOn w:val="a0"/>
    <w:link w:val="3"/>
    <w:rsid w:val="0082058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24998">
      <w:bodyDiv w:val="1"/>
      <w:marLeft w:val="0"/>
      <w:marRight w:val="0"/>
      <w:marTop w:val="0"/>
      <w:marBottom w:val="0"/>
      <w:divBdr>
        <w:top w:val="none" w:sz="0" w:space="0" w:color="auto"/>
        <w:left w:val="none" w:sz="0" w:space="0" w:color="auto"/>
        <w:bottom w:val="none" w:sz="0" w:space="0" w:color="auto"/>
        <w:right w:val="none" w:sz="0" w:space="0" w:color="auto"/>
      </w:divBdr>
    </w:div>
    <w:div w:id="1439636919">
      <w:bodyDiv w:val="1"/>
      <w:marLeft w:val="0"/>
      <w:marRight w:val="0"/>
      <w:marTop w:val="0"/>
      <w:marBottom w:val="0"/>
      <w:divBdr>
        <w:top w:val="none" w:sz="0" w:space="0" w:color="auto"/>
        <w:left w:val="none" w:sz="0" w:space="0" w:color="auto"/>
        <w:bottom w:val="none" w:sz="0" w:space="0" w:color="auto"/>
        <w:right w:val="none" w:sz="0" w:space="0" w:color="auto"/>
      </w:divBdr>
    </w:div>
    <w:div w:id="1462992839">
      <w:bodyDiv w:val="1"/>
      <w:marLeft w:val="0"/>
      <w:marRight w:val="0"/>
      <w:marTop w:val="0"/>
      <w:marBottom w:val="0"/>
      <w:divBdr>
        <w:top w:val="none" w:sz="0" w:space="0" w:color="auto"/>
        <w:left w:val="none" w:sz="0" w:space="0" w:color="auto"/>
        <w:bottom w:val="none" w:sz="0" w:space="0" w:color="auto"/>
        <w:right w:val="none" w:sz="0" w:space="0" w:color="auto"/>
      </w:divBdr>
    </w:div>
    <w:div w:id="1494032849">
      <w:bodyDiv w:val="1"/>
      <w:marLeft w:val="0"/>
      <w:marRight w:val="0"/>
      <w:marTop w:val="0"/>
      <w:marBottom w:val="0"/>
      <w:divBdr>
        <w:top w:val="none" w:sz="0" w:space="0" w:color="auto"/>
        <w:left w:val="none" w:sz="0" w:space="0" w:color="auto"/>
        <w:bottom w:val="none" w:sz="0" w:space="0" w:color="auto"/>
        <w:right w:val="none" w:sz="0" w:space="0" w:color="auto"/>
      </w:divBdr>
    </w:div>
    <w:div w:id="1508062237">
      <w:bodyDiv w:val="1"/>
      <w:marLeft w:val="0"/>
      <w:marRight w:val="0"/>
      <w:marTop w:val="0"/>
      <w:marBottom w:val="0"/>
      <w:divBdr>
        <w:top w:val="none" w:sz="0" w:space="0" w:color="auto"/>
        <w:left w:val="none" w:sz="0" w:space="0" w:color="auto"/>
        <w:bottom w:val="none" w:sz="0" w:space="0" w:color="auto"/>
        <w:right w:val="none" w:sz="0" w:space="0" w:color="auto"/>
      </w:divBdr>
    </w:div>
    <w:div w:id="1571116414">
      <w:bodyDiv w:val="1"/>
      <w:marLeft w:val="0"/>
      <w:marRight w:val="0"/>
      <w:marTop w:val="0"/>
      <w:marBottom w:val="0"/>
      <w:divBdr>
        <w:top w:val="none" w:sz="0" w:space="0" w:color="auto"/>
        <w:left w:val="none" w:sz="0" w:space="0" w:color="auto"/>
        <w:bottom w:val="none" w:sz="0" w:space="0" w:color="auto"/>
        <w:right w:val="none" w:sz="0" w:space="0" w:color="auto"/>
      </w:divBdr>
    </w:div>
    <w:div w:id="1637101733">
      <w:bodyDiv w:val="1"/>
      <w:marLeft w:val="0"/>
      <w:marRight w:val="0"/>
      <w:marTop w:val="0"/>
      <w:marBottom w:val="0"/>
      <w:divBdr>
        <w:top w:val="none" w:sz="0" w:space="0" w:color="auto"/>
        <w:left w:val="none" w:sz="0" w:space="0" w:color="auto"/>
        <w:bottom w:val="none" w:sz="0" w:space="0" w:color="auto"/>
        <w:right w:val="none" w:sz="0" w:space="0" w:color="auto"/>
      </w:divBdr>
    </w:div>
    <w:div w:id="1857646171">
      <w:bodyDiv w:val="1"/>
      <w:marLeft w:val="0"/>
      <w:marRight w:val="0"/>
      <w:marTop w:val="0"/>
      <w:marBottom w:val="0"/>
      <w:divBdr>
        <w:top w:val="none" w:sz="0" w:space="0" w:color="auto"/>
        <w:left w:val="none" w:sz="0" w:space="0" w:color="auto"/>
        <w:bottom w:val="none" w:sz="0" w:space="0" w:color="auto"/>
        <w:right w:val="none" w:sz="0" w:space="0" w:color="auto"/>
      </w:divBdr>
    </w:div>
    <w:div w:id="1904366703">
      <w:bodyDiv w:val="1"/>
      <w:marLeft w:val="0"/>
      <w:marRight w:val="0"/>
      <w:marTop w:val="0"/>
      <w:marBottom w:val="0"/>
      <w:divBdr>
        <w:top w:val="none" w:sz="0" w:space="0" w:color="auto"/>
        <w:left w:val="none" w:sz="0" w:space="0" w:color="auto"/>
        <w:bottom w:val="none" w:sz="0" w:space="0" w:color="auto"/>
        <w:right w:val="none" w:sz="0" w:space="0" w:color="auto"/>
      </w:divBdr>
    </w:div>
    <w:div w:id="19805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39128-ED67-4364-A746-050AAD34B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EE</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User</cp:lastModifiedBy>
  <cp:revision>2</cp:revision>
  <cp:lastPrinted>2025-04-30T13:39:00Z</cp:lastPrinted>
  <dcterms:created xsi:type="dcterms:W3CDTF">2025-05-15T07:01:00Z</dcterms:created>
  <dcterms:modified xsi:type="dcterms:W3CDTF">2025-05-15T07:01:00Z</dcterms:modified>
</cp:coreProperties>
</file>