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9D7868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E3DEB">
        <w:rPr>
          <w:sz w:val="28"/>
          <w:szCs w:val="28"/>
          <w:u w:val="single"/>
        </w:rPr>
        <w:t>20.05.2026г.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E3DEB">
        <w:rPr>
          <w:sz w:val="28"/>
          <w:szCs w:val="28"/>
        </w:rPr>
        <w:t xml:space="preserve"> 369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62"/>
        <w:gridCol w:w="4976"/>
      </w:tblGrid>
      <w:tr w:rsidR="000C72D6" w14:paraId="0730FD98" w14:textId="77777777" w:rsidTr="000C72D6">
        <w:tc>
          <w:tcPr>
            <w:tcW w:w="4662" w:type="dxa"/>
            <w:hideMark/>
          </w:tcPr>
          <w:p w14:paraId="2E3B8C58" w14:textId="31961755" w:rsidR="000C72D6" w:rsidRDefault="000C72D6" w:rsidP="000C72D6">
            <w:pPr>
              <w:ind w:left="30" w:right="1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постановление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от </w:t>
            </w:r>
            <w:bookmarkStart w:id="0" w:name="_Hlk230794526"/>
            <w:r w:rsidR="00580EF4">
              <w:rPr>
                <w:sz w:val="28"/>
                <w:szCs w:val="28"/>
              </w:rPr>
              <w:t>31.03.2026</w:t>
            </w:r>
            <w:r>
              <w:rPr>
                <w:sz w:val="28"/>
                <w:szCs w:val="28"/>
              </w:rPr>
              <w:t>г. №</w:t>
            </w:r>
            <w:r w:rsidR="00580EF4">
              <w:rPr>
                <w:sz w:val="28"/>
                <w:szCs w:val="28"/>
              </w:rPr>
              <w:t xml:space="preserve"> 270</w:t>
            </w:r>
            <w:r>
              <w:rPr>
                <w:sz w:val="28"/>
                <w:szCs w:val="28"/>
              </w:rPr>
              <w:t xml:space="preserve"> </w:t>
            </w:r>
            <w:bookmarkEnd w:id="0"/>
            <w:r>
              <w:rPr>
                <w:sz w:val="28"/>
                <w:szCs w:val="28"/>
              </w:rPr>
              <w:t xml:space="preserve">«О  создании </w:t>
            </w:r>
            <w:bookmarkStart w:id="1" w:name="_Hlk230167064"/>
            <w:r>
              <w:rPr>
                <w:sz w:val="28"/>
                <w:szCs w:val="28"/>
              </w:rPr>
              <w:t>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  <w:bookmarkEnd w:id="1"/>
            <w:r>
              <w:rPr>
                <w:sz w:val="28"/>
                <w:szCs w:val="28"/>
              </w:rPr>
              <w:t>»</w:t>
            </w:r>
          </w:p>
        </w:tc>
        <w:tc>
          <w:tcPr>
            <w:tcW w:w="4976" w:type="dxa"/>
          </w:tcPr>
          <w:p w14:paraId="3D83DFE4" w14:textId="77777777" w:rsidR="000C72D6" w:rsidRDefault="000C72D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D7D5E39" w14:textId="77777777" w:rsidR="000C72D6" w:rsidRDefault="000C72D6" w:rsidP="000C72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D949EC7" w14:textId="77777777" w:rsidR="000C72D6" w:rsidRDefault="000C72D6" w:rsidP="000C72D6">
      <w:pPr>
        <w:jc w:val="both"/>
        <w:rPr>
          <w:sz w:val="28"/>
          <w:szCs w:val="28"/>
        </w:rPr>
      </w:pPr>
    </w:p>
    <w:p w14:paraId="2AA91515" w14:textId="4C50412E" w:rsidR="000C72D6" w:rsidRDefault="000C72D6" w:rsidP="000C7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06.03.2003г. № 131-ФЗ «Об общих принципах организации местного самоуправления в Российской Федерации», </w:t>
      </w:r>
    </w:p>
    <w:p w14:paraId="599C0BB0" w14:textId="339A94EE" w:rsidR="000C72D6" w:rsidRDefault="000C72D6" w:rsidP="000C72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14:paraId="52793F25" w14:textId="77777777" w:rsidR="000C72D6" w:rsidRDefault="000C72D6" w:rsidP="000C72D6">
      <w:pPr>
        <w:jc w:val="both"/>
        <w:rPr>
          <w:sz w:val="28"/>
          <w:szCs w:val="28"/>
        </w:rPr>
      </w:pPr>
    </w:p>
    <w:p w14:paraId="107850FA" w14:textId="7FE5EE40" w:rsidR="000C72D6" w:rsidRDefault="000C72D6" w:rsidP="000C72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72C734D3" w14:textId="77777777" w:rsidR="000C72D6" w:rsidRDefault="000C72D6" w:rsidP="000C7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F4270B8" w14:textId="63A09588" w:rsidR="000C72D6" w:rsidRDefault="000C72D6" w:rsidP="000C7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Внести в постановление 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</w:t>
      </w:r>
      <w:r w:rsidR="00580EF4" w:rsidRPr="00580EF4">
        <w:rPr>
          <w:sz w:val="28"/>
          <w:szCs w:val="28"/>
        </w:rPr>
        <w:t xml:space="preserve">31.03.2026г. № 270 </w:t>
      </w:r>
      <w:bookmarkStart w:id="2" w:name="_GoBack"/>
      <w:bookmarkEnd w:id="2"/>
      <w:r>
        <w:rPr>
          <w:sz w:val="28"/>
          <w:szCs w:val="28"/>
        </w:rPr>
        <w:t xml:space="preserve">«О  создании межведомственной комиссии по признанию помещения жилым помещением, жилого помещения непригодным для проживания, </w:t>
      </w:r>
      <w:r>
        <w:rPr>
          <w:sz w:val="28"/>
          <w:szCs w:val="28"/>
        </w:rPr>
        <w:lastRenderedPageBreak/>
        <w:t>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 следующее изменение:</w:t>
      </w:r>
    </w:p>
    <w:p w14:paraId="12EB3C9B" w14:textId="77777777" w:rsidR="000C72D6" w:rsidRDefault="000C72D6" w:rsidP="000C72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Состав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t xml:space="preserve"> </w:t>
      </w:r>
      <w:r>
        <w:rPr>
          <w:sz w:val="28"/>
          <w:szCs w:val="28"/>
        </w:rPr>
        <w:t>утвердить в новой прилагаемой редакции.</w:t>
      </w:r>
    </w:p>
    <w:p w14:paraId="6580C027" w14:textId="77777777" w:rsidR="000C72D6" w:rsidRDefault="000C72D6" w:rsidP="000C72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Контроль за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17587AB4" w14:textId="32F20D87" w:rsidR="000C72D6" w:rsidRDefault="000C72D6" w:rsidP="000C72D6">
      <w:pPr>
        <w:jc w:val="both"/>
        <w:rPr>
          <w:sz w:val="28"/>
          <w:szCs w:val="28"/>
        </w:rPr>
      </w:pPr>
    </w:p>
    <w:p w14:paraId="0AFDCCB0" w14:textId="45A22AD8" w:rsidR="000C72D6" w:rsidRDefault="000C72D6" w:rsidP="000C72D6">
      <w:pPr>
        <w:jc w:val="both"/>
        <w:rPr>
          <w:sz w:val="28"/>
          <w:szCs w:val="28"/>
        </w:rPr>
      </w:pPr>
    </w:p>
    <w:p w14:paraId="79526F11" w14:textId="77777777" w:rsidR="000C72D6" w:rsidRDefault="000C72D6" w:rsidP="000C72D6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07"/>
        <w:gridCol w:w="3821"/>
      </w:tblGrid>
      <w:tr w:rsidR="000C72D6" w14:paraId="72335D28" w14:textId="77777777" w:rsidTr="000C72D6">
        <w:trPr>
          <w:trHeight w:val="1034"/>
        </w:trPr>
        <w:tc>
          <w:tcPr>
            <w:tcW w:w="5807" w:type="dxa"/>
            <w:hideMark/>
          </w:tcPr>
          <w:p w14:paraId="3867F966" w14:textId="77777777" w:rsidR="000C72D6" w:rsidRDefault="000C72D6" w:rsidP="000C72D6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3821" w:type="dxa"/>
            <w:vAlign w:val="bottom"/>
            <w:hideMark/>
          </w:tcPr>
          <w:p w14:paraId="298FF5ED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  <w:p w14:paraId="5AC73968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556C1C9D" w14:textId="749232AF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Д.А. Каменев</w:t>
            </w:r>
          </w:p>
          <w:p w14:paraId="25E54B85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50BC4A98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5C0E5740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10ADDB2C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2897B9D7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11C36682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0B5A1795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4205CA4E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6A274C04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03B7C039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6F6C5291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3C4CF38B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6B661120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718CADBA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1C53A368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42C4C3AC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61A8D912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00557E1B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4F81F522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444CF206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7838811F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6818F290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4BA38E3D" w14:textId="77777777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  <w:p w14:paraId="07D785C4" w14:textId="23A1A3C5" w:rsidR="000C72D6" w:rsidRDefault="000C72D6">
            <w:pPr>
              <w:ind w:left="495"/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7"/>
        <w:tblW w:w="10359" w:type="dxa"/>
        <w:tblInd w:w="-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1"/>
        <w:gridCol w:w="4678"/>
      </w:tblGrid>
      <w:tr w:rsidR="000C72D6" w14:paraId="2D24AB3A" w14:textId="77777777" w:rsidTr="00633D70">
        <w:trPr>
          <w:trHeight w:val="2708"/>
        </w:trPr>
        <w:tc>
          <w:tcPr>
            <w:tcW w:w="5681" w:type="dxa"/>
          </w:tcPr>
          <w:p w14:paraId="3F5F94FA" w14:textId="77777777" w:rsidR="000C72D6" w:rsidRDefault="000C72D6">
            <w:pPr>
              <w:rPr>
                <w:sz w:val="28"/>
                <w:szCs w:val="28"/>
              </w:rPr>
            </w:pPr>
          </w:p>
          <w:p w14:paraId="50E3061F" w14:textId="77777777" w:rsidR="000C72D6" w:rsidRDefault="000C72D6">
            <w:pPr>
              <w:rPr>
                <w:sz w:val="28"/>
                <w:szCs w:val="28"/>
              </w:rPr>
            </w:pPr>
          </w:p>
          <w:p w14:paraId="306EC228" w14:textId="77777777" w:rsidR="000C72D6" w:rsidRDefault="000C72D6">
            <w:pPr>
              <w:rPr>
                <w:sz w:val="28"/>
                <w:szCs w:val="28"/>
              </w:rPr>
            </w:pPr>
          </w:p>
          <w:p w14:paraId="241B4BC7" w14:textId="77777777" w:rsidR="000C72D6" w:rsidRDefault="000C72D6">
            <w:pPr>
              <w:rPr>
                <w:sz w:val="28"/>
                <w:szCs w:val="28"/>
              </w:rPr>
            </w:pPr>
          </w:p>
          <w:p w14:paraId="4636E390" w14:textId="77777777" w:rsidR="000C72D6" w:rsidRDefault="000C72D6">
            <w:pPr>
              <w:rPr>
                <w:sz w:val="28"/>
                <w:szCs w:val="28"/>
              </w:rPr>
            </w:pPr>
          </w:p>
          <w:p w14:paraId="42C4F616" w14:textId="77777777" w:rsidR="000C72D6" w:rsidRDefault="000C72D6">
            <w:pPr>
              <w:rPr>
                <w:sz w:val="28"/>
                <w:szCs w:val="28"/>
              </w:rPr>
            </w:pPr>
          </w:p>
          <w:p w14:paraId="34DCBEC9" w14:textId="77777777" w:rsidR="000C72D6" w:rsidRDefault="000C72D6">
            <w:pPr>
              <w:rPr>
                <w:sz w:val="28"/>
                <w:szCs w:val="28"/>
              </w:rPr>
            </w:pPr>
          </w:p>
          <w:p w14:paraId="138FFB31" w14:textId="77777777" w:rsidR="000C72D6" w:rsidRDefault="000C72D6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57B5CEF7" w14:textId="13B1F274" w:rsidR="000C72D6" w:rsidRDefault="000C72D6" w:rsidP="004C4B5A">
            <w:pPr>
              <w:ind w:left="3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УТВЕРЖДЕН                                        постановлением Администрации                                                                         муниципального образования                                                                        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 </w:t>
            </w:r>
            <w:r w:rsidR="00633D70">
              <w:rPr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</w:p>
          <w:p w14:paraId="74D1BBF5" w14:textId="6DED3878" w:rsidR="000C72D6" w:rsidRDefault="000C72D6" w:rsidP="004C4B5A">
            <w:pPr>
              <w:ind w:left="324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E3DEB" w:rsidRPr="007E3DEB">
              <w:rPr>
                <w:sz w:val="28"/>
                <w:szCs w:val="28"/>
                <w:u w:val="single"/>
              </w:rPr>
              <w:t>20.05.2026г.</w:t>
            </w:r>
            <w:r w:rsidR="007E3DEB">
              <w:rPr>
                <w:sz w:val="28"/>
                <w:szCs w:val="28"/>
              </w:rPr>
              <w:t xml:space="preserve"> </w:t>
            </w:r>
            <w:r w:rsidRPr="000C72D6">
              <w:rPr>
                <w:sz w:val="28"/>
                <w:szCs w:val="28"/>
              </w:rPr>
              <w:t>№</w:t>
            </w:r>
            <w:r w:rsidR="007E3DEB">
              <w:rPr>
                <w:sz w:val="28"/>
                <w:szCs w:val="28"/>
              </w:rPr>
              <w:t xml:space="preserve"> 369</w:t>
            </w:r>
          </w:p>
        </w:tc>
      </w:tr>
    </w:tbl>
    <w:p w14:paraId="72C9A868" w14:textId="77777777" w:rsidR="000C72D6" w:rsidRDefault="000C72D6" w:rsidP="000C72D6">
      <w:pPr>
        <w:rPr>
          <w:sz w:val="28"/>
          <w:szCs w:val="28"/>
        </w:rPr>
      </w:pPr>
    </w:p>
    <w:p w14:paraId="3D4EA3E7" w14:textId="4C3281F6" w:rsidR="000C72D6" w:rsidRDefault="000C72D6" w:rsidP="000C72D6">
      <w:pPr>
        <w:jc w:val="center"/>
        <w:rPr>
          <w:sz w:val="28"/>
          <w:szCs w:val="28"/>
        </w:rPr>
      </w:pPr>
      <w:r>
        <w:rPr>
          <w:sz w:val="28"/>
          <w:szCs w:val="28"/>
        </w:rPr>
        <w:t>С О С Т А В</w:t>
      </w:r>
    </w:p>
    <w:p w14:paraId="0CF2B428" w14:textId="77777777" w:rsidR="000C72D6" w:rsidRDefault="000C72D6" w:rsidP="000C72D6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55F610D6" w14:textId="77777777" w:rsidR="000C72D6" w:rsidRDefault="000C72D6" w:rsidP="000C72D6">
      <w:pPr>
        <w:rPr>
          <w:sz w:val="28"/>
          <w:szCs w:val="28"/>
        </w:rPr>
      </w:pPr>
    </w:p>
    <w:tbl>
      <w:tblPr>
        <w:tblStyle w:val="a7"/>
        <w:tblW w:w="98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5503"/>
      </w:tblGrid>
      <w:tr w:rsidR="000C72D6" w14:paraId="5D2F03DB" w14:textId="77777777" w:rsidTr="000C72D6">
        <w:trPr>
          <w:trHeight w:val="1510"/>
        </w:trPr>
        <w:tc>
          <w:tcPr>
            <w:tcW w:w="4370" w:type="dxa"/>
            <w:hideMark/>
          </w:tcPr>
          <w:p w14:paraId="5BF0C552" w14:textId="53F3FE68" w:rsidR="000C72D6" w:rsidRDefault="000C72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Дмитриева                                        </w:t>
            </w:r>
          </w:p>
          <w:p w14:paraId="3ECEC3FD" w14:textId="37527C86" w:rsidR="000C72D6" w:rsidRDefault="000C72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  <w:r>
              <w:rPr>
                <w:sz w:val="28"/>
                <w:szCs w:val="28"/>
              </w:rPr>
              <w:tab/>
              <w:t xml:space="preserve">               </w:t>
            </w:r>
          </w:p>
        </w:tc>
        <w:tc>
          <w:tcPr>
            <w:tcW w:w="5503" w:type="dxa"/>
          </w:tcPr>
          <w:p w14:paraId="78FD07DE" w14:textId="3CB21EEF" w:rsidR="000C72D6" w:rsidRDefault="000C72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                                                                      Смоленской области, председатель                                                               комиссии;</w:t>
            </w:r>
          </w:p>
          <w:p w14:paraId="1E23C450" w14:textId="77777777" w:rsidR="000C72D6" w:rsidRDefault="000C72D6">
            <w:pPr>
              <w:jc w:val="both"/>
              <w:rPr>
                <w:sz w:val="28"/>
                <w:szCs w:val="28"/>
              </w:rPr>
            </w:pPr>
          </w:p>
        </w:tc>
      </w:tr>
      <w:tr w:rsidR="000C72D6" w14:paraId="16A6898D" w14:textId="77777777" w:rsidTr="000C72D6">
        <w:trPr>
          <w:trHeight w:val="2440"/>
        </w:trPr>
        <w:tc>
          <w:tcPr>
            <w:tcW w:w="4370" w:type="dxa"/>
            <w:hideMark/>
          </w:tcPr>
          <w:p w14:paraId="6FB3DDBE" w14:textId="77777777" w:rsidR="000C72D6" w:rsidRDefault="000C72D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Горлачева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24EC585" w14:textId="043FD645" w:rsidR="000C72D6" w:rsidRDefault="000C72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Александровна                 </w:t>
            </w:r>
          </w:p>
        </w:tc>
        <w:tc>
          <w:tcPr>
            <w:tcW w:w="5503" w:type="dxa"/>
          </w:tcPr>
          <w:p w14:paraId="02FC7721" w14:textId="239A160E" w:rsidR="000C72D6" w:rsidRDefault="000C72D6">
            <w:pPr>
              <w:tabs>
                <w:tab w:val="left" w:pos="10348"/>
              </w:tabs>
              <w:ind w:righ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строительству, капитальному ремонту и жилищно-коммунальному и дорожному хозяйству                                                          Администрации муниципального                                                              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 округ» Смоленской области, заместитель                                                                  председателя комиссии; </w:t>
            </w:r>
          </w:p>
          <w:p w14:paraId="2A72F179" w14:textId="77777777" w:rsidR="000C72D6" w:rsidRDefault="000C72D6">
            <w:pPr>
              <w:tabs>
                <w:tab w:val="left" w:pos="10348"/>
              </w:tabs>
              <w:ind w:right="30"/>
              <w:jc w:val="both"/>
              <w:rPr>
                <w:sz w:val="28"/>
                <w:szCs w:val="28"/>
              </w:rPr>
            </w:pPr>
          </w:p>
        </w:tc>
      </w:tr>
      <w:tr w:rsidR="000C72D6" w14:paraId="11DD660D" w14:textId="77777777" w:rsidTr="000C72D6">
        <w:trPr>
          <w:trHeight w:val="2513"/>
        </w:trPr>
        <w:tc>
          <w:tcPr>
            <w:tcW w:w="4370" w:type="dxa"/>
            <w:hideMark/>
          </w:tcPr>
          <w:p w14:paraId="0DF7A17F" w14:textId="77777777" w:rsidR="000C72D6" w:rsidRDefault="000C72D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Кудака</w:t>
            </w:r>
            <w:proofErr w:type="spellEnd"/>
            <w:r>
              <w:rPr>
                <w:sz w:val="28"/>
                <w:szCs w:val="28"/>
              </w:rPr>
              <w:t xml:space="preserve"> Наталья Владимировна </w:t>
            </w:r>
          </w:p>
        </w:tc>
        <w:tc>
          <w:tcPr>
            <w:tcW w:w="5503" w:type="dxa"/>
            <w:hideMark/>
          </w:tcPr>
          <w:p w14:paraId="6FFB2C3F" w14:textId="4E2270E5" w:rsidR="000C72D6" w:rsidRDefault="000C72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менеджер Отдела по строительству, капитальному ремонту и жилищно-коммунальному и дорожному хозяйству                                                          Администрации муниципального                                                              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 округ» Смоленской области, секретарь комиссии</w:t>
            </w:r>
          </w:p>
        </w:tc>
      </w:tr>
    </w:tbl>
    <w:p w14:paraId="75A0A942" w14:textId="77777777" w:rsidR="000C72D6" w:rsidRDefault="000C72D6" w:rsidP="000C72D6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2F8A2D15" w14:textId="77777777" w:rsidR="000C72D6" w:rsidRDefault="000C72D6" w:rsidP="000C72D6">
      <w:pPr>
        <w:jc w:val="center"/>
        <w:rPr>
          <w:sz w:val="28"/>
          <w:szCs w:val="28"/>
        </w:rPr>
      </w:pPr>
    </w:p>
    <w:tbl>
      <w:tblPr>
        <w:tblStyle w:val="a7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5"/>
      </w:tblGrid>
      <w:tr w:rsidR="000C72D6" w14:paraId="4B977AAD" w14:textId="77777777" w:rsidTr="000C72D6">
        <w:trPr>
          <w:trHeight w:val="787"/>
        </w:trPr>
        <w:tc>
          <w:tcPr>
            <w:tcW w:w="4390" w:type="dxa"/>
          </w:tcPr>
          <w:p w14:paraId="62F04BE1" w14:textId="4413910B" w:rsidR="000C72D6" w:rsidRDefault="000C72D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Старостенкова</w:t>
            </w:r>
            <w:proofErr w:type="spellEnd"/>
            <w:r>
              <w:rPr>
                <w:sz w:val="28"/>
                <w:szCs w:val="28"/>
              </w:rPr>
              <w:t xml:space="preserve">                           </w:t>
            </w:r>
          </w:p>
          <w:p w14:paraId="379BDAFE" w14:textId="77777777" w:rsidR="000C72D6" w:rsidRDefault="000C72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Анатольевна                    </w:t>
            </w:r>
          </w:p>
          <w:p w14:paraId="712D1D75" w14:textId="77777777" w:rsidR="000C72D6" w:rsidRDefault="000C72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5" w:type="dxa"/>
            <w:hideMark/>
          </w:tcPr>
          <w:p w14:paraId="6AD013E0" w14:textId="24265D3F" w:rsidR="000C72D6" w:rsidRDefault="000C72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инженер МУП «</w:t>
            </w:r>
            <w:proofErr w:type="spellStart"/>
            <w:r>
              <w:rPr>
                <w:sz w:val="28"/>
                <w:szCs w:val="28"/>
              </w:rPr>
              <w:t>Шумячск</w:t>
            </w:r>
            <w:r w:rsidR="000861CC">
              <w:rPr>
                <w:sz w:val="28"/>
                <w:szCs w:val="28"/>
              </w:rPr>
              <w:t>ий</w:t>
            </w:r>
            <w:proofErr w:type="spellEnd"/>
            <w:r w:rsidR="000861CC">
              <w:rPr>
                <w:sz w:val="28"/>
                <w:szCs w:val="28"/>
              </w:rPr>
              <w:t xml:space="preserve"> </w:t>
            </w:r>
            <w:proofErr w:type="spellStart"/>
            <w:r w:rsidR="000861CC">
              <w:rPr>
                <w:sz w:val="28"/>
                <w:szCs w:val="28"/>
              </w:rPr>
              <w:t>комресурс</w:t>
            </w:r>
            <w:proofErr w:type="spellEnd"/>
            <w:r w:rsidR="000861C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C72D6" w14:paraId="0F8E4EA5" w14:textId="77777777" w:rsidTr="000C72D6">
        <w:trPr>
          <w:trHeight w:val="157"/>
        </w:trPr>
        <w:tc>
          <w:tcPr>
            <w:tcW w:w="4390" w:type="dxa"/>
            <w:hideMark/>
          </w:tcPr>
          <w:p w14:paraId="0D4A13E5" w14:textId="77777777" w:rsidR="000C72D6" w:rsidRDefault="000C72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Малышкин                                       </w:t>
            </w:r>
          </w:p>
          <w:p w14:paraId="6DE9F1E2" w14:textId="119E3C96" w:rsidR="000C72D6" w:rsidRDefault="000C72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Николаевич                                  </w:t>
            </w:r>
          </w:p>
        </w:tc>
        <w:tc>
          <w:tcPr>
            <w:tcW w:w="5675" w:type="dxa"/>
          </w:tcPr>
          <w:p w14:paraId="7F32A43F" w14:textId="566216A2" w:rsidR="000C72D6" w:rsidRDefault="000C72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="000861CC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правления по развитию территорий  Администрации </w:t>
            </w:r>
            <w:r>
              <w:rPr>
                <w:sz w:val="28"/>
                <w:szCs w:val="28"/>
              </w:rPr>
              <w:lastRenderedPageBreak/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области;</w:t>
            </w:r>
          </w:p>
          <w:p w14:paraId="41E52A23" w14:textId="59D29889" w:rsidR="000C72D6" w:rsidRDefault="000C72D6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W w:w="10070" w:type="dxa"/>
        <w:tblInd w:w="-431" w:type="dxa"/>
        <w:tblLook w:val="04A0" w:firstRow="1" w:lastRow="0" w:firstColumn="1" w:lastColumn="0" w:noHBand="0" w:noVBand="1"/>
      </w:tblPr>
      <w:tblGrid>
        <w:gridCol w:w="4395"/>
        <w:gridCol w:w="5675"/>
      </w:tblGrid>
      <w:tr w:rsidR="000C72D6" w14:paraId="64D59B08" w14:textId="77777777" w:rsidTr="000C72D6">
        <w:trPr>
          <w:trHeight w:val="330"/>
        </w:trPr>
        <w:tc>
          <w:tcPr>
            <w:tcW w:w="4395" w:type="dxa"/>
            <w:hideMark/>
          </w:tcPr>
          <w:p w14:paraId="616BBFD2" w14:textId="56401EAB" w:rsidR="000C72D6" w:rsidRDefault="000C72D6">
            <w:pPr>
              <w:tabs>
                <w:tab w:val="right" w:pos="4071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Осипцова</w:t>
            </w:r>
            <w:proofErr w:type="spellEnd"/>
            <w:r>
              <w:rPr>
                <w:sz w:val="28"/>
                <w:szCs w:val="28"/>
              </w:rPr>
              <w:tab/>
            </w:r>
          </w:p>
          <w:p w14:paraId="7DAAB7BF" w14:textId="77777777" w:rsidR="000C72D6" w:rsidRDefault="000C7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5675" w:type="dxa"/>
            <w:hideMark/>
          </w:tcPr>
          <w:p w14:paraId="626A10D5" w14:textId="694CDDF7" w:rsidR="000C72D6" w:rsidRDefault="000C72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территориального отдела Управления Роспотребнадзора по Смоленской области в </w:t>
            </w:r>
            <w:proofErr w:type="spellStart"/>
            <w:r>
              <w:rPr>
                <w:sz w:val="28"/>
                <w:szCs w:val="28"/>
              </w:rPr>
              <w:t>Рославльском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Ершичском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Монастырщинском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Хиславичском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Шумячском</w:t>
            </w:r>
            <w:proofErr w:type="spellEnd"/>
            <w:r>
              <w:rPr>
                <w:sz w:val="28"/>
                <w:szCs w:val="28"/>
              </w:rPr>
              <w:t xml:space="preserve"> округах (по согласованию);</w:t>
            </w:r>
          </w:p>
          <w:p w14:paraId="44EC467D" w14:textId="77777777" w:rsidR="000C72D6" w:rsidRDefault="000C72D6">
            <w:pPr>
              <w:jc w:val="both"/>
              <w:rPr>
                <w:sz w:val="28"/>
                <w:szCs w:val="28"/>
              </w:rPr>
            </w:pPr>
          </w:p>
          <w:p w14:paraId="19582023" w14:textId="54D3F4FA" w:rsidR="000C72D6" w:rsidRDefault="000C72D6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7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0C72D6" w14:paraId="6548851D" w14:textId="77777777" w:rsidTr="000C72D6">
        <w:tc>
          <w:tcPr>
            <w:tcW w:w="4395" w:type="dxa"/>
            <w:hideMark/>
          </w:tcPr>
          <w:p w14:paraId="71A96436" w14:textId="5D2B2F53" w:rsidR="000C72D6" w:rsidRDefault="000C72D6">
            <w:pPr>
              <w:tabs>
                <w:tab w:val="right" w:pos="43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</w:t>
            </w:r>
            <w:r>
              <w:rPr>
                <w:sz w:val="28"/>
                <w:szCs w:val="28"/>
              </w:rPr>
              <w:tab/>
            </w:r>
          </w:p>
          <w:p w14:paraId="0A765173" w14:textId="77777777" w:rsidR="000C72D6" w:rsidRDefault="000C7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670" w:type="dxa"/>
            <w:hideMark/>
          </w:tcPr>
          <w:p w14:paraId="781F568E" w14:textId="6D3F56B2" w:rsidR="000C72D6" w:rsidRDefault="000C72D6" w:rsidP="000C72D6">
            <w:pPr>
              <w:tabs>
                <w:tab w:val="left" w:pos="3120"/>
                <w:tab w:val="center" w:pos="48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консультант инспекторского отдела Главного управления «Государственной жилищной инспекции Смоленской области» (по согласованию).</w:t>
            </w:r>
          </w:p>
        </w:tc>
      </w:tr>
    </w:tbl>
    <w:p w14:paraId="2A27895F" w14:textId="77777777" w:rsidR="000C72D6" w:rsidRDefault="000C72D6" w:rsidP="000C72D6">
      <w:pPr>
        <w:rPr>
          <w:sz w:val="28"/>
          <w:szCs w:val="28"/>
        </w:rPr>
      </w:pPr>
    </w:p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</w:p>
    <w:p w14:paraId="597F40DB" w14:textId="01E7EABA" w:rsidR="00BC0DB6" w:rsidRDefault="00BC0DB6" w:rsidP="00323CB2">
      <w:pPr>
        <w:rPr>
          <w:sz w:val="28"/>
          <w:szCs w:val="28"/>
        </w:rPr>
      </w:pPr>
    </w:p>
    <w:p w14:paraId="39249AE4" w14:textId="4C56F4F2" w:rsidR="00BC0DB6" w:rsidRDefault="00BC0DB6" w:rsidP="00323CB2">
      <w:pPr>
        <w:rPr>
          <w:sz w:val="28"/>
          <w:szCs w:val="28"/>
        </w:rPr>
      </w:pPr>
    </w:p>
    <w:p w14:paraId="3EFFC9C5" w14:textId="75EC6CF2" w:rsidR="00BC0DB6" w:rsidRDefault="00BC0DB6" w:rsidP="00323CB2">
      <w:pPr>
        <w:rPr>
          <w:sz w:val="28"/>
          <w:szCs w:val="28"/>
        </w:rPr>
      </w:pPr>
    </w:p>
    <w:p w14:paraId="0C4D3CA8" w14:textId="25E34CCD" w:rsidR="0024327D" w:rsidRDefault="0024327D" w:rsidP="00323CB2">
      <w:pPr>
        <w:rPr>
          <w:sz w:val="28"/>
          <w:szCs w:val="28"/>
        </w:rPr>
      </w:pPr>
    </w:p>
    <w:p w14:paraId="1C0619DC" w14:textId="311AC80B" w:rsidR="00C06F8E" w:rsidRDefault="00C06F8E" w:rsidP="00323CB2">
      <w:pPr>
        <w:rPr>
          <w:sz w:val="28"/>
          <w:szCs w:val="28"/>
        </w:rPr>
      </w:pPr>
    </w:p>
    <w:p w14:paraId="6B790D88" w14:textId="1E091BCF" w:rsidR="00C06F8E" w:rsidRDefault="00C06F8E" w:rsidP="00323CB2">
      <w:pPr>
        <w:rPr>
          <w:sz w:val="28"/>
          <w:szCs w:val="28"/>
        </w:rPr>
      </w:pPr>
    </w:p>
    <w:p w14:paraId="5E7CA259" w14:textId="6E6D1B7A" w:rsidR="00C06F8E" w:rsidRDefault="00C06F8E" w:rsidP="00323CB2">
      <w:pPr>
        <w:rPr>
          <w:sz w:val="28"/>
          <w:szCs w:val="28"/>
        </w:rPr>
      </w:pPr>
    </w:p>
    <w:p w14:paraId="6AC40DC8" w14:textId="7E51923C" w:rsidR="00C06F8E" w:rsidRDefault="00C06F8E" w:rsidP="00323CB2">
      <w:pPr>
        <w:rPr>
          <w:sz w:val="28"/>
          <w:szCs w:val="28"/>
        </w:rPr>
      </w:pPr>
    </w:p>
    <w:p w14:paraId="1A640D2C" w14:textId="0B5A10C0" w:rsidR="00C06F8E" w:rsidRDefault="00C06F8E" w:rsidP="00323CB2">
      <w:pPr>
        <w:rPr>
          <w:sz w:val="28"/>
          <w:szCs w:val="28"/>
        </w:rPr>
      </w:pPr>
    </w:p>
    <w:p w14:paraId="19415F55" w14:textId="7BF30196" w:rsidR="00C06F8E" w:rsidRDefault="00C06F8E" w:rsidP="00323CB2">
      <w:pPr>
        <w:rPr>
          <w:sz w:val="28"/>
          <w:szCs w:val="28"/>
        </w:rPr>
      </w:pPr>
    </w:p>
    <w:p w14:paraId="3490E329" w14:textId="3567658D" w:rsidR="00C06F8E" w:rsidRDefault="00C06F8E" w:rsidP="00323CB2">
      <w:pPr>
        <w:rPr>
          <w:sz w:val="28"/>
          <w:szCs w:val="28"/>
        </w:rPr>
      </w:pPr>
    </w:p>
    <w:p w14:paraId="5AAF9AE7" w14:textId="1DD6711A" w:rsidR="00C06F8E" w:rsidRDefault="00C06F8E" w:rsidP="00323CB2">
      <w:pPr>
        <w:rPr>
          <w:sz w:val="28"/>
          <w:szCs w:val="28"/>
        </w:rPr>
      </w:pPr>
    </w:p>
    <w:p w14:paraId="459F1DA2" w14:textId="09ACA4B1" w:rsidR="00C06F8E" w:rsidRDefault="00C06F8E" w:rsidP="00323CB2">
      <w:pPr>
        <w:rPr>
          <w:sz w:val="28"/>
          <w:szCs w:val="28"/>
        </w:rPr>
      </w:pPr>
    </w:p>
    <w:p w14:paraId="3F36D545" w14:textId="35A09008" w:rsidR="00240BF6" w:rsidRDefault="00240BF6" w:rsidP="00323CB2">
      <w:pPr>
        <w:rPr>
          <w:sz w:val="28"/>
          <w:szCs w:val="28"/>
        </w:rPr>
      </w:pPr>
    </w:p>
    <w:sectPr w:rsidR="00240BF6" w:rsidSect="000C72D6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6044D" w14:textId="77777777" w:rsidR="00193109" w:rsidRDefault="00193109" w:rsidP="00FC6C01">
      <w:r>
        <w:separator/>
      </w:r>
    </w:p>
  </w:endnote>
  <w:endnote w:type="continuationSeparator" w:id="0">
    <w:p w14:paraId="3E40BB02" w14:textId="77777777" w:rsidR="00193109" w:rsidRDefault="0019310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667B4" w14:textId="77777777" w:rsidR="00193109" w:rsidRDefault="00193109" w:rsidP="00FC6C01">
      <w:r>
        <w:separator/>
      </w:r>
    </w:p>
  </w:footnote>
  <w:footnote w:type="continuationSeparator" w:id="0">
    <w:p w14:paraId="005B5ED1" w14:textId="77777777" w:rsidR="00193109" w:rsidRDefault="0019310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880232"/>
      <w:docPartObj>
        <w:docPartGallery w:val="Page Numbers (Top of Page)"/>
        <w:docPartUnique/>
      </w:docPartObj>
    </w:sdtPr>
    <w:sdtEndPr/>
    <w:sdtContent>
      <w:p w14:paraId="14D4EE0F" w14:textId="77777777" w:rsidR="000C72D6" w:rsidRDefault="000C72D6">
        <w:pPr>
          <w:pStyle w:val="a4"/>
          <w:jc w:val="center"/>
        </w:pPr>
      </w:p>
      <w:p w14:paraId="7DD7AF67" w14:textId="0384B308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61CC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C72D6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3109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0BF6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8B3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4B5A"/>
    <w:rsid w:val="004C60AD"/>
    <w:rsid w:val="004C71E8"/>
    <w:rsid w:val="004D0AF2"/>
    <w:rsid w:val="004D227E"/>
    <w:rsid w:val="004E3356"/>
    <w:rsid w:val="004E47C7"/>
    <w:rsid w:val="004F2646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0EF4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3D70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3DEB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56B6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11F8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7996E-0814-4F07-B257-61B9A01D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2026-05-20T13:37:00Z</cp:lastPrinted>
  <dcterms:created xsi:type="dcterms:W3CDTF">2026-05-26T14:42:00Z</dcterms:created>
  <dcterms:modified xsi:type="dcterms:W3CDTF">2026-05-27T14:15:00Z</dcterms:modified>
</cp:coreProperties>
</file>