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316AFA">
        <w:rPr>
          <w:sz w:val="28"/>
          <w:szCs w:val="28"/>
          <w:u w:val="single"/>
        </w:rPr>
        <w:t>16.08.2024г.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316AFA">
        <w:rPr>
          <w:sz w:val="28"/>
          <w:szCs w:val="28"/>
        </w:rPr>
        <w:t xml:space="preserve"> 367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6472CD" w:rsidRPr="006472CD" w:rsidTr="00612B4F">
        <w:tc>
          <w:tcPr>
            <w:tcW w:w="4928" w:type="dxa"/>
          </w:tcPr>
          <w:p w:rsidR="006472CD" w:rsidRPr="006472CD" w:rsidRDefault="006472CD" w:rsidP="006472CD">
            <w:pPr>
              <w:ind w:left="-105"/>
              <w:jc w:val="both"/>
              <w:rPr>
                <w:sz w:val="28"/>
                <w:szCs w:val="28"/>
              </w:rPr>
            </w:pPr>
            <w:r w:rsidRPr="006472CD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:rsidR="006472CD" w:rsidRPr="006472CD" w:rsidRDefault="006472CD" w:rsidP="006472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2CD" w:rsidRDefault="006472CD" w:rsidP="006472CD">
      <w:pPr>
        <w:jc w:val="both"/>
        <w:rPr>
          <w:sz w:val="28"/>
          <w:szCs w:val="28"/>
        </w:rPr>
      </w:pPr>
      <w:r w:rsidRPr="006472CD">
        <w:rPr>
          <w:sz w:val="28"/>
          <w:szCs w:val="28"/>
        </w:rPr>
        <w:tab/>
      </w:r>
    </w:p>
    <w:p w:rsidR="006472CD" w:rsidRPr="006472CD" w:rsidRDefault="006472CD" w:rsidP="006472CD">
      <w:pPr>
        <w:jc w:val="both"/>
        <w:rPr>
          <w:sz w:val="28"/>
          <w:szCs w:val="28"/>
        </w:rPr>
      </w:pPr>
    </w:p>
    <w:p w:rsidR="006472CD" w:rsidRPr="006472CD" w:rsidRDefault="006472CD" w:rsidP="006472CD">
      <w:pPr>
        <w:ind w:firstLine="708"/>
        <w:jc w:val="both"/>
        <w:rPr>
          <w:sz w:val="28"/>
          <w:szCs w:val="28"/>
        </w:rPr>
      </w:pPr>
      <w:r w:rsidRPr="006472CD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6472CD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6472CD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6472CD">
        <w:rPr>
          <w:sz w:val="28"/>
          <w:szCs w:val="28"/>
        </w:rPr>
        <w:t>, на основании заявления Савкина Михаила Степ</w:t>
      </w:r>
      <w:r w:rsidR="00496643">
        <w:rPr>
          <w:sz w:val="28"/>
          <w:szCs w:val="28"/>
        </w:rPr>
        <w:t>а</w:t>
      </w:r>
      <w:r w:rsidRPr="006472CD">
        <w:rPr>
          <w:sz w:val="28"/>
          <w:szCs w:val="28"/>
        </w:rPr>
        <w:t>новича от 08.07.2024г. (регистрационный № 774 от</w:t>
      </w:r>
      <w:r w:rsidRPr="006472CD">
        <w:rPr>
          <w:b/>
          <w:sz w:val="28"/>
          <w:szCs w:val="28"/>
        </w:rPr>
        <w:t xml:space="preserve"> </w:t>
      </w:r>
      <w:r w:rsidRPr="006472CD">
        <w:rPr>
          <w:sz w:val="28"/>
          <w:szCs w:val="28"/>
        </w:rPr>
        <w:t>08.07.2024 г.)</w:t>
      </w:r>
    </w:p>
    <w:p w:rsidR="006472CD" w:rsidRPr="006472CD" w:rsidRDefault="006472CD" w:rsidP="006472CD">
      <w:pPr>
        <w:jc w:val="both"/>
        <w:rPr>
          <w:sz w:val="28"/>
          <w:szCs w:val="28"/>
        </w:rPr>
      </w:pPr>
      <w:r w:rsidRPr="006472CD">
        <w:rPr>
          <w:sz w:val="28"/>
          <w:szCs w:val="28"/>
        </w:rPr>
        <w:tab/>
        <w:t>Администрация муниципального образования «Шумячский район» Смоленской области</w:t>
      </w:r>
    </w:p>
    <w:p w:rsidR="006472CD" w:rsidRPr="006472CD" w:rsidRDefault="006472CD" w:rsidP="006472CD">
      <w:pPr>
        <w:jc w:val="both"/>
        <w:rPr>
          <w:sz w:val="28"/>
          <w:szCs w:val="28"/>
        </w:rPr>
      </w:pPr>
    </w:p>
    <w:p w:rsidR="006472CD" w:rsidRDefault="006472CD" w:rsidP="00647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72C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472CD">
        <w:rPr>
          <w:sz w:val="28"/>
          <w:szCs w:val="28"/>
        </w:rPr>
        <w:t>Т:</w:t>
      </w:r>
    </w:p>
    <w:p w:rsidR="006472CD" w:rsidRPr="006472CD" w:rsidRDefault="006472CD" w:rsidP="006472CD">
      <w:pPr>
        <w:jc w:val="both"/>
        <w:rPr>
          <w:sz w:val="28"/>
          <w:szCs w:val="28"/>
        </w:rPr>
      </w:pPr>
    </w:p>
    <w:p w:rsidR="006472CD" w:rsidRPr="006472CD" w:rsidRDefault="006472CD" w:rsidP="006472CD">
      <w:pPr>
        <w:ind w:firstLine="709"/>
        <w:jc w:val="both"/>
        <w:rPr>
          <w:sz w:val="28"/>
          <w:szCs w:val="28"/>
        </w:rPr>
      </w:pPr>
      <w:r w:rsidRPr="006472CD">
        <w:rPr>
          <w:sz w:val="28"/>
          <w:szCs w:val="28"/>
        </w:rPr>
        <w:t xml:space="preserve">1. </w:t>
      </w:r>
      <w:r w:rsidRPr="006472CD">
        <w:rPr>
          <w:color w:val="000000"/>
          <w:sz w:val="28"/>
          <w:szCs w:val="28"/>
        </w:rPr>
        <w:t>Утвердить схему расположения земельного участка</w:t>
      </w:r>
      <w:r w:rsidRPr="006472CD">
        <w:rPr>
          <w:color w:val="FF0000"/>
          <w:sz w:val="28"/>
          <w:szCs w:val="28"/>
        </w:rPr>
        <w:t xml:space="preserve"> </w:t>
      </w:r>
      <w:r w:rsidRPr="006472CD">
        <w:rPr>
          <w:sz w:val="28"/>
          <w:szCs w:val="28"/>
        </w:rPr>
        <w:t>с кадастровы</w:t>
      </w:r>
      <w:r w:rsidR="00667CFC">
        <w:rPr>
          <w:sz w:val="28"/>
          <w:szCs w:val="28"/>
        </w:rPr>
        <w:t>м</w:t>
      </w:r>
      <w:r w:rsidRPr="006472CD">
        <w:rPr>
          <w:sz w:val="28"/>
          <w:szCs w:val="28"/>
        </w:rPr>
        <w:t xml:space="preserve"> номер</w:t>
      </w:r>
      <w:r w:rsidR="00667CFC">
        <w:rPr>
          <w:sz w:val="28"/>
          <w:szCs w:val="28"/>
        </w:rPr>
        <w:t>ом</w:t>
      </w:r>
      <w:r w:rsidRPr="006472CD">
        <w:rPr>
          <w:sz w:val="28"/>
          <w:szCs w:val="28"/>
        </w:rPr>
        <w:t xml:space="preserve"> 67:24:0710101:284 на кадастровом плане территории из категории земель – земли населенных пунктов, площадью</w:t>
      </w:r>
      <w:r w:rsidRPr="006472CD">
        <w:rPr>
          <w:b/>
          <w:sz w:val="28"/>
          <w:szCs w:val="28"/>
        </w:rPr>
        <w:t xml:space="preserve"> </w:t>
      </w:r>
      <w:r w:rsidRPr="006472CD">
        <w:rPr>
          <w:sz w:val="28"/>
          <w:szCs w:val="28"/>
        </w:rPr>
        <w:t>950 кв.м., расположенного по адресу: Российская Федерация, Смоленская область, Шумячский район, Руссковское сельское поселение, с. Русское земельный участок 161.</w:t>
      </w:r>
    </w:p>
    <w:p w:rsidR="006472CD" w:rsidRPr="006472CD" w:rsidRDefault="006472CD" w:rsidP="006472CD">
      <w:pPr>
        <w:ind w:firstLine="708"/>
        <w:jc w:val="both"/>
        <w:rPr>
          <w:sz w:val="28"/>
          <w:szCs w:val="28"/>
        </w:rPr>
      </w:pPr>
      <w:r w:rsidRPr="006472CD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Ж1 и в пределах кадастрового квартала 67:24:0710101.</w:t>
      </w:r>
    </w:p>
    <w:p w:rsidR="006472CD" w:rsidRPr="006472CD" w:rsidRDefault="006472CD" w:rsidP="006472CD">
      <w:pPr>
        <w:ind w:firstLine="708"/>
        <w:jc w:val="both"/>
        <w:rPr>
          <w:sz w:val="28"/>
          <w:szCs w:val="28"/>
        </w:rPr>
      </w:pPr>
      <w:r w:rsidRPr="006472CD">
        <w:rPr>
          <w:sz w:val="28"/>
          <w:szCs w:val="28"/>
        </w:rPr>
        <w:t>Разрешенное использование – ведение  личного подсобного хозяйства.</w:t>
      </w:r>
    </w:p>
    <w:p w:rsidR="006472CD" w:rsidRPr="006472CD" w:rsidRDefault="006472CD" w:rsidP="006472CD">
      <w:pPr>
        <w:ind w:firstLine="708"/>
        <w:jc w:val="both"/>
        <w:rPr>
          <w:sz w:val="28"/>
          <w:szCs w:val="28"/>
        </w:rPr>
      </w:pPr>
      <w:r w:rsidRPr="006472CD">
        <w:rPr>
          <w:sz w:val="28"/>
          <w:szCs w:val="28"/>
        </w:rPr>
        <w:lastRenderedPageBreak/>
        <w:t>3. Определить, что земельный участок, находящийся по адресу: Российская Федерация, Смоленская область, Шумячский район, Руссковское сельское поселение, с. Русское, земельный участок 161, разрешен для ведения личного подсобного хозяйства .</w:t>
      </w:r>
    </w:p>
    <w:p w:rsidR="006472CD" w:rsidRPr="006472CD" w:rsidRDefault="006472CD" w:rsidP="006472CD">
      <w:pPr>
        <w:ind w:firstLine="708"/>
        <w:jc w:val="both"/>
        <w:rPr>
          <w:sz w:val="28"/>
          <w:szCs w:val="28"/>
        </w:rPr>
      </w:pPr>
      <w:r w:rsidRPr="006472CD">
        <w:rPr>
          <w:sz w:val="28"/>
          <w:szCs w:val="28"/>
        </w:rPr>
        <w:t xml:space="preserve">4. Определить, что Савкин Михаил Степанович 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постановления» </w:t>
      </w:r>
    </w:p>
    <w:p w:rsidR="006472CD" w:rsidRPr="006472CD" w:rsidRDefault="006472CD" w:rsidP="006472CD">
      <w:pPr>
        <w:ind w:firstLine="708"/>
        <w:jc w:val="both"/>
        <w:rPr>
          <w:sz w:val="28"/>
          <w:szCs w:val="28"/>
        </w:rPr>
      </w:pPr>
      <w:r w:rsidRPr="006472CD">
        <w:rPr>
          <w:sz w:val="28"/>
          <w:szCs w:val="28"/>
        </w:rPr>
        <w:t>5. Срок действия настоящего постановления составляет два года.</w:t>
      </w:r>
    </w:p>
    <w:p w:rsidR="006472CD" w:rsidRDefault="006472CD" w:rsidP="006472CD">
      <w:pPr>
        <w:ind w:firstLine="708"/>
        <w:jc w:val="both"/>
        <w:rPr>
          <w:sz w:val="28"/>
          <w:szCs w:val="28"/>
        </w:rPr>
      </w:pPr>
    </w:p>
    <w:p w:rsidR="006472CD" w:rsidRDefault="006472CD" w:rsidP="006472CD">
      <w:pPr>
        <w:ind w:firstLine="708"/>
        <w:jc w:val="both"/>
        <w:rPr>
          <w:sz w:val="28"/>
          <w:szCs w:val="28"/>
        </w:rPr>
      </w:pPr>
    </w:p>
    <w:p w:rsidR="006472CD" w:rsidRPr="006472CD" w:rsidRDefault="006472CD" w:rsidP="006472C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6472CD" w:rsidRPr="006472CD" w:rsidTr="006472CD">
        <w:tc>
          <w:tcPr>
            <w:tcW w:w="5245" w:type="dxa"/>
            <w:hideMark/>
          </w:tcPr>
          <w:p w:rsidR="006472CD" w:rsidRPr="006472CD" w:rsidRDefault="006472CD" w:rsidP="006472CD">
            <w:pPr>
              <w:jc w:val="both"/>
              <w:rPr>
                <w:sz w:val="28"/>
                <w:szCs w:val="28"/>
              </w:rPr>
            </w:pPr>
            <w:r w:rsidRPr="006472CD">
              <w:rPr>
                <w:sz w:val="28"/>
                <w:szCs w:val="28"/>
              </w:rPr>
              <w:t>Глава муниципального образования «Шумячский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:rsidR="006472CD" w:rsidRPr="006472CD" w:rsidRDefault="006472CD" w:rsidP="006472CD">
            <w:pPr>
              <w:jc w:val="right"/>
              <w:rPr>
                <w:sz w:val="28"/>
                <w:szCs w:val="28"/>
              </w:rPr>
            </w:pPr>
          </w:p>
          <w:p w:rsidR="006472CD" w:rsidRPr="006472CD" w:rsidRDefault="006472CD" w:rsidP="006472CD">
            <w:pPr>
              <w:jc w:val="right"/>
              <w:rPr>
                <w:sz w:val="28"/>
                <w:szCs w:val="28"/>
              </w:rPr>
            </w:pPr>
            <w:r w:rsidRPr="006472CD">
              <w:rPr>
                <w:sz w:val="28"/>
                <w:szCs w:val="28"/>
              </w:rPr>
              <w:t>Д.А. Каменев</w:t>
            </w:r>
          </w:p>
          <w:p w:rsidR="006472CD" w:rsidRPr="006472CD" w:rsidRDefault="006472CD" w:rsidP="006472CD">
            <w:pPr>
              <w:jc w:val="right"/>
              <w:rPr>
                <w:sz w:val="28"/>
                <w:szCs w:val="28"/>
              </w:rPr>
            </w:pPr>
          </w:p>
        </w:tc>
      </w:tr>
    </w:tbl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316AFA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6B" w:rsidRDefault="00676B6B" w:rsidP="00FC6C01">
      <w:r>
        <w:separator/>
      </w:r>
    </w:p>
  </w:endnote>
  <w:endnote w:type="continuationSeparator" w:id="0">
    <w:p w:rsidR="00676B6B" w:rsidRDefault="00676B6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6B" w:rsidRDefault="00676B6B" w:rsidP="00FC6C01">
      <w:r>
        <w:separator/>
      </w:r>
    </w:p>
  </w:footnote>
  <w:footnote w:type="continuationSeparator" w:id="0">
    <w:p w:rsidR="00676B6B" w:rsidRDefault="00676B6B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162684"/>
      <w:docPartObj>
        <w:docPartGallery w:val="Page Numbers (Top of Page)"/>
        <w:docPartUnique/>
      </w:docPartObj>
    </w:sdtPr>
    <w:sdtContent>
      <w:p w:rsidR="00316AFA" w:rsidRDefault="00316A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7110"/>
      <w:docPartObj>
        <w:docPartGallery w:val="Page Numbers (Top of Page)"/>
        <w:docPartUnique/>
      </w:docPartObj>
    </w:sdtPr>
    <w:sdtContent>
      <w:p w:rsidR="00316AFA" w:rsidRDefault="00316AFA">
        <w:pPr>
          <w:pStyle w:val="a4"/>
          <w:jc w:val="center"/>
        </w:pPr>
      </w:p>
    </w:sdtContent>
  </w:sdt>
  <w:p w:rsidR="00316AFA" w:rsidRDefault="00316A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51A1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2886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AFA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96643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72CD"/>
    <w:rsid w:val="00650949"/>
    <w:rsid w:val="0065229F"/>
    <w:rsid w:val="00653A49"/>
    <w:rsid w:val="006549BB"/>
    <w:rsid w:val="0065671F"/>
    <w:rsid w:val="006641E3"/>
    <w:rsid w:val="00667CFC"/>
    <w:rsid w:val="00674C2F"/>
    <w:rsid w:val="00676B6B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0CFD"/>
    <w:rsid w:val="007016BF"/>
    <w:rsid w:val="0070193B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A7316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6628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24F9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B59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22409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671E-D3C3-4596-BCF0-29CFAFDC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2024-08-14T09:44:00Z</cp:lastPrinted>
  <dcterms:created xsi:type="dcterms:W3CDTF">2024-08-19T12:21:00Z</dcterms:created>
  <dcterms:modified xsi:type="dcterms:W3CDTF">2024-08-19T12:21:00Z</dcterms:modified>
</cp:coreProperties>
</file>