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B1941">
        <w:rPr>
          <w:sz w:val="28"/>
          <w:szCs w:val="28"/>
          <w:u w:val="single"/>
        </w:rPr>
        <w:t>11.04.2025г.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B1941">
        <w:rPr>
          <w:sz w:val="28"/>
          <w:szCs w:val="28"/>
        </w:rPr>
        <w:t xml:space="preserve"> 347(а)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114B9" w:rsidRPr="0037693B" w:rsidTr="00F114B9">
        <w:trPr>
          <w:trHeight w:val="2372"/>
        </w:trPr>
        <w:tc>
          <w:tcPr>
            <w:tcW w:w="9638" w:type="dxa"/>
          </w:tcPr>
          <w:p w:rsidR="00F114B9" w:rsidRPr="0037693B" w:rsidRDefault="00F114B9" w:rsidP="003625FA">
            <w:pPr>
              <w:tabs>
                <w:tab w:val="left" w:pos="4148"/>
              </w:tabs>
              <w:suppressAutoHyphens/>
              <w:ind w:left="-105" w:right="5272"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О </w:t>
            </w:r>
            <w:r w:rsidRPr="0037693B">
              <w:rPr>
                <w:bCs/>
                <w:sz w:val="28"/>
                <w:szCs w:val="28"/>
                <w:lang w:eastAsia="ar-SA"/>
              </w:rPr>
              <w:t>создании комиссии по</w:t>
            </w:r>
            <w:r w:rsidRPr="0037693B">
              <w:rPr>
                <w:sz w:val="28"/>
                <w:szCs w:val="28"/>
                <w:lang w:eastAsia="ar-SA"/>
              </w:rPr>
              <w:t xml:space="preserve"> благоустройству</w:t>
            </w:r>
            <w:r>
              <w:rPr>
                <w:sz w:val="28"/>
                <w:szCs w:val="28"/>
                <w:lang w:eastAsia="ar-SA"/>
              </w:rPr>
              <w:t xml:space="preserve">  территории </w:t>
            </w:r>
            <w:r w:rsidRPr="0037693B">
              <w:rPr>
                <w:sz w:val="28"/>
                <w:szCs w:val="28"/>
                <w:lang w:eastAsia="ar-SA"/>
              </w:rPr>
              <w:t xml:space="preserve"> муниципального образования </w:t>
            </w:r>
            <w:r>
              <w:rPr>
                <w:sz w:val="28"/>
                <w:szCs w:val="28"/>
                <w:lang w:eastAsia="ar-SA"/>
              </w:rPr>
              <w:t>«</w:t>
            </w:r>
            <w:proofErr w:type="spellStart"/>
            <w:r w:rsidRPr="0037693B">
              <w:rPr>
                <w:sz w:val="28"/>
                <w:szCs w:val="28"/>
                <w:lang w:eastAsia="ar-SA"/>
              </w:rPr>
              <w:t>Шумячский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муниципальный округ»</w:t>
            </w:r>
            <w:r w:rsidRPr="0037693B">
              <w:rPr>
                <w:sz w:val="28"/>
                <w:szCs w:val="28"/>
                <w:lang w:eastAsia="ar-SA"/>
              </w:rPr>
              <w:t xml:space="preserve"> Смоленской области</w:t>
            </w:r>
          </w:p>
          <w:p w:rsidR="00F114B9" w:rsidRPr="0037693B" w:rsidRDefault="00F114B9" w:rsidP="003625FA">
            <w:pPr>
              <w:tabs>
                <w:tab w:val="left" w:pos="4111"/>
              </w:tabs>
              <w:suppressAutoHyphens/>
              <w:ind w:right="5846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F114B9" w:rsidRPr="007B3DC5" w:rsidRDefault="00F114B9" w:rsidP="00F114B9">
      <w:pPr>
        <w:suppressAutoHyphens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37693B">
        <w:rPr>
          <w:sz w:val="28"/>
          <w:szCs w:val="28"/>
          <w:lang w:eastAsia="ar-SA"/>
        </w:rPr>
        <w:t xml:space="preserve">В соответствии  с Федеральным законом от 06.10.2003 № 131-ФЗ «Об общих принципах организации местного </w:t>
      </w:r>
      <w:r w:rsidRPr="007B3DC5">
        <w:rPr>
          <w:color w:val="000000" w:themeColor="text1"/>
          <w:sz w:val="28"/>
          <w:szCs w:val="28"/>
          <w:lang w:eastAsia="ar-SA"/>
        </w:rPr>
        <w:t>самоуправления в Российской Федерации», Уставом муниципального образования «</w:t>
      </w:r>
      <w:proofErr w:type="spellStart"/>
      <w:r w:rsidRPr="007B3DC5">
        <w:rPr>
          <w:color w:val="000000" w:themeColor="text1"/>
          <w:sz w:val="28"/>
          <w:szCs w:val="28"/>
          <w:lang w:eastAsia="ar-SA"/>
        </w:rPr>
        <w:t>Шумячский</w:t>
      </w:r>
      <w:proofErr w:type="spellEnd"/>
      <w:r w:rsidRPr="007B3DC5">
        <w:rPr>
          <w:color w:val="000000" w:themeColor="text1"/>
          <w:sz w:val="28"/>
          <w:szCs w:val="28"/>
          <w:lang w:eastAsia="ar-SA"/>
        </w:rPr>
        <w:t xml:space="preserve"> муниципальный округ» Смоленской области, </w:t>
      </w:r>
      <w:r w:rsidRPr="007B3DC5">
        <w:rPr>
          <w:color w:val="000000" w:themeColor="text1"/>
          <w:sz w:val="28"/>
          <w:szCs w:val="28"/>
        </w:rPr>
        <w:t>в целях контроля за реализацией Правил благоустройства, озеленения, обеспечения чистоты и порядка на территории</w:t>
      </w:r>
      <w:r w:rsidRPr="007B3DC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B3DC5">
        <w:rPr>
          <w:color w:val="000000" w:themeColor="text1"/>
          <w:sz w:val="28"/>
          <w:szCs w:val="28"/>
          <w:lang w:eastAsia="ar-SA"/>
        </w:rPr>
        <w:t>муниципального образования «</w:t>
      </w:r>
      <w:proofErr w:type="spellStart"/>
      <w:r w:rsidRPr="007B3DC5">
        <w:rPr>
          <w:color w:val="000000" w:themeColor="text1"/>
          <w:sz w:val="28"/>
          <w:szCs w:val="28"/>
          <w:lang w:eastAsia="ar-SA"/>
        </w:rPr>
        <w:t>Шумячский</w:t>
      </w:r>
      <w:proofErr w:type="spellEnd"/>
      <w:r w:rsidRPr="007B3DC5">
        <w:rPr>
          <w:color w:val="000000" w:themeColor="text1"/>
          <w:sz w:val="28"/>
          <w:szCs w:val="28"/>
          <w:lang w:eastAsia="ar-SA"/>
        </w:rPr>
        <w:t xml:space="preserve"> муниципальный округ» Смоленской области,</w:t>
      </w:r>
    </w:p>
    <w:p w:rsidR="00F114B9" w:rsidRPr="0037693B" w:rsidRDefault="00F114B9" w:rsidP="00F114B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B3DC5"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r w:rsidRPr="0037693B">
        <w:rPr>
          <w:sz w:val="28"/>
          <w:szCs w:val="28"/>
        </w:rPr>
        <w:t>«</w:t>
      </w:r>
      <w:proofErr w:type="spellStart"/>
      <w:r w:rsidRPr="0037693B">
        <w:rPr>
          <w:sz w:val="28"/>
          <w:szCs w:val="28"/>
        </w:rPr>
        <w:t>Шумячкий</w:t>
      </w:r>
      <w:proofErr w:type="spellEnd"/>
      <w:r w:rsidRPr="0037693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7693B">
        <w:rPr>
          <w:sz w:val="28"/>
          <w:szCs w:val="28"/>
        </w:rPr>
        <w:t xml:space="preserve">» Смоленской области  </w:t>
      </w:r>
    </w:p>
    <w:p w:rsidR="00F114B9" w:rsidRPr="00F114B9" w:rsidRDefault="00F114B9" w:rsidP="00F114B9">
      <w:pPr>
        <w:ind w:left="-284"/>
        <w:jc w:val="both"/>
        <w:rPr>
          <w:b/>
          <w:sz w:val="28"/>
          <w:szCs w:val="28"/>
        </w:rPr>
      </w:pPr>
    </w:p>
    <w:p w:rsidR="00F114B9" w:rsidRPr="0037693B" w:rsidRDefault="00F114B9" w:rsidP="00F114B9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693B">
        <w:rPr>
          <w:sz w:val="28"/>
          <w:szCs w:val="28"/>
        </w:rPr>
        <w:t>П О С Т А Н О В Л Я Е Т:</w:t>
      </w:r>
    </w:p>
    <w:p w:rsidR="00F114B9" w:rsidRPr="0037693B" w:rsidRDefault="00F114B9" w:rsidP="00F114B9">
      <w:pPr>
        <w:suppressAutoHyphens/>
        <w:ind w:left="-284"/>
        <w:jc w:val="both"/>
        <w:rPr>
          <w:szCs w:val="24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Pr="0037693B">
        <w:rPr>
          <w:sz w:val="28"/>
          <w:szCs w:val="28"/>
          <w:lang w:eastAsia="ar-SA"/>
        </w:rPr>
        <w:t>1. Утвердить состав комиссии по благоустройству</w:t>
      </w:r>
      <w:r>
        <w:rPr>
          <w:sz w:val="28"/>
          <w:szCs w:val="28"/>
          <w:lang w:eastAsia="ar-SA"/>
        </w:rPr>
        <w:t xml:space="preserve"> территории </w:t>
      </w:r>
      <w:r w:rsidRPr="0037693B">
        <w:rPr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Pr="0037693B">
        <w:rPr>
          <w:sz w:val="28"/>
          <w:szCs w:val="28"/>
          <w:lang w:eastAsia="ar-SA"/>
        </w:rPr>
        <w:t>Шумячский</w:t>
      </w:r>
      <w:proofErr w:type="spellEnd"/>
      <w:r w:rsidRPr="0037693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муниципальный округ</w:t>
      </w:r>
      <w:r w:rsidRPr="0037693B">
        <w:rPr>
          <w:sz w:val="28"/>
          <w:szCs w:val="28"/>
          <w:lang w:eastAsia="ar-SA"/>
        </w:rPr>
        <w:t>» Смоленской области (далее – Комиссия), согласно приложению №1.</w:t>
      </w:r>
    </w:p>
    <w:p w:rsidR="00F114B9" w:rsidRDefault="00F114B9" w:rsidP="00F114B9">
      <w:pPr>
        <w:suppressAutoHyphens/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Pr="0037693B">
        <w:rPr>
          <w:sz w:val="28"/>
          <w:szCs w:val="28"/>
          <w:lang w:eastAsia="ar-SA"/>
        </w:rPr>
        <w:t>2. Утвердить Положение о Комиссии, согласно приложению №2.</w:t>
      </w:r>
    </w:p>
    <w:p w:rsidR="00F114B9" w:rsidRPr="0037693B" w:rsidRDefault="00F114B9" w:rsidP="00F114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3. Признать утратившим силу постановление 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Шумячкий</w:t>
      </w:r>
      <w:proofErr w:type="spellEnd"/>
      <w:r>
        <w:rPr>
          <w:sz w:val="28"/>
          <w:szCs w:val="28"/>
        </w:rPr>
        <w:t xml:space="preserve"> район» Смоленской области от 26.12.2022г. №580 «</w:t>
      </w:r>
      <w:r>
        <w:rPr>
          <w:sz w:val="28"/>
          <w:szCs w:val="28"/>
          <w:lang w:eastAsia="ar-SA"/>
        </w:rPr>
        <w:t xml:space="preserve">О </w:t>
      </w:r>
      <w:r>
        <w:rPr>
          <w:bCs/>
          <w:sz w:val="28"/>
          <w:szCs w:val="28"/>
          <w:lang w:eastAsia="ar-SA"/>
        </w:rPr>
        <w:t>создании комиссии по</w:t>
      </w:r>
      <w:r>
        <w:rPr>
          <w:sz w:val="28"/>
          <w:szCs w:val="28"/>
          <w:lang w:eastAsia="ar-SA"/>
        </w:rPr>
        <w:t xml:space="preserve"> благоустройству, озеленению, повышению санитарной  культуры и  улучшению  экологической обстановки муниципального образования «</w:t>
      </w:r>
      <w:proofErr w:type="spellStart"/>
      <w:r>
        <w:rPr>
          <w:sz w:val="28"/>
          <w:szCs w:val="28"/>
          <w:lang w:eastAsia="ar-SA"/>
        </w:rPr>
        <w:t>Шумячский</w:t>
      </w:r>
      <w:proofErr w:type="spellEnd"/>
      <w:r>
        <w:rPr>
          <w:sz w:val="28"/>
          <w:szCs w:val="28"/>
          <w:lang w:eastAsia="ar-SA"/>
        </w:rPr>
        <w:t xml:space="preserve"> район» Смоленской области»</w:t>
      </w:r>
      <w:r>
        <w:rPr>
          <w:sz w:val="28"/>
          <w:szCs w:val="28"/>
        </w:rPr>
        <w:t>.</w:t>
      </w:r>
    </w:p>
    <w:p w:rsidR="00F114B9" w:rsidRPr="00F114B9" w:rsidRDefault="00F114B9" w:rsidP="00F114B9">
      <w:pPr>
        <w:suppressAutoHyphens/>
        <w:adjustRightInd w:val="0"/>
        <w:ind w:firstLine="142"/>
        <w:jc w:val="both"/>
        <w:rPr>
          <w:sz w:val="28"/>
          <w:szCs w:val="28"/>
          <w:shd w:val="clear" w:color="auto" w:fill="FFFFFF"/>
          <w:lang w:eastAsia="ar-SA"/>
        </w:rPr>
      </w:pPr>
      <w:r w:rsidRPr="00AD319F">
        <w:rPr>
          <w:sz w:val="28"/>
          <w:szCs w:val="28"/>
          <w:lang w:eastAsia="ar-SA"/>
        </w:rPr>
        <w:t xml:space="preserve">         4. </w:t>
      </w:r>
      <w:r w:rsidRPr="00AD319F">
        <w:rPr>
          <w:sz w:val="28"/>
          <w:szCs w:val="28"/>
          <w:shd w:val="clear" w:color="auto" w:fill="FFFFFF"/>
          <w:lang w:eastAsia="ar-SA"/>
        </w:rPr>
        <w:t>Опубликовать данное постановление в газете «</w:t>
      </w:r>
      <w:proofErr w:type="spellStart"/>
      <w:r w:rsidRPr="00AD319F">
        <w:rPr>
          <w:sz w:val="28"/>
          <w:szCs w:val="28"/>
          <w:shd w:val="clear" w:color="auto" w:fill="FFFFFF"/>
          <w:lang w:eastAsia="ar-SA"/>
        </w:rPr>
        <w:t>Шумячка</w:t>
      </w:r>
      <w:proofErr w:type="spellEnd"/>
      <w:r w:rsidRPr="00AD319F">
        <w:rPr>
          <w:sz w:val="28"/>
          <w:szCs w:val="28"/>
          <w:shd w:val="clear" w:color="auto" w:fill="FFFFFF"/>
          <w:lang w:eastAsia="ar-SA"/>
        </w:rPr>
        <w:t>» и разместить на официальном сайте Администрации муниципального образования «</w:t>
      </w:r>
      <w:proofErr w:type="spellStart"/>
      <w:r w:rsidRPr="00AD319F">
        <w:rPr>
          <w:sz w:val="28"/>
          <w:szCs w:val="28"/>
          <w:shd w:val="clear" w:color="auto" w:fill="FFFFFF"/>
          <w:lang w:eastAsia="ar-SA"/>
        </w:rPr>
        <w:t>Шумячский</w:t>
      </w:r>
      <w:proofErr w:type="spellEnd"/>
      <w:r w:rsidRPr="00AD319F">
        <w:rPr>
          <w:sz w:val="28"/>
          <w:szCs w:val="28"/>
          <w:shd w:val="clear" w:color="auto" w:fill="FFFFFF"/>
          <w:lang w:eastAsia="ar-SA"/>
        </w:rPr>
        <w:t xml:space="preserve"> </w:t>
      </w:r>
      <w:r w:rsidRPr="00AD319F">
        <w:rPr>
          <w:sz w:val="28"/>
          <w:szCs w:val="28"/>
          <w:shd w:val="clear" w:color="auto" w:fill="FFFFFF"/>
          <w:lang w:eastAsia="ar-SA"/>
        </w:rPr>
        <w:lastRenderedPageBreak/>
        <w:t>муниципальный округ» Смоленской области в информационно-телекоммуникационной сети «Интернет».</w:t>
      </w:r>
    </w:p>
    <w:p w:rsidR="00F114B9" w:rsidRPr="0037693B" w:rsidRDefault="00F114B9" w:rsidP="00F114B9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7693B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F114B9" w:rsidRDefault="00F114B9" w:rsidP="00F114B9">
      <w:pPr>
        <w:suppressAutoHyphens/>
        <w:jc w:val="both"/>
        <w:rPr>
          <w:sz w:val="28"/>
          <w:szCs w:val="28"/>
          <w:lang w:eastAsia="ar-SA"/>
        </w:rPr>
      </w:pPr>
    </w:p>
    <w:p w:rsidR="00F114B9" w:rsidRDefault="00F114B9" w:rsidP="00F114B9">
      <w:pPr>
        <w:suppressAutoHyphens/>
        <w:jc w:val="both"/>
        <w:rPr>
          <w:sz w:val="28"/>
          <w:szCs w:val="28"/>
          <w:lang w:eastAsia="ar-SA"/>
        </w:rPr>
      </w:pPr>
    </w:p>
    <w:p w:rsidR="00F114B9" w:rsidRDefault="00F114B9" w:rsidP="00F114B9">
      <w:pPr>
        <w:suppressAutoHyphens/>
        <w:jc w:val="both"/>
        <w:rPr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И.п</w:t>
      </w:r>
      <w:proofErr w:type="spellEnd"/>
      <w:r>
        <w:rPr>
          <w:sz w:val="28"/>
          <w:szCs w:val="28"/>
          <w:lang w:eastAsia="ar-SA"/>
        </w:rPr>
        <w:t xml:space="preserve">. </w:t>
      </w:r>
      <w:r w:rsidRPr="0037693B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Pr="0037693B">
        <w:rPr>
          <w:sz w:val="28"/>
          <w:szCs w:val="28"/>
          <w:lang w:eastAsia="ar-SA"/>
        </w:rPr>
        <w:t xml:space="preserve"> муниципального образования </w:t>
      </w:r>
    </w:p>
    <w:p w:rsidR="00F114B9" w:rsidRDefault="00F114B9" w:rsidP="00F114B9">
      <w:pPr>
        <w:suppressAutoHyphens/>
        <w:jc w:val="both"/>
        <w:rPr>
          <w:sz w:val="28"/>
          <w:szCs w:val="28"/>
          <w:lang w:eastAsia="ar-SA"/>
        </w:rPr>
      </w:pPr>
      <w:r w:rsidRPr="0037693B">
        <w:rPr>
          <w:sz w:val="28"/>
          <w:szCs w:val="28"/>
          <w:lang w:eastAsia="ar-SA"/>
        </w:rPr>
        <w:t>«</w:t>
      </w:r>
      <w:proofErr w:type="spellStart"/>
      <w:r w:rsidRPr="0037693B">
        <w:rPr>
          <w:sz w:val="28"/>
          <w:szCs w:val="28"/>
          <w:lang w:eastAsia="ar-SA"/>
        </w:rPr>
        <w:t>Шумячский</w:t>
      </w:r>
      <w:proofErr w:type="spellEnd"/>
      <w:r w:rsidRPr="0037693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муниципальный округ</w:t>
      </w:r>
      <w:r w:rsidRPr="0037693B">
        <w:rPr>
          <w:sz w:val="28"/>
          <w:szCs w:val="28"/>
          <w:lang w:eastAsia="ar-SA"/>
        </w:rPr>
        <w:t xml:space="preserve">» </w:t>
      </w:r>
    </w:p>
    <w:p w:rsidR="00F114B9" w:rsidRDefault="00F114B9" w:rsidP="00F114B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37693B">
        <w:rPr>
          <w:sz w:val="28"/>
          <w:szCs w:val="28"/>
          <w:lang w:eastAsia="ar-SA"/>
        </w:rPr>
        <w:t xml:space="preserve">Смоленской области                                                </w:t>
      </w:r>
      <w:r>
        <w:rPr>
          <w:sz w:val="28"/>
          <w:szCs w:val="28"/>
          <w:lang w:eastAsia="ar-SA"/>
        </w:rPr>
        <w:t xml:space="preserve">                                </w:t>
      </w:r>
      <w:r w:rsidRPr="0037693B">
        <w:rPr>
          <w:sz w:val="28"/>
          <w:szCs w:val="28"/>
          <w:lang w:eastAsia="ar-SA"/>
        </w:rPr>
        <w:t xml:space="preserve">  </w:t>
      </w:r>
      <w:r w:rsidR="003F482B">
        <w:rPr>
          <w:sz w:val="28"/>
          <w:szCs w:val="28"/>
          <w:lang w:eastAsia="ar-SA"/>
        </w:rPr>
        <w:t>Н.М. Дмитриева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14"/>
      </w:tblGrid>
      <w:tr w:rsidR="00F114B9" w:rsidTr="007B3DC5">
        <w:tc>
          <w:tcPr>
            <w:tcW w:w="5103" w:type="dxa"/>
          </w:tcPr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F114B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>Приложение №1</w:t>
            </w:r>
          </w:p>
          <w:p w:rsidR="00F114B9" w:rsidRDefault="00F114B9" w:rsidP="003625FA">
            <w:pPr>
              <w:suppressAutoHyphens/>
              <w:ind w:left="1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 постановлению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  <w:lang w:eastAsia="ar-SA"/>
              </w:rPr>
              <w:t>Шумячский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муниципальный округ»   Смоленской области</w:t>
            </w:r>
          </w:p>
          <w:p w:rsidR="00F114B9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от </w:t>
            </w:r>
            <w:r w:rsidR="005B1941" w:rsidRPr="005B1941">
              <w:rPr>
                <w:sz w:val="28"/>
                <w:szCs w:val="28"/>
                <w:u w:val="single"/>
                <w:lang w:eastAsia="ar-SA"/>
              </w:rPr>
              <w:t>11.04.2025г.</w:t>
            </w:r>
            <w:r w:rsidR="005B194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№</w:t>
            </w:r>
            <w:r w:rsidR="005B1941">
              <w:rPr>
                <w:sz w:val="28"/>
                <w:szCs w:val="28"/>
                <w:lang w:eastAsia="ar-SA"/>
              </w:rPr>
              <w:t xml:space="preserve"> 347(а)</w:t>
            </w: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F114B9" w:rsidRDefault="00F114B9" w:rsidP="00F114B9">
      <w:pPr>
        <w:suppressAutoHyphens/>
        <w:jc w:val="center"/>
        <w:rPr>
          <w:sz w:val="28"/>
          <w:szCs w:val="28"/>
          <w:lang w:eastAsia="ar-SA"/>
        </w:rPr>
      </w:pPr>
    </w:p>
    <w:p w:rsidR="00F114B9" w:rsidRPr="00E52DCB" w:rsidRDefault="00F114B9" w:rsidP="00F114B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</w:p>
    <w:p w:rsidR="00F114B9" w:rsidRPr="0037693B" w:rsidRDefault="00F114B9" w:rsidP="00F114B9">
      <w:pPr>
        <w:suppressAutoHyphens/>
        <w:jc w:val="center"/>
        <w:rPr>
          <w:b/>
          <w:sz w:val="28"/>
          <w:szCs w:val="28"/>
          <w:lang w:eastAsia="ar-SA"/>
        </w:rPr>
      </w:pPr>
      <w:r w:rsidRPr="0037693B">
        <w:rPr>
          <w:b/>
          <w:sz w:val="28"/>
          <w:szCs w:val="28"/>
          <w:lang w:eastAsia="ar-SA"/>
        </w:rPr>
        <w:t xml:space="preserve">СОСТАВ </w:t>
      </w:r>
    </w:p>
    <w:p w:rsidR="00F114B9" w:rsidRPr="0037693B" w:rsidRDefault="00F114B9" w:rsidP="00F114B9">
      <w:pPr>
        <w:suppressAutoHyphens/>
        <w:jc w:val="center"/>
        <w:rPr>
          <w:b/>
          <w:sz w:val="28"/>
          <w:szCs w:val="28"/>
          <w:lang w:eastAsia="ar-SA"/>
        </w:rPr>
      </w:pPr>
      <w:r w:rsidRPr="0037693B">
        <w:rPr>
          <w:b/>
          <w:sz w:val="28"/>
          <w:szCs w:val="28"/>
          <w:lang w:eastAsia="ar-SA"/>
        </w:rPr>
        <w:t>комиссии по благоустройству</w:t>
      </w:r>
      <w:r>
        <w:rPr>
          <w:b/>
          <w:sz w:val="28"/>
          <w:szCs w:val="28"/>
          <w:lang w:eastAsia="ar-SA"/>
        </w:rPr>
        <w:t xml:space="preserve"> </w:t>
      </w:r>
      <w:bookmarkStart w:id="0" w:name="_Hlk195549084"/>
      <w:r>
        <w:rPr>
          <w:b/>
          <w:sz w:val="28"/>
          <w:szCs w:val="28"/>
          <w:lang w:eastAsia="ar-SA"/>
        </w:rPr>
        <w:t xml:space="preserve">территории </w:t>
      </w:r>
      <w:r w:rsidRPr="0037693B">
        <w:rPr>
          <w:b/>
          <w:sz w:val="28"/>
          <w:szCs w:val="28"/>
          <w:lang w:eastAsia="ar-SA"/>
        </w:rPr>
        <w:t xml:space="preserve">муниципального образования </w:t>
      </w:r>
      <w:r>
        <w:rPr>
          <w:b/>
          <w:sz w:val="28"/>
          <w:szCs w:val="28"/>
          <w:lang w:eastAsia="ar-SA"/>
        </w:rPr>
        <w:t>«</w:t>
      </w:r>
      <w:proofErr w:type="spellStart"/>
      <w:r w:rsidRPr="0037693B">
        <w:rPr>
          <w:b/>
          <w:sz w:val="28"/>
          <w:szCs w:val="28"/>
          <w:lang w:eastAsia="ar-SA"/>
        </w:rPr>
        <w:t>Шумячский</w:t>
      </w:r>
      <w:proofErr w:type="spellEnd"/>
      <w:r w:rsidRPr="0037693B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муниципальный округ» Смоленской области</w:t>
      </w:r>
    </w:p>
    <w:bookmarkEnd w:id="0"/>
    <w:p w:rsidR="00F114B9" w:rsidRPr="0037693B" w:rsidRDefault="00F114B9" w:rsidP="00F114B9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256"/>
        <w:gridCol w:w="6667"/>
      </w:tblGrid>
      <w:tr w:rsidR="00F114B9" w:rsidRPr="0037693B" w:rsidTr="007B3DC5">
        <w:tc>
          <w:tcPr>
            <w:tcW w:w="3256" w:type="dxa"/>
            <w:hideMark/>
          </w:tcPr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Дмитриева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6667" w:type="dxa"/>
          </w:tcPr>
          <w:p w:rsidR="00F114B9" w:rsidRPr="00F114B9" w:rsidRDefault="00F114B9" w:rsidP="003625FA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37693B">
              <w:rPr>
                <w:sz w:val="28"/>
                <w:szCs w:val="28"/>
                <w:lang w:eastAsia="ar-SA"/>
              </w:rPr>
              <w:t>Глав</w:t>
            </w:r>
            <w:r>
              <w:rPr>
                <w:sz w:val="28"/>
                <w:szCs w:val="28"/>
                <w:lang w:eastAsia="ar-SA"/>
              </w:rPr>
              <w:t>ы</w:t>
            </w:r>
            <w:r w:rsidRPr="0037693B">
              <w:rPr>
                <w:sz w:val="28"/>
                <w:szCs w:val="28"/>
                <w:lang w:eastAsia="ar-SA"/>
              </w:rPr>
              <w:t xml:space="preserve"> муниципального образования «</w:t>
            </w:r>
            <w:proofErr w:type="spellStart"/>
            <w:r w:rsidRPr="0037693B">
              <w:rPr>
                <w:sz w:val="28"/>
                <w:szCs w:val="28"/>
                <w:lang w:eastAsia="ar-SA"/>
              </w:rPr>
              <w:t>Шумячский</w:t>
            </w:r>
            <w:proofErr w:type="spellEnd"/>
            <w:r w:rsidRPr="0037693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муниципальный округ</w:t>
            </w:r>
            <w:r w:rsidRPr="0037693B">
              <w:rPr>
                <w:sz w:val="28"/>
                <w:szCs w:val="28"/>
                <w:lang w:eastAsia="ar-SA"/>
              </w:rPr>
              <w:t>» Смоленской области, председатель комиссии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Бондарева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Наталья Борисовна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Бетремеева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Светлана Ефимовна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sz w:val="28"/>
                <w:szCs w:val="28"/>
                <w:lang w:eastAsia="ar-SA"/>
              </w:rPr>
              <w:t>н</w:t>
            </w:r>
            <w:r>
              <w:rPr>
                <w:rFonts w:eastAsia="Calibri"/>
                <w:sz w:val="28"/>
                <w:szCs w:val="28"/>
                <w:lang w:eastAsia="en-US"/>
              </w:rPr>
              <w:t>ачальник Управления по развитию территорий Администрации муниципального образования         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области,</w:t>
            </w:r>
            <w:r>
              <w:rPr>
                <w:sz w:val="28"/>
                <w:szCs w:val="28"/>
              </w:rPr>
              <w:t xml:space="preserve"> заместитель председателя;</w:t>
            </w: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 xml:space="preserve"> инспектор </w:t>
            </w:r>
            <w:r w:rsidRPr="0037693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Шумячского территориального комитета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Управления по развитию территорий Администрации муниципального образования         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r w:rsidRPr="0037693B">
              <w:rPr>
                <w:sz w:val="28"/>
                <w:szCs w:val="28"/>
                <w:lang w:eastAsia="ar-SA"/>
              </w:rPr>
              <w:t>, секретарь комиссии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9923" w:type="dxa"/>
            <w:gridSpan w:val="2"/>
          </w:tcPr>
          <w:p w:rsidR="00F114B9" w:rsidRPr="0037693B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</w:t>
            </w:r>
            <w:r w:rsidRPr="0037693B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F114B9" w:rsidRPr="0037693B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Жарынская </w:t>
            </w: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Елена Анатольевна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Default="00F114B9" w:rsidP="003625FA">
            <w:pPr>
              <w:suppressAutoHyphens/>
              <w:jc w:val="both"/>
              <w:rPr>
                <w:sz w:val="28"/>
                <w:szCs w:val="28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области;</w:t>
            </w: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Дёмичева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>Ольга Викторовна</w:t>
            </w: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>- выпускающий редактор газеты «</w:t>
            </w:r>
            <w:r>
              <w:rPr>
                <w:sz w:val="28"/>
                <w:szCs w:val="28"/>
                <w:lang w:eastAsia="ar-SA"/>
              </w:rPr>
              <w:t>Шумячка</w:t>
            </w:r>
            <w:r w:rsidRPr="0037693B"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t xml:space="preserve">                      </w:t>
            </w:r>
            <w:r w:rsidRPr="0037693B">
              <w:rPr>
                <w:sz w:val="28"/>
                <w:szCs w:val="28"/>
                <w:lang w:eastAsia="ar-SA"/>
              </w:rPr>
              <w:t>(по согласованию)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  <w:p w:rsidR="00F114B9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Ковалькова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                     </w:t>
            </w: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Нина Александровна</w:t>
            </w:r>
          </w:p>
        </w:tc>
        <w:tc>
          <w:tcPr>
            <w:tcW w:w="6667" w:type="dxa"/>
            <w:hideMark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0697C">
              <w:rPr>
                <w:sz w:val="28"/>
                <w:szCs w:val="28"/>
                <w:lang w:eastAsia="ar-SA"/>
              </w:rPr>
              <w:t>- директор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40697C">
              <w:rPr>
                <w:sz w:val="28"/>
                <w:szCs w:val="28"/>
                <w:lang w:eastAsia="ar-SA"/>
              </w:rPr>
              <w:t xml:space="preserve"> МУП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40697C">
              <w:rPr>
                <w:sz w:val="28"/>
                <w:szCs w:val="28"/>
                <w:lang w:eastAsia="ar-SA"/>
              </w:rPr>
              <w:t>«</w:t>
            </w:r>
            <w:r>
              <w:rPr>
                <w:sz w:val="28"/>
                <w:szCs w:val="28"/>
                <w:lang w:eastAsia="ar-SA"/>
              </w:rPr>
              <w:t>Шумячский  комресурс</w:t>
            </w:r>
            <w:r w:rsidRPr="0040697C"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t xml:space="preserve">                        </w:t>
            </w:r>
            <w:r w:rsidRPr="0040697C">
              <w:rPr>
                <w:sz w:val="28"/>
                <w:szCs w:val="28"/>
                <w:lang w:eastAsia="ar-SA"/>
              </w:rPr>
              <w:t>(по согласованию)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F114B9" w:rsidRPr="0037693B" w:rsidTr="007B3DC5">
        <w:tc>
          <w:tcPr>
            <w:tcW w:w="3256" w:type="dxa"/>
            <w:hideMark/>
          </w:tcPr>
          <w:p w:rsidR="00F114B9" w:rsidRPr="0037693B" w:rsidRDefault="00F114B9" w:rsidP="003625FA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</w:tcPr>
          <w:p w:rsidR="00F114B9" w:rsidRPr="0037693B" w:rsidRDefault="00F114B9" w:rsidP="003625FA">
            <w:pPr>
              <w:suppressAutoHyphens/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693B"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Лесникова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                       </w:t>
            </w:r>
            <w:r w:rsidRPr="0037693B"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>Ирина Геннадьевна</w:t>
            </w:r>
          </w:p>
          <w:p w:rsidR="00F114B9" w:rsidRPr="0037693B" w:rsidRDefault="00F114B9" w:rsidP="003625FA">
            <w:pPr>
              <w:suppressAutoHyphens/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7" w:type="dxa"/>
          </w:tcPr>
          <w:p w:rsidR="00F114B9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председатель Руссковского территориального комитета Управления по развитию территории  </w:t>
            </w:r>
            <w:r>
              <w:rPr>
                <w:sz w:val="28"/>
                <w:szCs w:val="28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  <w:r w:rsidR="0052300A">
              <w:rPr>
                <w:sz w:val="28"/>
                <w:szCs w:val="28"/>
              </w:rPr>
              <w:t>;</w:t>
            </w:r>
            <w:r w:rsidRPr="0037693B">
              <w:rPr>
                <w:sz w:val="28"/>
                <w:szCs w:val="28"/>
                <w:lang w:eastAsia="ar-SA"/>
              </w:rPr>
              <w:t xml:space="preserve"> </w:t>
            </w: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suppressAutoHyphens/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Малышкин </w:t>
            </w:r>
          </w:p>
          <w:p w:rsidR="00F114B9" w:rsidRPr="0037693B" w:rsidRDefault="00F114B9" w:rsidP="003625FA">
            <w:pPr>
              <w:suppressAutoHyphens/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>Максим Николаевич</w:t>
            </w:r>
          </w:p>
        </w:tc>
        <w:tc>
          <w:tcPr>
            <w:tcW w:w="6667" w:type="dxa"/>
          </w:tcPr>
          <w:p w:rsidR="00F114B9" w:rsidRDefault="00F114B9" w:rsidP="00F114B9">
            <w:pPr>
              <w:jc w:val="both"/>
              <w:rPr>
                <w:b/>
                <w:szCs w:val="24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sz w:val="28"/>
                <w:szCs w:val="28"/>
              </w:rPr>
              <w:t>начальник Отдел  по строительству, капитальному ремонту и жилищно-коммунальному и дорожному хозяйству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      «Шумячский муниципальный округ» Смоленской области</w:t>
            </w:r>
            <w:r w:rsidR="0052300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114B9" w:rsidRPr="0037693B" w:rsidRDefault="00F114B9" w:rsidP="003625FA">
            <w:pPr>
              <w:suppressAutoHyphens/>
              <w:jc w:val="both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</w:tcPr>
          <w:p w:rsidR="00F114B9" w:rsidRPr="00AD319F" w:rsidRDefault="00F114B9" w:rsidP="003625FA">
            <w:pPr>
              <w:suppressAutoHyphens/>
              <w:rPr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AD319F">
              <w:rPr>
                <w:bCs/>
                <w:sz w:val="28"/>
                <w:szCs w:val="28"/>
                <w:shd w:val="clear" w:color="auto" w:fill="FFFFFF"/>
                <w:lang w:eastAsia="ar-SA"/>
              </w:rPr>
              <w:t>Новикова</w:t>
            </w:r>
          </w:p>
          <w:p w:rsidR="00F114B9" w:rsidRPr="00AD319F" w:rsidRDefault="00F114B9" w:rsidP="003625FA">
            <w:pPr>
              <w:suppressAutoHyphens/>
              <w:rPr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AD319F">
              <w:rPr>
                <w:bCs/>
                <w:sz w:val="28"/>
                <w:szCs w:val="28"/>
                <w:shd w:val="clear" w:color="auto" w:fill="FFFFFF"/>
                <w:lang w:eastAsia="ar-SA"/>
              </w:rPr>
              <w:t>Светлана Алексеевна</w:t>
            </w:r>
          </w:p>
          <w:p w:rsidR="00F114B9" w:rsidRPr="00AD319F" w:rsidRDefault="00F114B9" w:rsidP="003625FA">
            <w:pPr>
              <w:suppressAutoHyphens/>
              <w:rPr>
                <w:b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7" w:type="dxa"/>
          </w:tcPr>
          <w:p w:rsidR="00F114B9" w:rsidRPr="00AD319F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D319F">
              <w:rPr>
                <w:sz w:val="28"/>
                <w:szCs w:val="28"/>
                <w:lang w:eastAsia="ar-SA"/>
              </w:rPr>
              <w:t>- сопредседатель регионального штаба ОНФ в Смоленской области (по согласованию)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Pr="00AD319F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 w:rsidRPr="00AD319F">
              <w:rPr>
                <w:sz w:val="28"/>
                <w:szCs w:val="28"/>
                <w:lang w:eastAsia="ar-SA"/>
              </w:rPr>
              <w:t xml:space="preserve">Панова </w:t>
            </w:r>
          </w:p>
          <w:p w:rsidR="00F114B9" w:rsidRPr="00AD319F" w:rsidRDefault="00F114B9" w:rsidP="003625FA">
            <w:pPr>
              <w:suppressAutoHyphens/>
              <w:rPr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AD319F">
              <w:rPr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6667" w:type="dxa"/>
          </w:tcPr>
          <w:p w:rsidR="00F114B9" w:rsidRPr="00AD319F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D319F">
              <w:rPr>
                <w:sz w:val="28"/>
                <w:szCs w:val="28"/>
                <w:lang w:eastAsia="ar-SA"/>
              </w:rPr>
              <w:t xml:space="preserve">- </w:t>
            </w:r>
            <w:r w:rsidRPr="00AD319F">
              <w:rPr>
                <w:sz w:val="28"/>
                <w:szCs w:val="28"/>
              </w:rPr>
              <w:t>председатель Озерного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 w:rsidRPr="00AD319F">
              <w:rPr>
                <w:sz w:val="28"/>
                <w:szCs w:val="28"/>
                <w:lang w:eastAsia="ar-SA"/>
              </w:rPr>
              <w:t>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  <w:p w:rsidR="00F114B9" w:rsidRPr="00AD319F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  <w:hideMark/>
          </w:tcPr>
          <w:p w:rsidR="00F114B9" w:rsidRDefault="00F114B9" w:rsidP="00362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Старченкова</w:t>
            </w:r>
          </w:p>
          <w:p w:rsidR="00F114B9" w:rsidRPr="00AD319F" w:rsidRDefault="00F114B9" w:rsidP="00362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Петровна</w:t>
            </w:r>
          </w:p>
          <w:p w:rsidR="00F114B9" w:rsidRPr="00AD319F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AD319F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D319F">
              <w:rPr>
                <w:sz w:val="28"/>
                <w:szCs w:val="28"/>
                <w:shd w:val="clear" w:color="auto" w:fill="FFFFFF"/>
                <w:lang w:eastAsia="ar-SA"/>
              </w:rPr>
              <w:t xml:space="preserve">- член Общественного совета муниципального образования «Шумячский район» Смоленской области </w:t>
            </w:r>
            <w:r w:rsidRPr="00AD319F">
              <w:rPr>
                <w:sz w:val="28"/>
                <w:szCs w:val="28"/>
                <w:lang w:eastAsia="ar-SA"/>
              </w:rPr>
              <w:t>(по согласованию)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  <w:p w:rsidR="00F114B9" w:rsidRPr="00AD319F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Слоботчиков </w:t>
            </w:r>
          </w:p>
          <w:p w:rsidR="00F114B9" w:rsidRPr="0037693B" w:rsidRDefault="00F114B9" w:rsidP="003625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Виталий Леонидович</w:t>
            </w:r>
          </w:p>
          <w:p w:rsidR="00F114B9" w:rsidRPr="005C77C1" w:rsidRDefault="00F114B9" w:rsidP="003625FA">
            <w:pPr>
              <w:suppressAutoHyphens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5C77C1" w:rsidRDefault="00F114B9" w:rsidP="003625FA">
            <w:pPr>
              <w:suppressAutoHyphens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п</w:t>
            </w: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редседатель Шумячского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окружного </w:t>
            </w: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Совета депутатов</w:t>
            </w:r>
            <w:r w:rsidR="0052300A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;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Default="00F114B9" w:rsidP="003625FA">
            <w:pPr>
              <w:suppressAutoHyphens/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Соколов </w:t>
            </w:r>
          </w:p>
          <w:p w:rsidR="00F114B9" w:rsidRPr="0037693B" w:rsidRDefault="00F114B9" w:rsidP="003625FA">
            <w:pPr>
              <w:suppressAutoHyphens/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Александр Петрович</w:t>
            </w:r>
          </w:p>
          <w:p w:rsidR="00F114B9" w:rsidRPr="0037693B" w:rsidRDefault="00F114B9" w:rsidP="003625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hideMark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114B9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- пр</w:t>
            </w:r>
            <w:r w:rsidRPr="0037693B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едседатель Шумячской районной общественной организации</w:t>
            </w:r>
            <w:r w:rsidRPr="0037693B">
              <w:rPr>
                <w:bCs/>
                <w:color w:val="000000"/>
                <w:sz w:val="28"/>
                <w:szCs w:val="28"/>
                <w:lang w:eastAsia="ar-SA"/>
              </w:rPr>
              <w:t xml:space="preserve"> ветеранов (пенсионеров) войны, труда, Вооруженных Сил и правоохранительных органов</w:t>
            </w:r>
            <w:r w:rsidRPr="0037693B">
              <w:rPr>
                <w:bCs/>
                <w:color w:val="FF0000"/>
                <w:sz w:val="28"/>
                <w:szCs w:val="28"/>
                <w:lang w:eastAsia="ar-SA"/>
              </w:rPr>
              <w:t> </w:t>
            </w:r>
            <w:r w:rsidRPr="0037693B">
              <w:rPr>
                <w:sz w:val="28"/>
                <w:szCs w:val="28"/>
                <w:lang w:eastAsia="ar-SA"/>
              </w:rPr>
              <w:t>(по согласованию)</w:t>
            </w:r>
            <w:r w:rsidR="0052300A">
              <w:rPr>
                <w:sz w:val="28"/>
                <w:szCs w:val="28"/>
                <w:lang w:eastAsia="ar-SA"/>
              </w:rPr>
              <w:t>;</w:t>
            </w:r>
          </w:p>
          <w:p w:rsidR="00F114B9" w:rsidRPr="0037693B" w:rsidRDefault="00F114B9" w:rsidP="003625FA">
            <w:pPr>
              <w:suppressAutoHyphens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F114B9" w:rsidRPr="0037693B" w:rsidTr="007B3DC5">
        <w:tc>
          <w:tcPr>
            <w:tcW w:w="3256" w:type="dxa"/>
            <w:hideMark/>
          </w:tcPr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Чванькина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Анастасия Петровна </w:t>
            </w:r>
          </w:p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области.</w:t>
            </w:r>
            <w:r w:rsidRPr="0037693B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114B9" w:rsidRPr="0037693B" w:rsidTr="007B3DC5">
        <w:tc>
          <w:tcPr>
            <w:tcW w:w="3256" w:type="dxa"/>
          </w:tcPr>
          <w:p w:rsidR="00F114B9" w:rsidRPr="0037693B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667" w:type="dxa"/>
          </w:tcPr>
          <w:p w:rsidR="00F114B9" w:rsidRPr="0037693B" w:rsidRDefault="00F114B9" w:rsidP="003625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F114B9" w:rsidRPr="0037693B" w:rsidRDefault="00F114B9" w:rsidP="00F114B9">
      <w:pPr>
        <w:suppressAutoHyphens/>
        <w:ind w:left="6120"/>
        <w:jc w:val="right"/>
        <w:rPr>
          <w:sz w:val="28"/>
          <w:szCs w:val="28"/>
          <w:lang w:eastAsia="ar-SA"/>
        </w:rPr>
      </w:pPr>
    </w:p>
    <w:p w:rsidR="00F114B9" w:rsidRDefault="00F114B9" w:rsidP="00F114B9">
      <w:pPr>
        <w:suppressAutoHyphens/>
        <w:ind w:left="6120"/>
        <w:rPr>
          <w:sz w:val="28"/>
          <w:szCs w:val="28"/>
          <w:lang w:eastAsia="ar-SA"/>
        </w:rPr>
      </w:pPr>
    </w:p>
    <w:p w:rsidR="00F114B9" w:rsidRDefault="00F114B9" w:rsidP="00F114B9">
      <w:pPr>
        <w:suppressAutoHyphens/>
        <w:ind w:left="6120"/>
        <w:rPr>
          <w:sz w:val="28"/>
          <w:szCs w:val="28"/>
          <w:lang w:eastAsia="ar-SA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14B9" w:rsidTr="003625FA">
        <w:tc>
          <w:tcPr>
            <w:tcW w:w="4814" w:type="dxa"/>
          </w:tcPr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F114B9" w:rsidRDefault="00F114B9" w:rsidP="003625F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7693B">
              <w:rPr>
                <w:sz w:val="28"/>
                <w:szCs w:val="28"/>
                <w:lang w:eastAsia="ar-SA"/>
              </w:rPr>
              <w:lastRenderedPageBreak/>
              <w:t>Приложение №</w:t>
            </w:r>
            <w:r>
              <w:rPr>
                <w:sz w:val="28"/>
                <w:szCs w:val="28"/>
                <w:lang w:eastAsia="ar-SA"/>
              </w:rPr>
              <w:t>2</w:t>
            </w:r>
          </w:p>
          <w:p w:rsidR="00F114B9" w:rsidRDefault="00F114B9" w:rsidP="003625FA">
            <w:pPr>
              <w:suppressAutoHyphens/>
              <w:ind w:left="1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7B3DC5" w:rsidRDefault="00F114B9" w:rsidP="00F114B9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от </w:t>
            </w:r>
            <w:r w:rsidR="005B1941" w:rsidRPr="005B1941">
              <w:rPr>
                <w:sz w:val="28"/>
                <w:szCs w:val="28"/>
                <w:u w:val="single"/>
                <w:lang w:eastAsia="ar-SA"/>
              </w:rPr>
              <w:t>11.04.2025г.</w:t>
            </w:r>
            <w:r w:rsidR="005B194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№</w:t>
            </w:r>
            <w:r w:rsidR="005B1941">
              <w:rPr>
                <w:sz w:val="28"/>
                <w:szCs w:val="28"/>
                <w:lang w:eastAsia="ar-SA"/>
              </w:rPr>
              <w:t xml:space="preserve"> 347(а)</w:t>
            </w:r>
            <w:r w:rsidR="007B3DC5">
              <w:rPr>
                <w:sz w:val="28"/>
                <w:szCs w:val="28"/>
                <w:lang w:eastAsia="ar-SA"/>
              </w:rPr>
              <w:t xml:space="preserve">       </w:t>
            </w:r>
          </w:p>
          <w:p w:rsidR="00F114B9" w:rsidRDefault="00F114B9" w:rsidP="00F114B9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F114B9" w:rsidRPr="0037693B" w:rsidRDefault="00F114B9" w:rsidP="00F114B9">
      <w:pPr>
        <w:suppressAutoHyphens/>
        <w:rPr>
          <w:b/>
          <w:sz w:val="28"/>
          <w:szCs w:val="28"/>
          <w:lang w:eastAsia="ar-SA"/>
        </w:rPr>
      </w:pPr>
    </w:p>
    <w:p w:rsidR="00F114B9" w:rsidRDefault="00F114B9" w:rsidP="00F114B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114B9" w:rsidRPr="0037693B" w:rsidRDefault="00F114B9" w:rsidP="00F114B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7693B">
        <w:rPr>
          <w:b/>
          <w:color w:val="000000"/>
          <w:sz w:val="28"/>
          <w:szCs w:val="28"/>
        </w:rPr>
        <w:t>ПОЛОЖЕНИЕ</w:t>
      </w:r>
    </w:p>
    <w:p w:rsidR="00F114B9" w:rsidRPr="0037693B" w:rsidRDefault="00F114B9" w:rsidP="00F114B9">
      <w:pPr>
        <w:suppressAutoHyphens/>
        <w:jc w:val="center"/>
        <w:rPr>
          <w:b/>
          <w:sz w:val="28"/>
          <w:szCs w:val="28"/>
          <w:lang w:eastAsia="ar-SA"/>
        </w:rPr>
      </w:pPr>
      <w:r w:rsidRPr="0037693B">
        <w:rPr>
          <w:b/>
          <w:color w:val="000000"/>
          <w:sz w:val="28"/>
          <w:szCs w:val="28"/>
        </w:rPr>
        <w:t>о Комиссии по благоустройству</w:t>
      </w:r>
      <w:r w:rsidRPr="00E95B48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территории </w:t>
      </w:r>
      <w:r w:rsidRPr="0037693B">
        <w:rPr>
          <w:b/>
          <w:sz w:val="28"/>
          <w:szCs w:val="28"/>
          <w:lang w:eastAsia="ar-SA"/>
        </w:rPr>
        <w:t xml:space="preserve">муниципального образования </w:t>
      </w:r>
      <w:r>
        <w:rPr>
          <w:b/>
          <w:sz w:val="28"/>
          <w:szCs w:val="28"/>
          <w:lang w:eastAsia="ar-SA"/>
        </w:rPr>
        <w:t>«</w:t>
      </w:r>
      <w:r w:rsidRPr="0037693B">
        <w:rPr>
          <w:b/>
          <w:sz w:val="28"/>
          <w:szCs w:val="28"/>
          <w:lang w:eastAsia="ar-SA"/>
        </w:rPr>
        <w:t xml:space="preserve">Шумячский </w:t>
      </w:r>
      <w:r>
        <w:rPr>
          <w:b/>
          <w:sz w:val="28"/>
          <w:szCs w:val="28"/>
          <w:lang w:eastAsia="ar-SA"/>
        </w:rPr>
        <w:t>муниципальный округ» Смоленской области</w:t>
      </w:r>
    </w:p>
    <w:p w:rsidR="00F114B9" w:rsidRPr="0037693B" w:rsidRDefault="00F114B9" w:rsidP="00F114B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114B9" w:rsidRPr="0037693B" w:rsidRDefault="00F114B9" w:rsidP="00F114B9">
      <w:pPr>
        <w:numPr>
          <w:ilvl w:val="0"/>
          <w:numId w:val="30"/>
        </w:numPr>
        <w:shd w:val="clear" w:color="auto" w:fill="FFFFFF"/>
        <w:suppressAutoHyphens/>
        <w:ind w:left="0" w:firstLine="0"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Общие положения</w:t>
      </w:r>
    </w:p>
    <w:p w:rsidR="00F114B9" w:rsidRPr="0037693B" w:rsidRDefault="00F114B9" w:rsidP="00F114B9">
      <w:pPr>
        <w:shd w:val="clear" w:color="auto" w:fill="FFFFFF"/>
        <w:ind w:left="1080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1.1. Комиссия по благоустройству</w:t>
      </w:r>
      <w:r>
        <w:rPr>
          <w:color w:val="000000"/>
          <w:sz w:val="28"/>
          <w:szCs w:val="28"/>
        </w:rPr>
        <w:t xml:space="preserve"> территории </w:t>
      </w:r>
      <w:r w:rsidRPr="0037693B">
        <w:rPr>
          <w:color w:val="000000"/>
          <w:sz w:val="28"/>
          <w:szCs w:val="28"/>
        </w:rPr>
        <w:t xml:space="preserve"> муниципального образования «Шумячский </w:t>
      </w:r>
      <w:r>
        <w:rPr>
          <w:color w:val="000000"/>
          <w:sz w:val="28"/>
          <w:szCs w:val="28"/>
        </w:rPr>
        <w:t>муниципальный округ</w:t>
      </w:r>
      <w:r w:rsidRPr="0037693B">
        <w:rPr>
          <w:color w:val="000000"/>
          <w:sz w:val="28"/>
          <w:szCs w:val="28"/>
        </w:rPr>
        <w:t>» Смоленской области (далее - Комиссия) является коллегиальным органом.</w:t>
      </w:r>
    </w:p>
    <w:p w:rsidR="00F114B9" w:rsidRPr="0052300A" w:rsidRDefault="00F114B9" w:rsidP="00F114B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37693B">
        <w:rPr>
          <w:color w:val="000000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Администрации Смоленской области, нормативно-правовыми актами </w:t>
      </w:r>
      <w:r w:rsidRPr="0037693B">
        <w:rPr>
          <w:sz w:val="28"/>
          <w:szCs w:val="28"/>
          <w:lang w:eastAsia="ar-SA"/>
        </w:rPr>
        <w:t>муниципального образования «</w:t>
      </w:r>
      <w:bookmarkStart w:id="1" w:name="_Hlk195549268"/>
      <w:r w:rsidRPr="0037693B">
        <w:rPr>
          <w:sz w:val="28"/>
          <w:szCs w:val="28"/>
          <w:lang w:eastAsia="ar-SA"/>
        </w:rPr>
        <w:t>Шумячский</w:t>
      </w:r>
      <w:r>
        <w:rPr>
          <w:sz w:val="28"/>
          <w:szCs w:val="28"/>
          <w:lang w:eastAsia="ar-SA"/>
        </w:rPr>
        <w:t xml:space="preserve"> муниципальный округ</w:t>
      </w:r>
      <w:bookmarkEnd w:id="1"/>
      <w:r w:rsidRPr="0037693B">
        <w:rPr>
          <w:sz w:val="28"/>
          <w:szCs w:val="28"/>
          <w:lang w:eastAsia="ar-SA"/>
        </w:rPr>
        <w:t>» Смоленской области</w:t>
      </w:r>
      <w:r w:rsidRPr="0037693B">
        <w:rPr>
          <w:color w:val="000000"/>
          <w:sz w:val="28"/>
          <w:szCs w:val="28"/>
        </w:rPr>
        <w:t xml:space="preserve">, </w:t>
      </w:r>
      <w:r w:rsidRPr="0052300A">
        <w:rPr>
          <w:color w:val="000000" w:themeColor="text1"/>
          <w:sz w:val="28"/>
          <w:szCs w:val="28"/>
        </w:rPr>
        <w:t>иными правовыми актами, а также настоящим Положением.</w:t>
      </w:r>
    </w:p>
    <w:p w:rsidR="00F114B9" w:rsidRPr="0052300A" w:rsidRDefault="00F114B9" w:rsidP="00F114B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>1.3. Комиссия создается при Администрации муниципального образования «Шумячский муниципальный округ» Смоленской области и подотчетна Главе муниципального образования «Шумячский муниципальный округ» Смоленской области</w:t>
      </w:r>
    </w:p>
    <w:p w:rsidR="00F114B9" w:rsidRPr="0037693B" w:rsidRDefault="00F114B9" w:rsidP="00F114B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114B9" w:rsidRPr="0037693B" w:rsidRDefault="00F114B9" w:rsidP="00F114B9">
      <w:pPr>
        <w:numPr>
          <w:ilvl w:val="0"/>
          <w:numId w:val="30"/>
        </w:numPr>
        <w:shd w:val="clear" w:color="auto" w:fill="FFFFFF"/>
        <w:suppressAutoHyphens/>
        <w:ind w:left="0" w:firstLine="0"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Цели и задачи Комиссии</w:t>
      </w:r>
    </w:p>
    <w:p w:rsidR="00F114B9" w:rsidRPr="0052300A" w:rsidRDefault="00F114B9" w:rsidP="00F114B9">
      <w:pPr>
        <w:shd w:val="clear" w:color="auto" w:fill="FFFFFF"/>
        <w:ind w:left="1080"/>
        <w:rPr>
          <w:color w:val="000000" w:themeColor="text1"/>
          <w:sz w:val="28"/>
          <w:szCs w:val="28"/>
        </w:rPr>
      </w:pPr>
    </w:p>
    <w:p w:rsidR="00F114B9" w:rsidRPr="0052300A" w:rsidRDefault="00F114B9" w:rsidP="00F114B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 xml:space="preserve">2.1. Основной целью Комиссии является рассмотрение вопросов, связанных с благоустройством, озеленением, повышением санитарной культуры и улучшением экологической обстановки на территории </w:t>
      </w:r>
      <w:r w:rsidRPr="0052300A">
        <w:rPr>
          <w:color w:val="000000" w:themeColor="text1"/>
          <w:sz w:val="28"/>
          <w:szCs w:val="28"/>
          <w:lang w:eastAsia="ar-SA"/>
        </w:rPr>
        <w:t>муниципального образования «Шумячский муниципальный округ» Смоленской области</w:t>
      </w:r>
      <w:r w:rsidRPr="0052300A">
        <w:rPr>
          <w:color w:val="000000" w:themeColor="text1"/>
          <w:sz w:val="28"/>
          <w:szCs w:val="28"/>
        </w:rPr>
        <w:t>.</w:t>
      </w:r>
    </w:p>
    <w:p w:rsidR="00F114B9" w:rsidRPr="0052300A" w:rsidRDefault="00F114B9" w:rsidP="00F114B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>2.2. Основными задачами Комиссии являются:</w:t>
      </w:r>
    </w:p>
    <w:p w:rsidR="00F114B9" w:rsidRPr="0052300A" w:rsidRDefault="00F114B9" w:rsidP="00F114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 xml:space="preserve">- осуществление проведения выездных осмотров территории </w:t>
      </w:r>
      <w:r w:rsidRPr="0052300A">
        <w:rPr>
          <w:color w:val="000000" w:themeColor="text1"/>
          <w:sz w:val="28"/>
          <w:szCs w:val="28"/>
          <w:lang w:eastAsia="ar-SA"/>
        </w:rPr>
        <w:t>муниципального образования «Шумячский муниципальный округ» Смоленской области;</w:t>
      </w:r>
      <w:r w:rsidRPr="0052300A">
        <w:rPr>
          <w:color w:val="000000" w:themeColor="text1"/>
          <w:sz w:val="28"/>
          <w:szCs w:val="28"/>
        </w:rPr>
        <w:t xml:space="preserve"> </w:t>
      </w:r>
    </w:p>
    <w:p w:rsidR="00F114B9" w:rsidRPr="0052300A" w:rsidRDefault="00F114B9" w:rsidP="00F114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2300A">
        <w:rPr>
          <w:color w:val="000000" w:themeColor="text1"/>
          <w:sz w:val="28"/>
          <w:szCs w:val="28"/>
        </w:rPr>
        <w:t xml:space="preserve">- </w:t>
      </w:r>
      <w:r w:rsidRPr="0052300A">
        <w:rPr>
          <w:color w:val="000000" w:themeColor="text1"/>
          <w:sz w:val="28"/>
          <w:szCs w:val="28"/>
          <w:lang w:eastAsia="ar-SA"/>
        </w:rPr>
        <w:t>проведения заседаний Комиссии с целью рассмотрения фактов, выявленных в ходе проведения выездных осмотров;</w:t>
      </w:r>
    </w:p>
    <w:p w:rsidR="00F114B9" w:rsidRPr="0052300A" w:rsidRDefault="00F114B9" w:rsidP="00F114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 xml:space="preserve">- обеспечение согласованности деятельности органов местного самоуправления, предприятий жилищно-коммунального комплекса, иных предприятий, организаций и учреждений по обеспечению санитарного состояния и </w:t>
      </w:r>
      <w:r w:rsidRPr="0052300A">
        <w:rPr>
          <w:color w:val="000000" w:themeColor="text1"/>
          <w:sz w:val="28"/>
          <w:szCs w:val="28"/>
        </w:rPr>
        <w:lastRenderedPageBreak/>
        <w:t xml:space="preserve">благоустройства территории </w:t>
      </w:r>
      <w:r w:rsidRPr="0052300A">
        <w:rPr>
          <w:color w:val="000000" w:themeColor="text1"/>
          <w:sz w:val="28"/>
          <w:szCs w:val="28"/>
          <w:lang w:eastAsia="ar-SA"/>
        </w:rPr>
        <w:t>муниципального образования «Шумячский муниципальный округ» Смоленской области</w:t>
      </w:r>
      <w:r w:rsidRPr="0052300A">
        <w:rPr>
          <w:color w:val="000000" w:themeColor="text1"/>
          <w:sz w:val="28"/>
          <w:szCs w:val="28"/>
        </w:rPr>
        <w:t>;</w:t>
      </w:r>
    </w:p>
    <w:p w:rsidR="00F114B9" w:rsidRPr="0052300A" w:rsidRDefault="00F114B9" w:rsidP="00F114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 xml:space="preserve">- своевременное информирование Главы </w:t>
      </w:r>
      <w:r w:rsidRPr="0052300A">
        <w:rPr>
          <w:color w:val="000000" w:themeColor="text1"/>
          <w:sz w:val="28"/>
          <w:szCs w:val="28"/>
          <w:lang w:eastAsia="ar-SA"/>
        </w:rPr>
        <w:t>муниципального образования «Шумячский муниципальный округ» Смоленской области о выявленных нарушениях</w:t>
      </w:r>
      <w:r w:rsidRPr="0052300A">
        <w:rPr>
          <w:color w:val="000000" w:themeColor="text1"/>
          <w:sz w:val="28"/>
          <w:szCs w:val="28"/>
        </w:rPr>
        <w:t>.</w:t>
      </w:r>
    </w:p>
    <w:p w:rsidR="00F114B9" w:rsidRPr="0052300A" w:rsidRDefault="00F114B9" w:rsidP="00F114B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F114B9" w:rsidRPr="0052300A" w:rsidRDefault="00F114B9" w:rsidP="00F114B9">
      <w:pPr>
        <w:numPr>
          <w:ilvl w:val="0"/>
          <w:numId w:val="30"/>
        </w:numPr>
        <w:shd w:val="clear" w:color="auto" w:fill="FFFFFF"/>
        <w:suppressAutoHyphens/>
        <w:ind w:left="0" w:firstLine="0"/>
        <w:jc w:val="center"/>
        <w:rPr>
          <w:color w:val="000000" w:themeColor="text1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>Функции Комиссии</w:t>
      </w:r>
    </w:p>
    <w:p w:rsidR="00F114B9" w:rsidRPr="0052300A" w:rsidRDefault="00F114B9" w:rsidP="00F114B9">
      <w:pPr>
        <w:shd w:val="clear" w:color="auto" w:fill="FFFFFF"/>
        <w:ind w:left="360"/>
        <w:rPr>
          <w:color w:val="000000" w:themeColor="text1"/>
          <w:sz w:val="28"/>
          <w:szCs w:val="28"/>
        </w:rPr>
      </w:pPr>
    </w:p>
    <w:p w:rsidR="00F114B9" w:rsidRPr="0037693B" w:rsidRDefault="00F114B9" w:rsidP="00F114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2300A">
        <w:rPr>
          <w:color w:val="000000" w:themeColor="text1"/>
          <w:sz w:val="28"/>
          <w:szCs w:val="28"/>
        </w:rPr>
        <w:t xml:space="preserve">3.1. Участвует в разработке планов мероприятий по вопросам благоустройства и санитарного состояния территории </w:t>
      </w:r>
      <w:r w:rsidRPr="0052300A">
        <w:rPr>
          <w:color w:val="000000" w:themeColor="text1"/>
          <w:sz w:val="28"/>
          <w:szCs w:val="28"/>
          <w:lang w:eastAsia="ar-SA"/>
        </w:rPr>
        <w:t>муниципального образования «Шумячский муниципальный</w:t>
      </w:r>
      <w:r>
        <w:rPr>
          <w:sz w:val="28"/>
          <w:szCs w:val="28"/>
          <w:lang w:eastAsia="ar-SA"/>
        </w:rPr>
        <w:t xml:space="preserve"> округ</w:t>
      </w:r>
      <w:r w:rsidRPr="0037693B">
        <w:rPr>
          <w:sz w:val="28"/>
          <w:szCs w:val="28"/>
          <w:lang w:eastAsia="ar-SA"/>
        </w:rPr>
        <w:t>» Смоленской области</w:t>
      </w:r>
      <w:r w:rsidRPr="0037693B">
        <w:rPr>
          <w:color w:val="000000"/>
          <w:sz w:val="28"/>
          <w:szCs w:val="28"/>
        </w:rPr>
        <w:t>.</w:t>
      </w:r>
    </w:p>
    <w:p w:rsidR="00F114B9" w:rsidRPr="0037693B" w:rsidRDefault="00F114B9" w:rsidP="00F114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3.2. Проводит обследования территории с целью выявления зон санитарно-экологического неблагополучия.</w:t>
      </w:r>
    </w:p>
    <w:p w:rsidR="00F114B9" w:rsidRPr="0037693B" w:rsidRDefault="00F114B9" w:rsidP="00F114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 xml:space="preserve">3.3. Проводит разъяснительную работу по вопросам благоустройства и санитарного состояния территории </w:t>
      </w:r>
      <w:r w:rsidRPr="0037693B">
        <w:rPr>
          <w:sz w:val="28"/>
          <w:szCs w:val="28"/>
          <w:lang w:eastAsia="ar-SA"/>
        </w:rPr>
        <w:t>муниципального образования «Шумячский</w:t>
      </w:r>
      <w:r>
        <w:rPr>
          <w:sz w:val="28"/>
          <w:szCs w:val="28"/>
          <w:lang w:eastAsia="ar-SA"/>
        </w:rPr>
        <w:t xml:space="preserve"> муниципальный округ</w:t>
      </w:r>
      <w:r w:rsidRPr="0037693B">
        <w:rPr>
          <w:sz w:val="28"/>
          <w:szCs w:val="28"/>
          <w:lang w:eastAsia="ar-SA"/>
        </w:rPr>
        <w:t>» Смоленской области</w:t>
      </w:r>
      <w:r w:rsidRPr="0037693B">
        <w:rPr>
          <w:color w:val="000000"/>
          <w:sz w:val="28"/>
          <w:szCs w:val="28"/>
        </w:rPr>
        <w:t>.</w:t>
      </w:r>
    </w:p>
    <w:p w:rsidR="00F114B9" w:rsidRPr="0037693B" w:rsidRDefault="00F114B9" w:rsidP="00F114B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114B9" w:rsidRPr="0037693B" w:rsidRDefault="00F114B9" w:rsidP="00F114B9">
      <w:pPr>
        <w:numPr>
          <w:ilvl w:val="0"/>
          <w:numId w:val="30"/>
        </w:numPr>
        <w:shd w:val="clear" w:color="auto" w:fill="FFFFFF"/>
        <w:suppressAutoHyphens/>
        <w:ind w:left="0" w:firstLine="0"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Права и обязанности Комиссии</w:t>
      </w:r>
    </w:p>
    <w:p w:rsidR="00F114B9" w:rsidRPr="0037693B" w:rsidRDefault="00F114B9" w:rsidP="00F114B9">
      <w:pPr>
        <w:shd w:val="clear" w:color="auto" w:fill="FFFFFF"/>
        <w:ind w:left="1080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4.1. Комиссия имеет право: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принимать в пределах своей компетенции решения, необходимые для организации, координации и совершенствования взаимодействия субъектов, осуществляющих мероприятия по благоустройству муниципального образования, улучшению его санитарно-экологического состояния;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запрашивать и получать от предприятий, учреждений, организаций, а также должностных лиц материалы и информацию, необходимые для выполнения задач Комиссии в соответствии с действующим законодательством;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привлекать должностных лиц и специалистов органов местного самоуправления муниципального образования, предприятий и учреждений, расположенных на территории муниципального образования (по согласованию с их руководителями) для участия в работе Комиссии;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вносить в установленном порядке предложения Главе муниципального образования «</w:t>
      </w:r>
      <w:r w:rsidRPr="0037693B">
        <w:rPr>
          <w:sz w:val="28"/>
          <w:szCs w:val="28"/>
          <w:lang w:eastAsia="ar-SA"/>
        </w:rPr>
        <w:t>Шумячский</w:t>
      </w:r>
      <w:r>
        <w:rPr>
          <w:sz w:val="28"/>
          <w:szCs w:val="28"/>
          <w:lang w:eastAsia="ar-SA"/>
        </w:rPr>
        <w:t xml:space="preserve"> муниципальный округ</w:t>
      </w:r>
      <w:r w:rsidRPr="0037693B">
        <w:rPr>
          <w:color w:val="000000"/>
          <w:sz w:val="28"/>
          <w:szCs w:val="28"/>
        </w:rPr>
        <w:t>» Смоленской области по вопросам, относящимся к компетенции Комиссии.</w:t>
      </w: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5. Права и обязанности членов комиссии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5.1. Члены Комиссии имеют право: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принимать участие в подготовке, обсуждении и принятии решений по вопросам, рассматриваемым на заседании Комиссии;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получать от секретаря Комиссии необходимую информацию и материалы по вопросам, связанным с работой Комиссии.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5.2. Члены комиссии обязаны: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участвовать в заседаниях Комиссии;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выполнять поручения Комиссии;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lastRenderedPageBreak/>
        <w:t>- информировать секретаря Комиссии о невозможности присутствия на заседании Комиссии;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рассматривать материалы, предлагаемые к обсуждению, готовить по ним предложения и заключения;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- проявлять объективность и непредвзятость при рассмотрении вопросов на заседаниях Комиссии.</w:t>
      </w: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6. Порядок работы Комиссии</w:t>
      </w: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</w:p>
    <w:p w:rsidR="00F114B9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6.1. Заседания Комиссии проводятся по мере необходимости</w:t>
      </w:r>
      <w:r>
        <w:rPr>
          <w:color w:val="000000"/>
          <w:sz w:val="28"/>
          <w:szCs w:val="28"/>
        </w:rPr>
        <w:t>.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6.2. Комиссия правомочна, если на заседании присутствуют более 50 процентов общего числа ее членов.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6.3. Решения Комиссии принимаются простым большинством голосов, при равенстве голосов решение принимает председатель Комиссии.</w:t>
      </w: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7. Порядок внесения изменений в Положение</w:t>
      </w:r>
    </w:p>
    <w:p w:rsidR="00F114B9" w:rsidRPr="0037693B" w:rsidRDefault="00F114B9" w:rsidP="00F114B9">
      <w:pPr>
        <w:suppressAutoHyphens/>
        <w:jc w:val="center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и прекращения деятельности комиссии</w:t>
      </w: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F114B9" w:rsidRPr="0037693B" w:rsidRDefault="00F114B9" w:rsidP="00F114B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7693B">
        <w:rPr>
          <w:color w:val="000000"/>
          <w:sz w:val="28"/>
          <w:szCs w:val="28"/>
        </w:rPr>
        <w:t>Решение об изменении состава Комиссии, прекращении ее деятельности принимает Глава муниципального образования «</w:t>
      </w:r>
      <w:r w:rsidRPr="0037693B">
        <w:rPr>
          <w:sz w:val="28"/>
          <w:szCs w:val="28"/>
          <w:lang w:eastAsia="ar-SA"/>
        </w:rPr>
        <w:t>Шумячский</w:t>
      </w:r>
      <w:r>
        <w:rPr>
          <w:sz w:val="28"/>
          <w:szCs w:val="28"/>
          <w:lang w:eastAsia="ar-SA"/>
        </w:rPr>
        <w:t xml:space="preserve"> муниципальный округ</w:t>
      </w:r>
      <w:r w:rsidRPr="0037693B">
        <w:rPr>
          <w:color w:val="000000"/>
          <w:sz w:val="28"/>
          <w:szCs w:val="28"/>
        </w:rPr>
        <w:t>» Смоленской области.</w:t>
      </w: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jc w:val="both"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F114B9" w:rsidRPr="0037693B" w:rsidRDefault="00F114B9" w:rsidP="00F114B9">
      <w:pPr>
        <w:suppressAutoHyphens/>
        <w:rPr>
          <w:rFonts w:ascii="Arial Narrow" w:hAnsi="Arial Narrow"/>
          <w:sz w:val="28"/>
          <w:szCs w:val="28"/>
          <w:lang w:eastAsia="ar-SA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C620D9" w:rsidRPr="00D67E47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84" w:rsidRDefault="00342D84">
      <w:r>
        <w:separator/>
      </w:r>
    </w:p>
  </w:endnote>
  <w:endnote w:type="continuationSeparator" w:id="0">
    <w:p w:rsidR="00342D84" w:rsidRDefault="0034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84" w:rsidRDefault="00342D84">
      <w:r>
        <w:separator/>
      </w:r>
    </w:p>
  </w:footnote>
  <w:footnote w:type="continuationSeparator" w:id="0">
    <w:p w:rsidR="00342D84" w:rsidRDefault="0034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658941"/>
      <w:docPartObj>
        <w:docPartGallery w:val="Page Numbers (Top of Page)"/>
        <w:docPartUnique/>
      </w:docPartObj>
    </w:sdtPr>
    <w:sdtEndPr/>
    <w:sdtContent>
      <w:p w:rsidR="00F114B9" w:rsidRDefault="00F114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D06143C"/>
    <w:multiLevelType w:val="hybridMultilevel"/>
    <w:tmpl w:val="B9720258"/>
    <w:lvl w:ilvl="0" w:tplc="D16244B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2D84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482B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300A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941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3DC5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6365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14B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6667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2025-04-22T08:19:00Z</cp:lastPrinted>
  <dcterms:created xsi:type="dcterms:W3CDTF">2025-04-28T13:37:00Z</dcterms:created>
  <dcterms:modified xsi:type="dcterms:W3CDTF">2025-04-28T13:37:00Z</dcterms:modified>
</cp:coreProperties>
</file>