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A2503">
        <w:rPr>
          <w:sz w:val="28"/>
          <w:szCs w:val="28"/>
          <w:u w:val="single"/>
        </w:rPr>
        <w:t>27.04.2026г.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2A2503">
        <w:rPr>
          <w:sz w:val="28"/>
          <w:szCs w:val="28"/>
        </w:rPr>
        <w:t xml:space="preserve"> 334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E3201" w:rsidRPr="006C463C" w:rsidTr="009D2C9A">
        <w:trPr>
          <w:trHeight w:val="790"/>
        </w:trPr>
        <w:tc>
          <w:tcPr>
            <w:tcW w:w="4395" w:type="dxa"/>
            <w:hideMark/>
          </w:tcPr>
          <w:p w:rsidR="008E3201" w:rsidRPr="006C463C" w:rsidRDefault="008E3201" w:rsidP="008E3201">
            <w:pPr>
              <w:ind w:left="-113"/>
              <w:jc w:val="both"/>
              <w:rPr>
                <w:sz w:val="28"/>
                <w:szCs w:val="28"/>
              </w:rPr>
            </w:pPr>
            <w:r w:rsidRPr="006C463C">
              <w:rPr>
                <w:rFonts w:eastAsia="Calibri"/>
                <w:color w:val="000000"/>
                <w:sz w:val="28"/>
                <w:szCs w:val="28"/>
              </w:rPr>
              <w:t>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C463C">
              <w:rPr>
                <w:rFonts w:eastAsia="Calibri"/>
                <w:color w:val="000000"/>
                <w:sz w:val="28"/>
                <w:szCs w:val="28"/>
              </w:rPr>
              <w:t>выявлении правообладателя ранее учтенного объекта недвижимости</w:t>
            </w:r>
          </w:p>
        </w:tc>
      </w:tr>
    </w:tbl>
    <w:p w:rsidR="009D2C9A" w:rsidRPr="006C463C" w:rsidRDefault="009D2C9A" w:rsidP="008E3201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8E3201" w:rsidRDefault="008E3201" w:rsidP="008E3201">
      <w:pPr>
        <w:shd w:val="clear" w:color="auto" w:fill="FFFFFF"/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6C463C">
        <w:rPr>
          <w:rFonts w:eastAsia="Calibri"/>
          <w:sz w:val="28"/>
          <w:szCs w:val="28"/>
          <w:lang w:eastAsia="en-US"/>
        </w:rPr>
        <w:t xml:space="preserve">В соответствии со статьей 69.1 Федерального закона от 13 июля 2015 года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6C46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C463C">
        <w:rPr>
          <w:rFonts w:eastAsia="Calibri"/>
          <w:sz w:val="28"/>
          <w:szCs w:val="28"/>
          <w:lang w:eastAsia="en-US"/>
        </w:rPr>
        <w:t>«О государственной регистрации недвижимости»</w:t>
      </w:r>
      <w:r>
        <w:rPr>
          <w:rFonts w:eastAsia="Calibri"/>
          <w:sz w:val="28"/>
          <w:szCs w:val="28"/>
          <w:lang w:eastAsia="en-US"/>
        </w:rPr>
        <w:t>,</w:t>
      </w:r>
    </w:p>
    <w:p w:rsidR="008E3201" w:rsidRPr="008E3201" w:rsidRDefault="008E3201" w:rsidP="008E3201">
      <w:pPr>
        <w:shd w:val="clear" w:color="auto" w:fill="FFFFFF"/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63C">
        <w:rPr>
          <w:sz w:val="28"/>
          <w:szCs w:val="28"/>
        </w:rPr>
        <w:t>Администрация муниципальног</w:t>
      </w:r>
      <w:r>
        <w:rPr>
          <w:sz w:val="28"/>
          <w:szCs w:val="28"/>
        </w:rPr>
        <w:t>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</w:t>
      </w:r>
      <w:r w:rsidRPr="006C463C">
        <w:rPr>
          <w:sz w:val="28"/>
          <w:szCs w:val="28"/>
        </w:rPr>
        <w:t>области</w:t>
      </w:r>
    </w:p>
    <w:p w:rsidR="008E3201" w:rsidRPr="006C463C" w:rsidRDefault="008E3201" w:rsidP="008E3201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8E3201" w:rsidRDefault="008E3201" w:rsidP="008E3201">
      <w:pPr>
        <w:shd w:val="clear" w:color="auto" w:fill="FFFFFF"/>
        <w:ind w:firstLine="709"/>
        <w:jc w:val="both"/>
        <w:rPr>
          <w:sz w:val="28"/>
          <w:szCs w:val="28"/>
        </w:rPr>
      </w:pPr>
      <w:r w:rsidRPr="006C463C">
        <w:rPr>
          <w:sz w:val="28"/>
          <w:szCs w:val="28"/>
        </w:rPr>
        <w:t>П О С Т А Н О В Л Я Е Т:</w:t>
      </w:r>
    </w:p>
    <w:p w:rsidR="008E3201" w:rsidRPr="0009115E" w:rsidRDefault="008E3201" w:rsidP="008E3201">
      <w:pPr>
        <w:shd w:val="clear" w:color="auto" w:fill="FFFFFF"/>
        <w:rPr>
          <w:sz w:val="28"/>
          <w:szCs w:val="28"/>
        </w:rPr>
      </w:pPr>
    </w:p>
    <w:p w:rsidR="002134E9" w:rsidRDefault="009D2C9A" w:rsidP="002134E9">
      <w:pPr>
        <w:ind w:firstLine="709"/>
        <w:jc w:val="both"/>
        <w:rPr>
          <w:sz w:val="28"/>
        </w:rPr>
      </w:pPr>
      <w:r>
        <w:rPr>
          <w:sz w:val="28"/>
        </w:rPr>
        <w:t xml:space="preserve">1. В отношении земельного участка с кадастровым номером 67:24:0410101:147, общей площадью 6100 кв. м., расположенного по адресу: Смоленская область, [Адрес] в качестве его правообладателя, владеющего  данным земельным участком  на  праве собственности, выявлена: [ФИО] 21.05.1953г.р., место рождения: [Адрес] паспорт гражданина Союза Советских Социалистических Республик: </w:t>
      </w:r>
      <w:r w:rsidR="002134E9">
        <w:rPr>
          <w:sz w:val="28"/>
        </w:rPr>
        <w:t>[</w:t>
      </w:r>
      <w:r w:rsidR="002134E9">
        <w:rPr>
          <w:sz w:val="28"/>
        </w:rPr>
        <w:t>Номер</w:t>
      </w:r>
      <w:r w:rsidR="002134E9">
        <w:rPr>
          <w:sz w:val="28"/>
        </w:rPr>
        <w:t>]</w:t>
      </w:r>
      <w:r>
        <w:rPr>
          <w:sz w:val="28"/>
        </w:rPr>
        <w:t>, выдан: 06.08.1980</w:t>
      </w:r>
      <w:r w:rsidR="002134E9">
        <w:rPr>
          <w:sz w:val="28"/>
        </w:rPr>
        <w:t xml:space="preserve"> </w:t>
      </w:r>
      <w:r>
        <w:rPr>
          <w:sz w:val="28"/>
        </w:rPr>
        <w:t xml:space="preserve">[Адрес], СНИЛС </w:t>
      </w:r>
      <w:r w:rsidR="002134E9">
        <w:rPr>
          <w:sz w:val="28"/>
        </w:rPr>
        <w:t>[Номер]</w:t>
      </w:r>
      <w:r>
        <w:rPr>
          <w:sz w:val="28"/>
        </w:rPr>
        <w:t xml:space="preserve">, зарегистрирована: </w:t>
      </w:r>
      <w:r w:rsidR="002134E9">
        <w:rPr>
          <w:sz w:val="28"/>
        </w:rPr>
        <w:t>[Адрес]</w:t>
      </w:r>
    </w:p>
    <w:p w:rsidR="008E3201" w:rsidRDefault="008E3201" w:rsidP="002134E9">
      <w:pPr>
        <w:ind w:firstLine="709"/>
        <w:jc w:val="both"/>
        <w:rPr>
          <w:sz w:val="28"/>
          <w:szCs w:val="28"/>
        </w:rPr>
      </w:pPr>
      <w:r>
        <w:rPr>
          <w:sz w:val="28"/>
        </w:rPr>
        <w:t>Право собственности на указанный в пункте 1 настоящего постановления земельный участок с кадастровым номером 67:24:0410101:147 площадью 6100 кв. м., подтверждается Свидетельством на право собственности на землю от 06.04.1992 [Адрес]</w:t>
      </w:r>
    </w:p>
    <w:p w:rsidR="008E3201" w:rsidRPr="00346140" w:rsidRDefault="008E3201" w:rsidP="008E3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346140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346140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346140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346140">
        <w:rPr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>
        <w:rPr>
          <w:sz w:val="28"/>
          <w:szCs w:val="28"/>
        </w:rPr>
        <w:t xml:space="preserve"> </w:t>
      </w:r>
    </w:p>
    <w:p w:rsidR="008E3201" w:rsidRDefault="008E3201" w:rsidP="008E3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417A0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8E3201" w:rsidRDefault="008E3201" w:rsidP="008E3201">
      <w:pPr>
        <w:ind w:left="690"/>
        <w:jc w:val="both"/>
        <w:rPr>
          <w:sz w:val="28"/>
          <w:szCs w:val="28"/>
        </w:rPr>
      </w:pPr>
    </w:p>
    <w:p w:rsidR="008E3201" w:rsidRDefault="008E3201" w:rsidP="008E3201">
      <w:pPr>
        <w:jc w:val="both"/>
        <w:rPr>
          <w:sz w:val="28"/>
          <w:szCs w:val="28"/>
        </w:rPr>
      </w:pPr>
    </w:p>
    <w:p w:rsidR="008E3201" w:rsidRDefault="008E3201" w:rsidP="008E3201">
      <w:pPr>
        <w:tabs>
          <w:tab w:val="right" w:pos="10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Главы муниципального образования </w:t>
      </w:r>
    </w:p>
    <w:p w:rsidR="008E3201" w:rsidRDefault="008E3201" w:rsidP="008E3201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8E3201" w:rsidRDefault="008E3201" w:rsidP="008E3201">
      <w:pPr>
        <w:tabs>
          <w:tab w:val="right" w:pos="10206"/>
        </w:tabs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</w:t>
      </w:r>
      <w:r w:rsidR="002134E9"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 xml:space="preserve">    </w:t>
      </w:r>
      <w:r w:rsidR="002134E9">
        <w:rPr>
          <w:sz w:val="28"/>
        </w:rPr>
        <w:t>Н.М. Дмитриева</w:t>
      </w:r>
      <w:r>
        <w:rPr>
          <w:sz w:val="28"/>
        </w:rPr>
        <w:t xml:space="preserve">    </w:t>
      </w:r>
    </w:p>
    <w:p w:rsidR="008E3201" w:rsidRDefault="008E3201" w:rsidP="008E3201">
      <w:pPr>
        <w:tabs>
          <w:tab w:val="right" w:pos="10206"/>
        </w:tabs>
        <w:ind w:left="5245" w:hanging="5245"/>
        <w:rPr>
          <w:sz w:val="28"/>
          <w:szCs w:val="28"/>
        </w:rPr>
      </w:pPr>
    </w:p>
    <w:p w:rsidR="008E3201" w:rsidRDefault="008E3201" w:rsidP="008E3201"/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8E3201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5" w:right="567" w:bottom="993" w:left="1701" w:header="34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424" w:rsidRDefault="007C4424">
      <w:r>
        <w:separator/>
      </w:r>
    </w:p>
  </w:endnote>
  <w:endnote w:type="continuationSeparator" w:id="0">
    <w:p w:rsidR="007C4424" w:rsidRDefault="007C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424" w:rsidRDefault="007C4424">
      <w:r>
        <w:separator/>
      </w:r>
    </w:p>
  </w:footnote>
  <w:footnote w:type="continuationSeparator" w:id="0">
    <w:p w:rsidR="007C4424" w:rsidRDefault="007C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3201">
      <w:rPr>
        <w:rStyle w:val="a9"/>
        <w:noProof/>
      </w:rPr>
      <w:t>2</w:t>
    </w:r>
    <w:r>
      <w:rPr>
        <w:rStyle w:val="a9"/>
      </w:rPr>
      <w:fldChar w:fldCharType="end"/>
    </w:r>
  </w:p>
  <w:p w:rsidR="008E3201" w:rsidRDefault="008E32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7C4424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091080"/>
      <w:docPartObj>
        <w:docPartGallery w:val="Page Numbers (Top of Page)"/>
        <w:docPartUnique/>
      </w:docPartObj>
    </w:sdtPr>
    <w:sdtEndPr/>
    <w:sdtContent>
      <w:p w:rsidR="008E3201" w:rsidRDefault="008E3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34E9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181E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03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4424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3201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2C9A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57BCB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2558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8E3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D717-0C8C-4906-B1CE-6523AEEC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2026-04-28T12:53:00Z</cp:lastPrinted>
  <dcterms:created xsi:type="dcterms:W3CDTF">2026-04-28T12:56:00Z</dcterms:created>
  <dcterms:modified xsi:type="dcterms:W3CDTF">2026-05-12T08:47:00Z</dcterms:modified>
</cp:coreProperties>
</file>