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851BF">
        <w:rPr>
          <w:sz w:val="28"/>
          <w:szCs w:val="28"/>
          <w:u w:val="single"/>
        </w:rPr>
        <w:t>14.06.2024г.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851BF">
        <w:rPr>
          <w:sz w:val="28"/>
          <w:szCs w:val="28"/>
        </w:rPr>
        <w:t xml:space="preserve"> 300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9881" w:type="dxa"/>
        <w:tblLook w:val="01E0" w:firstRow="1" w:lastRow="1" w:firstColumn="1" w:lastColumn="1" w:noHBand="0" w:noVBand="0"/>
      </w:tblPr>
      <w:tblGrid>
        <w:gridCol w:w="4962"/>
        <w:gridCol w:w="4919"/>
      </w:tblGrid>
      <w:tr w:rsidR="00764C58" w:rsidRPr="00764C58" w:rsidTr="00764C58">
        <w:trPr>
          <w:trHeight w:val="2599"/>
        </w:trPr>
        <w:tc>
          <w:tcPr>
            <w:tcW w:w="4962" w:type="dxa"/>
            <w:hideMark/>
          </w:tcPr>
          <w:p w:rsidR="00764C58" w:rsidRDefault="00764C58" w:rsidP="00383B38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764C58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муниципального образования «</w:t>
            </w:r>
            <w:proofErr w:type="spellStart"/>
            <w:r w:rsidRPr="00764C5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C58">
              <w:rPr>
                <w:bCs/>
                <w:sz w:val="28"/>
                <w:szCs w:val="28"/>
              </w:rPr>
              <w:t xml:space="preserve"> район» Смоленской области по предоставлению муниципальной услуги «Перевод жилого помещения в нежилое помещение и нежилого помещения в жилое помещение на территории </w:t>
            </w:r>
            <w:proofErr w:type="spellStart"/>
            <w:r w:rsidRPr="00764C58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764C58">
              <w:rPr>
                <w:bCs/>
                <w:sz w:val="28"/>
                <w:szCs w:val="28"/>
              </w:rPr>
              <w:t xml:space="preserve"> городского поселения»</w:t>
            </w:r>
          </w:p>
          <w:p w:rsidR="00764C58" w:rsidRDefault="00764C58" w:rsidP="00764C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C58" w:rsidRPr="00764C58" w:rsidRDefault="00764C58" w:rsidP="00764C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C58" w:rsidRPr="00764C58" w:rsidRDefault="00764C58" w:rsidP="00764C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9" w:type="dxa"/>
          </w:tcPr>
          <w:p w:rsidR="00764C58" w:rsidRPr="00764C58" w:rsidRDefault="00764C58" w:rsidP="0076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764C58" w:rsidRPr="00764C58" w:rsidRDefault="00764C58" w:rsidP="00383B38">
      <w:pPr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764C58">
        <w:rPr>
          <w:rFonts w:eastAsia="SimSun"/>
          <w:kern w:val="2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06.10.2003 </w:t>
      </w:r>
      <w:r>
        <w:rPr>
          <w:rFonts w:eastAsia="SimSun"/>
          <w:kern w:val="2"/>
          <w:sz w:val="28"/>
          <w:szCs w:val="28"/>
          <w:lang w:eastAsia="ar-SA"/>
        </w:rPr>
        <w:t>№</w:t>
      </w:r>
      <w:r w:rsidRPr="00764C58">
        <w:rPr>
          <w:rFonts w:eastAsia="SimSun"/>
          <w:kern w:val="2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Жилищным кодексом Российской Федерации, на основании Протеста прокуратуры </w:t>
      </w:r>
      <w:proofErr w:type="spellStart"/>
      <w:r w:rsidRPr="00764C58">
        <w:rPr>
          <w:rFonts w:eastAsia="SimSun"/>
          <w:kern w:val="2"/>
          <w:sz w:val="28"/>
          <w:szCs w:val="28"/>
          <w:lang w:eastAsia="ar-SA"/>
        </w:rPr>
        <w:t>Шумячского</w:t>
      </w:r>
      <w:proofErr w:type="spellEnd"/>
      <w:r w:rsidRPr="00764C58">
        <w:rPr>
          <w:rFonts w:eastAsia="SimSun"/>
          <w:kern w:val="2"/>
          <w:sz w:val="28"/>
          <w:szCs w:val="28"/>
          <w:lang w:eastAsia="ar-SA"/>
        </w:rPr>
        <w:t xml:space="preserve"> района Смоленской области   </w:t>
      </w:r>
    </w:p>
    <w:p w:rsidR="00764C58" w:rsidRPr="00764C58" w:rsidRDefault="00764C58" w:rsidP="00383B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64C5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383B38">
        <w:rPr>
          <w:rFonts w:eastAsia="SimSun"/>
          <w:kern w:val="2"/>
          <w:sz w:val="28"/>
          <w:szCs w:val="28"/>
          <w:lang w:eastAsia="ar-SA"/>
        </w:rPr>
        <w:t xml:space="preserve">  </w:t>
      </w:r>
      <w:r w:rsidRPr="00764C58">
        <w:rPr>
          <w:sz w:val="28"/>
          <w:szCs w:val="28"/>
        </w:rPr>
        <w:t>Администрация муниципального образования «</w:t>
      </w:r>
      <w:proofErr w:type="spellStart"/>
      <w:r w:rsidRPr="00764C58">
        <w:rPr>
          <w:sz w:val="28"/>
          <w:szCs w:val="28"/>
        </w:rPr>
        <w:t>Шумячский</w:t>
      </w:r>
      <w:proofErr w:type="spellEnd"/>
      <w:r w:rsidRPr="00764C58">
        <w:rPr>
          <w:sz w:val="28"/>
          <w:szCs w:val="28"/>
        </w:rPr>
        <w:t xml:space="preserve"> район» Смоленской области</w:t>
      </w: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C58" w:rsidRPr="00764C58" w:rsidRDefault="00383B3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C58" w:rsidRPr="00764C58">
        <w:rPr>
          <w:sz w:val="28"/>
          <w:szCs w:val="28"/>
        </w:rPr>
        <w:t>П О С Т А Н О В Л Я Е Т:</w:t>
      </w: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64C58">
        <w:rPr>
          <w:bCs/>
          <w:sz w:val="28"/>
          <w:szCs w:val="28"/>
        </w:rPr>
        <w:t>1. Внести в Административный регламент предоставления Администрацией муниципального образования «</w:t>
      </w:r>
      <w:proofErr w:type="spellStart"/>
      <w:r w:rsidRPr="00764C58">
        <w:rPr>
          <w:bCs/>
          <w:sz w:val="28"/>
          <w:szCs w:val="28"/>
        </w:rPr>
        <w:t>Шумячский</w:t>
      </w:r>
      <w:proofErr w:type="spellEnd"/>
      <w:r w:rsidRPr="00764C58">
        <w:rPr>
          <w:bCs/>
          <w:sz w:val="28"/>
          <w:szCs w:val="28"/>
        </w:rPr>
        <w:t xml:space="preserve"> район» Смоленской области муниципального услуги «Перевод жилого помещения в нежилое помещение и нежилого помещения в жилое помещение на территории </w:t>
      </w:r>
      <w:proofErr w:type="spellStart"/>
      <w:r w:rsidRPr="00764C58">
        <w:rPr>
          <w:bCs/>
          <w:sz w:val="28"/>
          <w:szCs w:val="28"/>
        </w:rPr>
        <w:t>Шумячского</w:t>
      </w:r>
      <w:proofErr w:type="spellEnd"/>
      <w:r w:rsidRPr="00764C58">
        <w:rPr>
          <w:bCs/>
          <w:sz w:val="28"/>
          <w:szCs w:val="28"/>
        </w:rPr>
        <w:t xml:space="preserve"> городского поселения» (далее - Административный регламент), утвержденный постановлением Администрации муниципального образования «</w:t>
      </w:r>
      <w:proofErr w:type="spellStart"/>
      <w:r w:rsidRPr="00764C58">
        <w:rPr>
          <w:bCs/>
          <w:sz w:val="28"/>
          <w:szCs w:val="28"/>
        </w:rPr>
        <w:t>Шумячский</w:t>
      </w:r>
      <w:proofErr w:type="spellEnd"/>
      <w:r w:rsidRPr="00764C58">
        <w:rPr>
          <w:bCs/>
          <w:sz w:val="28"/>
          <w:szCs w:val="28"/>
        </w:rPr>
        <w:t xml:space="preserve"> район» Смоленской области от 15.08.2023г. № 356, следующие изменения:</w:t>
      </w: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64C58">
        <w:rPr>
          <w:sz w:val="28"/>
          <w:szCs w:val="28"/>
        </w:rPr>
        <w:t>1.1. раздел 3 Административного регламента дополнить пунктом следующего содержания «3.5.1. Органы местного самоуправления, осуществляющие перевод жилого помещения в нежилое или нежилого помещения в жилое помещение, в срок не позднее 5 рабочих дней с даты утверждения (подписания) акта приемочной комиссии, подтверждающего завершение перепланировки, в том числе в связи с переводом жилого помещения в нежилое помещение и обратно, обязаны направить в электронной форме с использованием единой системы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(в тех случаях, когда для перевода требовалось проведение переустройства и (или) перепланировки) с приложением к нему акта приемочной комиссии и решения о переводе.</w:t>
      </w: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C58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64C58">
        <w:rPr>
          <w:sz w:val="28"/>
          <w:szCs w:val="28"/>
        </w:rPr>
        <w:t>Шумячский</w:t>
      </w:r>
      <w:proofErr w:type="spellEnd"/>
      <w:r w:rsidRPr="00764C58">
        <w:rPr>
          <w:sz w:val="28"/>
          <w:szCs w:val="28"/>
        </w:rPr>
        <w:t xml:space="preserve"> район» Смоленской области  Дмитриеву Н.М.</w:t>
      </w:r>
    </w:p>
    <w:p w:rsidR="00764C58" w:rsidRDefault="00764C5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C58" w:rsidRPr="00764C58" w:rsidRDefault="00764C58" w:rsidP="0076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C58" w:rsidRPr="00764C58" w:rsidRDefault="00764C58" w:rsidP="0076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7"/>
        <w:gridCol w:w="3761"/>
      </w:tblGrid>
      <w:tr w:rsidR="00764C58" w:rsidRPr="00764C58" w:rsidTr="00804345">
        <w:tc>
          <w:tcPr>
            <w:tcW w:w="6345" w:type="dxa"/>
            <w:hideMark/>
          </w:tcPr>
          <w:p w:rsidR="00764C58" w:rsidRPr="00764C58" w:rsidRDefault="00764C58" w:rsidP="00764C58">
            <w:pPr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764C58">
              <w:rPr>
                <w:sz w:val="28"/>
                <w:szCs w:val="28"/>
              </w:rPr>
              <w:t>Глава муниципального образования</w:t>
            </w:r>
          </w:p>
          <w:p w:rsidR="00764C58" w:rsidRPr="00764C58" w:rsidRDefault="00764C58" w:rsidP="00764C58">
            <w:pPr>
              <w:spacing w:after="200"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764C58">
              <w:rPr>
                <w:sz w:val="28"/>
                <w:szCs w:val="28"/>
              </w:rPr>
              <w:t>«</w:t>
            </w:r>
            <w:proofErr w:type="spellStart"/>
            <w:r w:rsidRPr="00764C58">
              <w:rPr>
                <w:sz w:val="28"/>
                <w:szCs w:val="28"/>
              </w:rPr>
              <w:t>Шумячский</w:t>
            </w:r>
            <w:proofErr w:type="spellEnd"/>
            <w:r w:rsidRPr="00764C5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76" w:type="dxa"/>
            <w:vAlign w:val="bottom"/>
            <w:hideMark/>
          </w:tcPr>
          <w:p w:rsidR="00764C58" w:rsidRPr="00764C58" w:rsidRDefault="00764C58" w:rsidP="00764C5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C58">
              <w:rPr>
                <w:sz w:val="28"/>
                <w:szCs w:val="28"/>
              </w:rPr>
              <w:t xml:space="preserve">               </w:t>
            </w:r>
            <w:r w:rsidR="00383B38">
              <w:rPr>
                <w:sz w:val="28"/>
                <w:szCs w:val="28"/>
              </w:rPr>
              <w:t xml:space="preserve"> </w:t>
            </w:r>
            <w:r w:rsidRPr="00764C58">
              <w:rPr>
                <w:sz w:val="28"/>
                <w:szCs w:val="28"/>
              </w:rPr>
              <w:t xml:space="preserve">           Д.А. Каменев</w:t>
            </w:r>
          </w:p>
        </w:tc>
      </w:tr>
    </w:tbl>
    <w:p w:rsidR="00764C58" w:rsidRPr="00764C58" w:rsidRDefault="00764C58" w:rsidP="00764C58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06" w:rsidRDefault="001A3806" w:rsidP="00FC6C01">
      <w:r>
        <w:separator/>
      </w:r>
    </w:p>
  </w:endnote>
  <w:endnote w:type="continuationSeparator" w:id="0">
    <w:p w:rsidR="001A3806" w:rsidRDefault="001A380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06" w:rsidRDefault="001A3806" w:rsidP="00FC6C01">
      <w:r>
        <w:separator/>
      </w:r>
    </w:p>
  </w:footnote>
  <w:footnote w:type="continuationSeparator" w:id="0">
    <w:p w:rsidR="001A3806" w:rsidRDefault="001A380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213078"/>
      <w:docPartObj>
        <w:docPartGallery w:val="Page Numbers (Top of Page)"/>
        <w:docPartUnique/>
      </w:docPartObj>
    </w:sdtPr>
    <w:sdtEndPr/>
    <w:sdtContent>
      <w:p w:rsidR="00383B38" w:rsidRDefault="00383B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80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3B38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1BF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4C58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8F6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D40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DFF0-E17A-4121-85A0-73767E2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2024-06-14T13:37:00Z</cp:lastPrinted>
  <dcterms:created xsi:type="dcterms:W3CDTF">2024-06-18T08:23:00Z</dcterms:created>
  <dcterms:modified xsi:type="dcterms:W3CDTF">2024-06-18T08:23:00Z</dcterms:modified>
</cp:coreProperties>
</file>