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77111">
        <w:rPr>
          <w:sz w:val="28"/>
          <w:szCs w:val="28"/>
          <w:u w:val="single"/>
        </w:rPr>
        <w:t>06.06.2024г.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77111">
        <w:rPr>
          <w:sz w:val="28"/>
          <w:szCs w:val="28"/>
        </w:rPr>
        <w:t xml:space="preserve"> 290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686"/>
      </w:tblGrid>
      <w:tr w:rsidR="00D56625" w:rsidRPr="00D56625" w:rsidTr="00D56625">
        <w:tc>
          <w:tcPr>
            <w:tcW w:w="5103" w:type="dxa"/>
          </w:tcPr>
          <w:p w:rsidR="00D56625" w:rsidRPr="00D56625" w:rsidRDefault="00D56625" w:rsidP="00D56625">
            <w:pPr>
              <w:jc w:val="both"/>
              <w:rPr>
                <w:sz w:val="28"/>
                <w:szCs w:val="28"/>
              </w:rPr>
            </w:pPr>
            <w:r w:rsidRPr="00D56625">
              <w:rPr>
                <w:sz w:val="28"/>
                <w:szCs w:val="28"/>
              </w:rPr>
              <w:t xml:space="preserve">Об исключении жилого помещения </w:t>
            </w:r>
            <w:r>
              <w:rPr>
                <w:sz w:val="28"/>
                <w:szCs w:val="28"/>
              </w:rPr>
              <w:t xml:space="preserve"> </w:t>
            </w:r>
            <w:r w:rsidRPr="00D56625">
              <w:rPr>
                <w:sz w:val="28"/>
                <w:szCs w:val="28"/>
              </w:rPr>
              <w:t xml:space="preserve">из специализированного жилищного фонда Шумячского городского поселения с отнесением к жилому помещению маневренного фонда специализированного жилищного фонда Шумячского городского поселения и включении его в муниципальный жилищный фонд Шумячского городского поселения </w:t>
            </w:r>
          </w:p>
          <w:p w:rsidR="00D56625" w:rsidRDefault="00D56625" w:rsidP="00D56625">
            <w:pPr>
              <w:rPr>
                <w:sz w:val="28"/>
                <w:szCs w:val="28"/>
              </w:rPr>
            </w:pPr>
          </w:p>
          <w:p w:rsidR="00D56625" w:rsidRPr="00D56625" w:rsidRDefault="00D56625" w:rsidP="00D5662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56625" w:rsidRPr="00D56625" w:rsidRDefault="00D56625" w:rsidP="00D56625">
            <w:pPr>
              <w:rPr>
                <w:bCs/>
                <w:sz w:val="28"/>
                <w:szCs w:val="28"/>
              </w:rPr>
            </w:pPr>
          </w:p>
        </w:tc>
      </w:tr>
    </w:tbl>
    <w:p w:rsidR="00D56625" w:rsidRPr="00D56625" w:rsidRDefault="00D56625" w:rsidP="00D5662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D56625">
        <w:rPr>
          <w:sz w:val="28"/>
          <w:szCs w:val="24"/>
        </w:rPr>
        <w:t>В соответствии с Жилищным кодексом Российской Федерации, на основании решения комиссии по жилищным вопросам при Администрации муниципального образования «Шумячский район» Смоленской области 06.06.2024 года</w:t>
      </w:r>
    </w:p>
    <w:p w:rsidR="00D56625" w:rsidRPr="00D56625" w:rsidRDefault="00D56625" w:rsidP="00D5662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5662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56625" w:rsidRPr="00D56625" w:rsidRDefault="00D56625" w:rsidP="00D5662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56625" w:rsidRPr="00D56625" w:rsidRDefault="00D56625" w:rsidP="00D56625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D56625">
        <w:rPr>
          <w:sz w:val="28"/>
          <w:szCs w:val="28"/>
        </w:rPr>
        <w:t>П О С Т А Н О В Л Я Е Т:</w:t>
      </w:r>
    </w:p>
    <w:p w:rsidR="00D56625" w:rsidRPr="00D56625" w:rsidRDefault="00D56625" w:rsidP="00D5662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56625" w:rsidRPr="00D56625" w:rsidRDefault="00D56625" w:rsidP="00D5662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56625">
        <w:rPr>
          <w:sz w:val="28"/>
          <w:szCs w:val="28"/>
        </w:rPr>
        <w:t>1. Исключить жилое помещение, расположенное по адресу: Смоленская область, Шумячский район, поселок Шумячи, улица Базарная, дом 49, комната 21, общей площадью 19,4 кв. м (далее – жилое помещение) из специализированного жилищного фонда Шумячского городского поселения с отнесением к жилому помещению маневренного фонда специализированного жилищного фонда Шумячского городского поселения.</w:t>
      </w:r>
    </w:p>
    <w:p w:rsidR="00D56625" w:rsidRPr="00D56625" w:rsidRDefault="00D56625" w:rsidP="00D5662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56625" w:rsidRPr="00D56625" w:rsidRDefault="00D56625" w:rsidP="00D56625">
      <w:pPr>
        <w:ind w:firstLine="709"/>
        <w:jc w:val="both"/>
        <w:rPr>
          <w:sz w:val="28"/>
          <w:szCs w:val="28"/>
        </w:rPr>
      </w:pPr>
      <w:r w:rsidRPr="00D56625">
        <w:rPr>
          <w:sz w:val="28"/>
          <w:szCs w:val="28"/>
        </w:rPr>
        <w:t>2. Включить жилое помещение в муниципальный жилищный фонд Шумячского городского поселения.</w:t>
      </w:r>
    </w:p>
    <w:p w:rsidR="00D56625" w:rsidRPr="00D56625" w:rsidRDefault="00D56625" w:rsidP="00D56625">
      <w:pPr>
        <w:ind w:firstLine="709"/>
        <w:jc w:val="both"/>
        <w:rPr>
          <w:sz w:val="28"/>
          <w:szCs w:val="28"/>
        </w:rPr>
      </w:pPr>
    </w:p>
    <w:p w:rsidR="00D56625" w:rsidRPr="00D56625" w:rsidRDefault="00D56625" w:rsidP="00D5662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56625">
        <w:rPr>
          <w:sz w:val="28"/>
          <w:szCs w:val="28"/>
        </w:rPr>
        <w:lastRenderedPageBreak/>
        <w:t>3. Отделу городского хозяйства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 Шумячского городского поселения и состав муниципальной казны Шумячского городского поселения.</w:t>
      </w:r>
    </w:p>
    <w:p w:rsidR="00D56625" w:rsidRPr="00D56625" w:rsidRDefault="00D56625" w:rsidP="00D5662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56625" w:rsidRPr="00D56625" w:rsidRDefault="00D56625" w:rsidP="00D5662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56625">
        <w:rPr>
          <w:sz w:val="28"/>
          <w:szCs w:val="28"/>
        </w:rPr>
        <w:t>4. Настоящее постановление вступает в силу со дня его подписания.</w:t>
      </w:r>
    </w:p>
    <w:p w:rsidR="00D56625" w:rsidRPr="00D56625" w:rsidRDefault="00D56625" w:rsidP="00D5662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56625" w:rsidRPr="00D56625" w:rsidRDefault="00D56625" w:rsidP="00D5662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56625" w:rsidRPr="00D56625" w:rsidRDefault="00D56625" w:rsidP="00D56625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D56625">
        <w:rPr>
          <w:sz w:val="28"/>
          <w:szCs w:val="28"/>
        </w:rPr>
        <w:t xml:space="preserve">Глава муниципального образования </w:t>
      </w:r>
    </w:p>
    <w:p w:rsidR="00D56625" w:rsidRDefault="00D56625" w:rsidP="00D56625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D56625">
        <w:rPr>
          <w:sz w:val="28"/>
          <w:szCs w:val="28"/>
        </w:rPr>
        <w:t xml:space="preserve">«Шумячский район» Смоленской области </w:t>
      </w:r>
      <w:r>
        <w:rPr>
          <w:sz w:val="28"/>
          <w:szCs w:val="28"/>
        </w:rPr>
        <w:t xml:space="preserve">                                         </w:t>
      </w:r>
      <w:r w:rsidRPr="00D56625">
        <w:rPr>
          <w:sz w:val="28"/>
          <w:szCs w:val="28"/>
        </w:rPr>
        <w:t>Д.А. Каменев</w:t>
      </w: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56625" w:rsidRDefault="00D56625" w:rsidP="00D5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D56625" w:rsidSect="00032F0E">
      <w:headerReference w:type="even" r:id="rId8"/>
      <w:headerReference w:type="default" r:id="rId9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478" w:rsidRDefault="00A75478">
      <w:r>
        <w:separator/>
      </w:r>
    </w:p>
  </w:endnote>
  <w:endnote w:type="continuationSeparator" w:id="0">
    <w:p w:rsidR="00A75478" w:rsidRDefault="00A7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478" w:rsidRDefault="00A75478">
      <w:r>
        <w:separator/>
      </w:r>
    </w:p>
  </w:footnote>
  <w:footnote w:type="continuationSeparator" w:id="0">
    <w:p w:rsidR="00A75478" w:rsidRDefault="00A7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F0E">
      <w:rPr>
        <w:noProof/>
      </w:rPr>
      <w:t>3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8B0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11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78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6625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D40C6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CAFF7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2024-06-13T06:14:00Z</cp:lastPrinted>
  <dcterms:created xsi:type="dcterms:W3CDTF">2024-06-14T11:47:00Z</dcterms:created>
  <dcterms:modified xsi:type="dcterms:W3CDTF">2024-06-14T11:47:00Z</dcterms:modified>
</cp:coreProperties>
</file>