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F2E33">
        <w:rPr>
          <w:sz w:val="28"/>
          <w:szCs w:val="28"/>
          <w:u w:val="single"/>
        </w:rPr>
        <w:t>06.04.2026г.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F2E33">
        <w:rPr>
          <w:sz w:val="28"/>
          <w:szCs w:val="28"/>
        </w:rPr>
        <w:t xml:space="preserve"> 288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5141"/>
      </w:tblGrid>
      <w:tr w:rsidR="001B3C35" w:rsidTr="0020516F">
        <w:tc>
          <w:tcPr>
            <w:tcW w:w="4673" w:type="dxa"/>
          </w:tcPr>
          <w:p w:rsidR="001B3C35" w:rsidRPr="00447118" w:rsidRDefault="001B3C35" w:rsidP="001B3C35">
            <w:pPr>
              <w:ind w:left="-105" w:right="127"/>
              <w:jc w:val="both"/>
              <w:rPr>
                <w:sz w:val="28"/>
                <w:szCs w:val="28"/>
              </w:rPr>
            </w:pPr>
            <w:r w:rsidRPr="00447118">
              <w:rPr>
                <w:sz w:val="28"/>
                <w:szCs w:val="28"/>
              </w:rPr>
              <w:t>Об утверждении Порядка определения случаев обязательной аудиторской проверки независимым аудитором бухгалтерской (финансовой) отчетности муниципальных унитарных предприятий муниципального образования «</w:t>
            </w:r>
            <w:proofErr w:type="spellStart"/>
            <w:r w:rsidRPr="00447118">
              <w:rPr>
                <w:sz w:val="28"/>
                <w:szCs w:val="28"/>
              </w:rPr>
              <w:t>Шумячский</w:t>
            </w:r>
            <w:proofErr w:type="spellEnd"/>
            <w:r w:rsidRPr="004471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447118">
              <w:rPr>
                <w:sz w:val="28"/>
                <w:szCs w:val="28"/>
              </w:rPr>
              <w:t>» Смоленской области</w:t>
            </w:r>
          </w:p>
          <w:p w:rsidR="001B3C35" w:rsidRDefault="001B3C35" w:rsidP="0020516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1B3C35" w:rsidRDefault="001B3C35" w:rsidP="0020516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23" w:type="dxa"/>
          </w:tcPr>
          <w:p w:rsidR="001B3C35" w:rsidRDefault="001B3C35" w:rsidP="0020516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1B3C35" w:rsidRPr="00447118" w:rsidRDefault="001B3C35" w:rsidP="001B3C35">
      <w:pPr>
        <w:spacing w:line="240" w:lineRule="atLeast"/>
        <w:ind w:firstLine="708"/>
        <w:jc w:val="both"/>
        <w:rPr>
          <w:sz w:val="28"/>
          <w:szCs w:val="28"/>
        </w:rPr>
      </w:pPr>
      <w:r w:rsidRPr="00447118">
        <w:rPr>
          <w:sz w:val="28"/>
          <w:szCs w:val="28"/>
        </w:rPr>
        <w:t xml:space="preserve">В соответствии с Федеральными законами от 14.11.2002г. № 161-ФЗ «О государственных и муниципальных унитарных предприятиях», от </w:t>
      </w:r>
      <w:r>
        <w:rPr>
          <w:sz w:val="28"/>
          <w:szCs w:val="28"/>
        </w:rPr>
        <w:t>20</w:t>
      </w:r>
      <w:r w:rsidRPr="0044711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47118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447118">
        <w:rPr>
          <w:sz w:val="28"/>
          <w:szCs w:val="28"/>
        </w:rPr>
        <w:t xml:space="preserve">г.  № </w:t>
      </w:r>
      <w:r>
        <w:rPr>
          <w:sz w:val="28"/>
          <w:szCs w:val="28"/>
        </w:rPr>
        <w:t>33</w:t>
      </w:r>
      <w:r w:rsidRPr="00447118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447118">
        <w:rPr>
          <w:sz w:val="28"/>
          <w:szCs w:val="28"/>
        </w:rPr>
        <w:t>», от 30.12.2008г. № 307-ФЗ «Об аудиторской деятельности», в целях повышения эффективности управления муниципальным имуществом и организации контроля за деятельностью муниципальных унитарных предприятий</w:t>
      </w:r>
    </w:p>
    <w:p w:rsidR="001B3C35" w:rsidRDefault="001B3C35" w:rsidP="001B3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</w:t>
      </w:r>
      <w:r w:rsidRPr="00447118">
        <w:rPr>
          <w:sz w:val="28"/>
          <w:szCs w:val="28"/>
        </w:rPr>
        <w:t>муниципального образования «</w:t>
      </w:r>
      <w:proofErr w:type="spellStart"/>
      <w:r w:rsidRPr="00447118">
        <w:rPr>
          <w:sz w:val="28"/>
          <w:szCs w:val="28"/>
        </w:rPr>
        <w:t>Шумячский</w:t>
      </w:r>
      <w:proofErr w:type="spellEnd"/>
      <w:r w:rsidRPr="004471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47118">
        <w:rPr>
          <w:sz w:val="28"/>
          <w:szCs w:val="28"/>
        </w:rPr>
        <w:t>» Смоленской области</w:t>
      </w:r>
    </w:p>
    <w:p w:rsidR="001B3C35" w:rsidRPr="001B3C35" w:rsidRDefault="001B3C35" w:rsidP="001B3C35">
      <w:pPr>
        <w:jc w:val="both"/>
        <w:rPr>
          <w:sz w:val="28"/>
          <w:szCs w:val="28"/>
        </w:rPr>
      </w:pPr>
    </w:p>
    <w:p w:rsidR="001B3C35" w:rsidRPr="00447118" w:rsidRDefault="001B3C35" w:rsidP="001B3C3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44711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Pr="00447118">
        <w:rPr>
          <w:bCs/>
          <w:sz w:val="28"/>
          <w:szCs w:val="28"/>
        </w:rPr>
        <w:t>:</w:t>
      </w:r>
    </w:p>
    <w:p w:rsidR="001B3C35" w:rsidRPr="001B3C35" w:rsidRDefault="001B3C35" w:rsidP="001B3C3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C35" w:rsidRPr="00C06509" w:rsidRDefault="001B3C35" w:rsidP="001B3C35">
      <w:pPr>
        <w:pStyle w:val="afffa"/>
        <w:numPr>
          <w:ilvl w:val="0"/>
          <w:numId w:val="2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06509">
        <w:rPr>
          <w:sz w:val="28"/>
          <w:szCs w:val="28"/>
        </w:rPr>
        <w:t>Утвердить прилагаемый Порядок определения случаев обязательной аудиторской проверки независимым аудитором бухгалтерской (финансовой) отчетности муниципальных унитарных предприятий муниципального образования «</w:t>
      </w:r>
      <w:proofErr w:type="spellStart"/>
      <w:r w:rsidRPr="00C06509">
        <w:rPr>
          <w:sz w:val="28"/>
          <w:szCs w:val="28"/>
        </w:rPr>
        <w:t>Шумячский</w:t>
      </w:r>
      <w:proofErr w:type="spellEnd"/>
      <w:r w:rsidRPr="00C06509">
        <w:rPr>
          <w:sz w:val="28"/>
          <w:szCs w:val="28"/>
        </w:rPr>
        <w:t xml:space="preserve"> муниципальный округ» Смоленской области.</w:t>
      </w:r>
    </w:p>
    <w:p w:rsidR="001B3C35" w:rsidRPr="00C06509" w:rsidRDefault="001B3C35" w:rsidP="001B3C35">
      <w:pPr>
        <w:pStyle w:val="afffa"/>
        <w:numPr>
          <w:ilvl w:val="0"/>
          <w:numId w:val="2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06509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C06509">
        <w:rPr>
          <w:sz w:val="28"/>
          <w:szCs w:val="28"/>
        </w:rPr>
        <w:t>Шумячский</w:t>
      </w:r>
      <w:proofErr w:type="spellEnd"/>
      <w:r w:rsidRPr="00C06509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18</w:t>
      </w:r>
      <w:r w:rsidRPr="00C0650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0650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C06509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  <w:r w:rsidRPr="00C06509">
        <w:rPr>
          <w:sz w:val="28"/>
          <w:szCs w:val="28"/>
        </w:rPr>
        <w:t xml:space="preserve"> «Об утверждении Порядка определения случаев обязательной аудиторской проверки независимым аудитором бухгалтерской (финансовой) </w:t>
      </w:r>
      <w:r w:rsidRPr="00C06509">
        <w:rPr>
          <w:sz w:val="28"/>
          <w:szCs w:val="28"/>
        </w:rPr>
        <w:lastRenderedPageBreak/>
        <w:t>отчетности муниципальных унитарных предприятий муниципального образования «</w:t>
      </w:r>
      <w:proofErr w:type="spellStart"/>
      <w:r w:rsidRPr="00C06509">
        <w:rPr>
          <w:sz w:val="28"/>
          <w:szCs w:val="28"/>
        </w:rPr>
        <w:t>Шумячский</w:t>
      </w:r>
      <w:proofErr w:type="spellEnd"/>
      <w:r w:rsidRPr="00C0650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C06509">
        <w:rPr>
          <w:sz w:val="28"/>
          <w:szCs w:val="28"/>
        </w:rPr>
        <w:t>» Смоленской области».</w:t>
      </w:r>
    </w:p>
    <w:p w:rsidR="001B3C35" w:rsidRPr="00447118" w:rsidRDefault="001B3C35" w:rsidP="001B3C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447118">
        <w:rPr>
          <w:rFonts w:eastAsia="Calibri"/>
          <w:sz w:val="28"/>
          <w:szCs w:val="28"/>
          <w:lang w:eastAsia="en-US"/>
        </w:rPr>
        <w:t xml:space="preserve">. </w:t>
      </w:r>
      <w:r w:rsidRPr="00447118">
        <w:rPr>
          <w:rFonts w:eastAsia="Calibri"/>
          <w:sz w:val="28"/>
          <w:szCs w:val="28"/>
        </w:rPr>
        <w:t>Настоящее постановление разместить на официальном сайте муниципального образования «</w:t>
      </w:r>
      <w:proofErr w:type="spellStart"/>
      <w:r w:rsidRPr="00447118">
        <w:rPr>
          <w:rFonts w:eastAsia="Calibri"/>
          <w:sz w:val="28"/>
          <w:szCs w:val="28"/>
        </w:rPr>
        <w:t>Шумячский</w:t>
      </w:r>
      <w:proofErr w:type="spellEnd"/>
      <w:r w:rsidRPr="00447118">
        <w:rPr>
          <w:rFonts w:eastAsia="Calibri"/>
          <w:sz w:val="28"/>
          <w:szCs w:val="28"/>
        </w:rPr>
        <w:t xml:space="preserve"> </w:t>
      </w:r>
      <w:r w:rsidRPr="003D50D8">
        <w:rPr>
          <w:rFonts w:eastAsia="Calibri"/>
          <w:sz w:val="28"/>
          <w:szCs w:val="28"/>
        </w:rPr>
        <w:t>муниципальный округ</w:t>
      </w:r>
      <w:r w:rsidRPr="00447118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1B3C35" w:rsidRPr="00447118" w:rsidRDefault="001B3C35" w:rsidP="001B3C35">
      <w:pPr>
        <w:jc w:val="both"/>
        <w:rPr>
          <w:sz w:val="28"/>
          <w:szCs w:val="28"/>
        </w:rPr>
      </w:pPr>
      <w:r w:rsidRPr="0044711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4</w:t>
      </w:r>
      <w:r w:rsidRPr="00447118">
        <w:rPr>
          <w:sz w:val="28"/>
          <w:szCs w:val="28"/>
        </w:rPr>
        <w:t xml:space="preserve">. </w:t>
      </w:r>
      <w:r w:rsidRPr="00C0650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06509">
        <w:rPr>
          <w:sz w:val="28"/>
          <w:szCs w:val="28"/>
        </w:rPr>
        <w:t>Шумячский</w:t>
      </w:r>
      <w:proofErr w:type="spellEnd"/>
      <w:r w:rsidRPr="00C06509">
        <w:rPr>
          <w:sz w:val="28"/>
          <w:szCs w:val="28"/>
        </w:rPr>
        <w:t xml:space="preserve"> муниципальный округ» </w:t>
      </w:r>
      <w:proofErr w:type="spellStart"/>
      <w:proofErr w:type="gramStart"/>
      <w:r w:rsidRPr="00C06509">
        <w:rPr>
          <w:sz w:val="28"/>
          <w:szCs w:val="28"/>
        </w:rPr>
        <w:t>Смо-ленской</w:t>
      </w:r>
      <w:proofErr w:type="spellEnd"/>
      <w:proofErr w:type="gramEnd"/>
      <w:r w:rsidRPr="00C06509">
        <w:rPr>
          <w:sz w:val="28"/>
          <w:szCs w:val="28"/>
        </w:rPr>
        <w:t xml:space="preserve"> области, курирующего вопросы экономики, комплексного развития и инвестиционной деятельности</w:t>
      </w:r>
      <w:r w:rsidRPr="00447118">
        <w:rPr>
          <w:sz w:val="28"/>
          <w:szCs w:val="28"/>
        </w:rPr>
        <w:t>.</w:t>
      </w:r>
    </w:p>
    <w:p w:rsidR="001B3C35" w:rsidRDefault="001B3C35" w:rsidP="001B3C35">
      <w:pPr>
        <w:rPr>
          <w:sz w:val="28"/>
          <w:szCs w:val="28"/>
        </w:rPr>
      </w:pPr>
    </w:p>
    <w:p w:rsidR="001B3C35" w:rsidRDefault="001B3C35" w:rsidP="001B3C35">
      <w:pPr>
        <w:rPr>
          <w:sz w:val="28"/>
          <w:szCs w:val="28"/>
        </w:rPr>
      </w:pPr>
    </w:p>
    <w:p w:rsidR="001B3C35" w:rsidRPr="00C06509" w:rsidRDefault="001B3C35" w:rsidP="001B3C35">
      <w:pPr>
        <w:rPr>
          <w:sz w:val="28"/>
          <w:szCs w:val="28"/>
        </w:rPr>
      </w:pPr>
      <w:r w:rsidRPr="00C06509">
        <w:rPr>
          <w:sz w:val="28"/>
          <w:szCs w:val="28"/>
        </w:rPr>
        <w:t xml:space="preserve">Глава муниципального образования </w:t>
      </w:r>
    </w:p>
    <w:p w:rsidR="001B3C35" w:rsidRPr="00C06509" w:rsidRDefault="001B3C35" w:rsidP="001B3C35">
      <w:pPr>
        <w:rPr>
          <w:sz w:val="28"/>
          <w:szCs w:val="28"/>
        </w:rPr>
      </w:pPr>
      <w:r w:rsidRPr="00C06509">
        <w:rPr>
          <w:sz w:val="28"/>
          <w:szCs w:val="28"/>
        </w:rPr>
        <w:t>«</w:t>
      </w:r>
      <w:proofErr w:type="spellStart"/>
      <w:r w:rsidRPr="00C06509">
        <w:rPr>
          <w:sz w:val="28"/>
          <w:szCs w:val="28"/>
        </w:rPr>
        <w:t>Шумячский</w:t>
      </w:r>
      <w:proofErr w:type="spellEnd"/>
      <w:r w:rsidRPr="00C06509">
        <w:rPr>
          <w:sz w:val="28"/>
          <w:szCs w:val="28"/>
        </w:rPr>
        <w:t xml:space="preserve"> муниципальный округ»</w:t>
      </w:r>
    </w:p>
    <w:p w:rsidR="001B3C35" w:rsidRPr="00447118" w:rsidRDefault="001B3C35" w:rsidP="001B3C35">
      <w:pPr>
        <w:rPr>
          <w:sz w:val="28"/>
          <w:szCs w:val="28"/>
        </w:rPr>
      </w:pPr>
      <w:r w:rsidRPr="00C06509">
        <w:rPr>
          <w:sz w:val="28"/>
          <w:szCs w:val="28"/>
        </w:rPr>
        <w:t>Смоленской области</w:t>
      </w:r>
      <w:r w:rsidRPr="00C06509">
        <w:rPr>
          <w:sz w:val="28"/>
          <w:szCs w:val="28"/>
        </w:rPr>
        <w:tab/>
        <w:t xml:space="preserve">                                                                          Д.А. Каменев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93"/>
      </w:tblGrid>
      <w:tr w:rsidR="001B3C35" w:rsidTr="001B3C35">
        <w:tc>
          <w:tcPr>
            <w:tcW w:w="4946" w:type="dxa"/>
          </w:tcPr>
          <w:p w:rsidR="001B3C35" w:rsidRDefault="001B3C35" w:rsidP="0020516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93" w:type="dxa"/>
          </w:tcPr>
          <w:p w:rsidR="001B3C35" w:rsidRDefault="001B3C35" w:rsidP="0020516F">
            <w:pPr>
              <w:jc w:val="center"/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Default="001B3C35" w:rsidP="0020516F">
            <w:pPr>
              <w:rPr>
                <w:sz w:val="28"/>
                <w:szCs w:val="28"/>
              </w:rPr>
            </w:pPr>
          </w:p>
          <w:p w:rsidR="001B3C35" w:rsidRPr="00447118" w:rsidRDefault="001B3C35" w:rsidP="001B3C35">
            <w:pPr>
              <w:ind w:left="-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УТВЕРЖДЕН</w:t>
            </w:r>
          </w:p>
          <w:p w:rsidR="001B3C35" w:rsidRDefault="001B3C35" w:rsidP="0020516F">
            <w:pPr>
              <w:ind w:left="317"/>
              <w:jc w:val="both"/>
              <w:rPr>
                <w:sz w:val="28"/>
                <w:szCs w:val="28"/>
              </w:rPr>
            </w:pPr>
            <w:r w:rsidRPr="00447118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447118">
              <w:rPr>
                <w:sz w:val="28"/>
                <w:szCs w:val="28"/>
              </w:rPr>
              <w:t>«</w:t>
            </w:r>
            <w:proofErr w:type="spellStart"/>
            <w:r w:rsidRPr="00447118">
              <w:rPr>
                <w:sz w:val="28"/>
                <w:szCs w:val="28"/>
              </w:rPr>
              <w:t>Шумячский</w:t>
            </w:r>
            <w:proofErr w:type="spellEnd"/>
            <w:r w:rsidRPr="00447118">
              <w:rPr>
                <w:sz w:val="28"/>
                <w:szCs w:val="28"/>
              </w:rPr>
              <w:t xml:space="preserve"> </w:t>
            </w:r>
            <w:r w:rsidRPr="00C06509">
              <w:rPr>
                <w:sz w:val="28"/>
                <w:szCs w:val="28"/>
              </w:rPr>
              <w:t>муниципальный округ</w:t>
            </w:r>
            <w:r w:rsidRPr="00447118">
              <w:rPr>
                <w:sz w:val="28"/>
                <w:szCs w:val="28"/>
              </w:rPr>
              <w:t>» Смоленской</w:t>
            </w:r>
            <w:r>
              <w:rPr>
                <w:sz w:val="28"/>
                <w:szCs w:val="28"/>
              </w:rPr>
              <w:t xml:space="preserve"> </w:t>
            </w:r>
            <w:r w:rsidRPr="00447118">
              <w:rPr>
                <w:sz w:val="28"/>
                <w:szCs w:val="28"/>
              </w:rPr>
              <w:t xml:space="preserve">области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r w:rsidR="002F2E33" w:rsidRPr="002F2E33">
              <w:rPr>
                <w:sz w:val="28"/>
                <w:szCs w:val="28"/>
                <w:u w:val="single"/>
              </w:rPr>
              <w:t>06.04.2026</w:t>
            </w:r>
            <w:r w:rsidR="002F2E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2F2E33">
              <w:rPr>
                <w:sz w:val="28"/>
                <w:szCs w:val="28"/>
              </w:rPr>
              <w:t xml:space="preserve"> 288</w:t>
            </w:r>
            <w:r w:rsidRPr="00447118">
              <w:rPr>
                <w:sz w:val="28"/>
                <w:szCs w:val="28"/>
              </w:rPr>
              <w:t xml:space="preserve"> </w:t>
            </w:r>
          </w:p>
        </w:tc>
      </w:tr>
    </w:tbl>
    <w:p w:rsidR="001B3C35" w:rsidRPr="00447118" w:rsidRDefault="001B3C35" w:rsidP="001B3C35">
      <w:pPr>
        <w:rPr>
          <w:sz w:val="28"/>
          <w:szCs w:val="28"/>
        </w:rPr>
      </w:pPr>
      <w:r w:rsidRPr="00447118"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1B3C35" w:rsidRPr="00447118" w:rsidRDefault="001B3C35" w:rsidP="001B3C35">
      <w:pPr>
        <w:rPr>
          <w:sz w:val="28"/>
          <w:szCs w:val="28"/>
        </w:rPr>
      </w:pPr>
    </w:p>
    <w:p w:rsidR="001B3C35" w:rsidRPr="00447118" w:rsidRDefault="001B3C35" w:rsidP="001B3C35">
      <w:pPr>
        <w:jc w:val="center"/>
        <w:rPr>
          <w:sz w:val="28"/>
          <w:szCs w:val="28"/>
        </w:rPr>
      </w:pPr>
    </w:p>
    <w:p w:rsidR="001B3C35" w:rsidRPr="00447118" w:rsidRDefault="001B3C35" w:rsidP="001B3C35">
      <w:pPr>
        <w:jc w:val="center"/>
        <w:rPr>
          <w:sz w:val="28"/>
          <w:szCs w:val="28"/>
        </w:rPr>
      </w:pPr>
      <w:r w:rsidRPr="00447118">
        <w:rPr>
          <w:sz w:val="28"/>
          <w:szCs w:val="28"/>
        </w:rPr>
        <w:t>ПОРЯДОК</w:t>
      </w:r>
    </w:p>
    <w:p w:rsidR="001B3C35" w:rsidRPr="00447118" w:rsidRDefault="001B3C35" w:rsidP="001B3C35">
      <w:pPr>
        <w:jc w:val="center"/>
        <w:rPr>
          <w:sz w:val="28"/>
          <w:szCs w:val="28"/>
        </w:rPr>
      </w:pPr>
      <w:r w:rsidRPr="00447118">
        <w:rPr>
          <w:sz w:val="28"/>
          <w:szCs w:val="28"/>
        </w:rPr>
        <w:t>определения случаев обязательной аудиторской проверки независимым аудитором бухгалтерской (финансовой) отчетности муниципальных унитарных предприятий</w:t>
      </w:r>
    </w:p>
    <w:p w:rsidR="001B3C35" w:rsidRPr="00447118" w:rsidRDefault="001B3C35" w:rsidP="001B3C35">
      <w:pPr>
        <w:ind w:firstLine="567"/>
        <w:jc w:val="center"/>
        <w:rPr>
          <w:sz w:val="28"/>
          <w:szCs w:val="28"/>
        </w:rPr>
      </w:pPr>
      <w:r w:rsidRPr="00447118">
        <w:rPr>
          <w:sz w:val="28"/>
          <w:szCs w:val="28"/>
        </w:rPr>
        <w:t>муниципального образования «</w:t>
      </w:r>
      <w:proofErr w:type="spellStart"/>
      <w:r w:rsidRPr="00447118">
        <w:rPr>
          <w:sz w:val="28"/>
          <w:szCs w:val="28"/>
        </w:rPr>
        <w:t>Шумячский</w:t>
      </w:r>
      <w:proofErr w:type="spellEnd"/>
      <w:r w:rsidRPr="00447118">
        <w:rPr>
          <w:sz w:val="28"/>
          <w:szCs w:val="28"/>
        </w:rPr>
        <w:t xml:space="preserve"> </w:t>
      </w:r>
      <w:r w:rsidRPr="00C06509">
        <w:rPr>
          <w:sz w:val="28"/>
          <w:szCs w:val="28"/>
        </w:rPr>
        <w:t>муниципальный округ</w:t>
      </w:r>
      <w:r w:rsidRPr="00447118">
        <w:rPr>
          <w:sz w:val="28"/>
          <w:szCs w:val="28"/>
        </w:rPr>
        <w:t>» Смоленской области</w:t>
      </w:r>
    </w:p>
    <w:p w:rsidR="001B3C35" w:rsidRPr="00447118" w:rsidRDefault="001B3C35" w:rsidP="001B3C35">
      <w:pPr>
        <w:ind w:firstLine="567"/>
        <w:jc w:val="both"/>
        <w:rPr>
          <w:sz w:val="28"/>
          <w:szCs w:val="28"/>
        </w:rPr>
      </w:pP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47118">
        <w:rPr>
          <w:sz w:val="28"/>
          <w:szCs w:val="28"/>
        </w:rPr>
        <w:t>Обязательный аудит бухгалтерской (финансовой) отчетности (далее – аудит) в отношении муниципальных унитарных предприятий (далее – МУП) проводится в случаях, если:</w:t>
      </w: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 xml:space="preserve">- объем выручки от реализации продукции (продажи товаров, выполнения работ, оказания услуг) за один год превышает </w:t>
      </w:r>
      <w:r>
        <w:rPr>
          <w:sz w:val="28"/>
          <w:szCs w:val="28"/>
        </w:rPr>
        <w:t>10</w:t>
      </w:r>
      <w:r w:rsidRPr="00447118">
        <w:rPr>
          <w:sz w:val="28"/>
          <w:szCs w:val="28"/>
        </w:rPr>
        <w:t xml:space="preserve">0 </w:t>
      </w:r>
      <w:proofErr w:type="spellStart"/>
      <w:r w:rsidRPr="00447118">
        <w:rPr>
          <w:sz w:val="28"/>
          <w:szCs w:val="28"/>
        </w:rPr>
        <w:t>млн.руб</w:t>
      </w:r>
      <w:proofErr w:type="spellEnd"/>
      <w:r w:rsidRPr="00447118">
        <w:rPr>
          <w:sz w:val="28"/>
          <w:szCs w:val="28"/>
        </w:rPr>
        <w:t xml:space="preserve">.;  </w:t>
      </w: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 xml:space="preserve">- сумма активов бухгалтерского баланса по состоянию на конец года, предшествовавшему отчетному, превышает </w:t>
      </w:r>
      <w:r>
        <w:rPr>
          <w:sz w:val="28"/>
          <w:szCs w:val="28"/>
        </w:rPr>
        <w:t>100</w:t>
      </w:r>
      <w:r w:rsidRPr="00447118">
        <w:rPr>
          <w:sz w:val="28"/>
          <w:szCs w:val="28"/>
        </w:rPr>
        <w:t xml:space="preserve"> </w:t>
      </w:r>
      <w:proofErr w:type="spellStart"/>
      <w:r w:rsidRPr="00447118">
        <w:rPr>
          <w:sz w:val="28"/>
          <w:szCs w:val="28"/>
        </w:rPr>
        <w:t>млн.руб</w:t>
      </w:r>
      <w:proofErr w:type="spellEnd"/>
      <w:r w:rsidRPr="00447118">
        <w:rPr>
          <w:sz w:val="28"/>
          <w:szCs w:val="28"/>
        </w:rPr>
        <w:t xml:space="preserve">.   </w:t>
      </w: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>При наступлении одного из вышеуказанных случаев, Администрации муниципального образования «</w:t>
      </w:r>
      <w:proofErr w:type="spellStart"/>
      <w:r w:rsidRPr="00447118">
        <w:rPr>
          <w:sz w:val="28"/>
          <w:szCs w:val="28"/>
        </w:rPr>
        <w:t>Шумячский</w:t>
      </w:r>
      <w:proofErr w:type="spellEnd"/>
      <w:r w:rsidRPr="00447118">
        <w:rPr>
          <w:sz w:val="28"/>
          <w:szCs w:val="28"/>
        </w:rPr>
        <w:t xml:space="preserve"> </w:t>
      </w:r>
      <w:r w:rsidRPr="00C06509">
        <w:rPr>
          <w:sz w:val="28"/>
          <w:szCs w:val="28"/>
        </w:rPr>
        <w:t>муниципальный округ</w:t>
      </w:r>
      <w:r w:rsidRPr="00447118">
        <w:rPr>
          <w:sz w:val="28"/>
          <w:szCs w:val="28"/>
        </w:rPr>
        <w:t>» Смоленской области принимает решение о проведении аудиторских проверок.</w:t>
      </w:r>
    </w:p>
    <w:p w:rsidR="001B3C35" w:rsidRPr="00447118" w:rsidRDefault="001B3C35" w:rsidP="001B3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 xml:space="preserve">2. МУП является заказчиком аудита, самостоятельно осуществляет определение исполнителя на оказание услуг по проведению ежегодного аудита путем проведения торгов в форме открытого конкурса, руководствуясь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3C35" w:rsidRPr="00447118" w:rsidRDefault="001B3C35" w:rsidP="001B3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>3. Договор на проведение аудита заключается МУП по итогам торгов в форме открытого конкурса.</w:t>
      </w: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>4. Аудитор и размер оплаты его услуг по результатам открытого конкурса, указанного в пункте 2 настоящего Порядка, утверждается постановлением Администрация муниципального образования «</w:t>
      </w:r>
      <w:proofErr w:type="spellStart"/>
      <w:r w:rsidRPr="00447118">
        <w:rPr>
          <w:sz w:val="28"/>
          <w:szCs w:val="28"/>
        </w:rPr>
        <w:t>Шумячский</w:t>
      </w:r>
      <w:proofErr w:type="spellEnd"/>
      <w:r w:rsidRPr="00447118">
        <w:rPr>
          <w:sz w:val="28"/>
          <w:szCs w:val="28"/>
        </w:rPr>
        <w:t xml:space="preserve"> </w:t>
      </w:r>
      <w:r w:rsidRPr="00C06509">
        <w:rPr>
          <w:sz w:val="28"/>
          <w:szCs w:val="28"/>
        </w:rPr>
        <w:t>муниципальный округ</w:t>
      </w:r>
      <w:r w:rsidRPr="00447118">
        <w:rPr>
          <w:sz w:val="28"/>
          <w:szCs w:val="28"/>
        </w:rPr>
        <w:t>» Смоленской области.</w:t>
      </w: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>5. Оплата услуг аудитора производится за счет собственных средств МУП.</w:t>
      </w:r>
    </w:p>
    <w:p w:rsidR="001B3C35" w:rsidRPr="00447118" w:rsidRDefault="001B3C35" w:rsidP="001B3C35">
      <w:pPr>
        <w:ind w:firstLine="709"/>
        <w:jc w:val="both"/>
        <w:rPr>
          <w:sz w:val="28"/>
          <w:szCs w:val="28"/>
        </w:rPr>
      </w:pPr>
      <w:r w:rsidRPr="00447118">
        <w:rPr>
          <w:sz w:val="28"/>
          <w:szCs w:val="28"/>
        </w:rPr>
        <w:t>6. МУП представляет в Администрацию муниципального образования «</w:t>
      </w:r>
      <w:proofErr w:type="spellStart"/>
      <w:r w:rsidRPr="00447118">
        <w:rPr>
          <w:sz w:val="28"/>
          <w:szCs w:val="28"/>
        </w:rPr>
        <w:t>Шумячский</w:t>
      </w:r>
      <w:proofErr w:type="spellEnd"/>
      <w:r w:rsidRPr="00447118">
        <w:rPr>
          <w:sz w:val="28"/>
          <w:szCs w:val="28"/>
        </w:rPr>
        <w:t xml:space="preserve"> </w:t>
      </w:r>
      <w:r w:rsidRPr="00C06509">
        <w:rPr>
          <w:sz w:val="28"/>
          <w:szCs w:val="28"/>
        </w:rPr>
        <w:t>муниципальный округ</w:t>
      </w:r>
      <w:r w:rsidRPr="00447118">
        <w:rPr>
          <w:sz w:val="28"/>
          <w:szCs w:val="28"/>
        </w:rPr>
        <w:t>» Смоленской области заверенные руководителем МУП копии отчета аудитора и аудиторского заключения в течение пяти рабочих дней со дня их подписания.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3D1649" w:rsidSect="001B3C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61" w:rsidRDefault="00ED5161">
      <w:r>
        <w:separator/>
      </w:r>
    </w:p>
  </w:endnote>
  <w:endnote w:type="continuationSeparator" w:id="0">
    <w:p w:rsidR="00ED5161" w:rsidRDefault="00ED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61" w:rsidRDefault="00ED5161">
      <w:r>
        <w:separator/>
      </w:r>
    </w:p>
  </w:footnote>
  <w:footnote w:type="continuationSeparator" w:id="0">
    <w:p w:rsidR="00ED5161" w:rsidRDefault="00ED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964171"/>
      <w:docPartObj>
        <w:docPartGallery w:val="Page Numbers (Top of Page)"/>
        <w:docPartUnique/>
      </w:docPartObj>
    </w:sdtPr>
    <w:sdtEndPr/>
    <w:sdtContent>
      <w:p w:rsidR="00CF23B0" w:rsidRDefault="00CF23B0">
        <w:pPr>
          <w:pStyle w:val="a5"/>
          <w:jc w:val="center"/>
        </w:pPr>
      </w:p>
      <w:p w:rsidR="00CF23B0" w:rsidRDefault="00CF23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697" w:rsidRDefault="00F05697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E706371"/>
    <w:multiLevelType w:val="hybridMultilevel"/>
    <w:tmpl w:val="1E527122"/>
    <w:lvl w:ilvl="0" w:tplc="BCA482BE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3C35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2E33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31F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23B0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0938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5161"/>
    <w:rsid w:val="00ED67E5"/>
    <w:rsid w:val="00ED7931"/>
    <w:rsid w:val="00ED7BDF"/>
    <w:rsid w:val="00EE47D5"/>
    <w:rsid w:val="00EE5053"/>
    <w:rsid w:val="00EE53B2"/>
    <w:rsid w:val="00EF4A2E"/>
    <w:rsid w:val="00F0045E"/>
    <w:rsid w:val="00F05697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C113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3131-6763-4E4A-A544-8198B2A1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2026-03-24T07:21:00Z</cp:lastPrinted>
  <dcterms:created xsi:type="dcterms:W3CDTF">2026-04-09T11:37:00Z</dcterms:created>
  <dcterms:modified xsi:type="dcterms:W3CDTF">2026-04-09T11:37:00Z</dcterms:modified>
</cp:coreProperties>
</file>