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0113C">
        <w:rPr>
          <w:sz w:val="28"/>
          <w:szCs w:val="28"/>
          <w:u w:val="single"/>
        </w:rPr>
        <w:t>03.04.2026г.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0113C">
        <w:rPr>
          <w:sz w:val="28"/>
          <w:szCs w:val="28"/>
        </w:rPr>
        <w:t xml:space="preserve"> 282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4982"/>
      </w:tblGrid>
      <w:tr w:rsidR="00704520" w:rsidRPr="00022714" w:rsidTr="00704520">
        <w:tc>
          <w:tcPr>
            <w:tcW w:w="4253" w:type="dxa"/>
            <w:hideMark/>
          </w:tcPr>
          <w:p w:rsidR="00704520" w:rsidRPr="00022714" w:rsidRDefault="00704520" w:rsidP="00BC1482">
            <w:pPr>
              <w:ind w:left="-105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     А.Б. </w:t>
            </w:r>
            <w:proofErr w:type="spellStart"/>
            <w:r>
              <w:rPr>
                <w:sz w:val="28"/>
                <w:szCs w:val="28"/>
              </w:rPr>
              <w:t>Железнякова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982" w:type="dxa"/>
          </w:tcPr>
          <w:p w:rsidR="00704520" w:rsidRPr="00022714" w:rsidRDefault="00704520" w:rsidP="00BC1482">
            <w:pPr>
              <w:rPr>
                <w:szCs w:val="24"/>
              </w:rPr>
            </w:pPr>
          </w:p>
        </w:tc>
      </w:tr>
    </w:tbl>
    <w:p w:rsidR="00704520" w:rsidRDefault="00704520" w:rsidP="00704520">
      <w:pPr>
        <w:rPr>
          <w:szCs w:val="24"/>
        </w:rPr>
      </w:pPr>
    </w:p>
    <w:p w:rsidR="00704520" w:rsidRDefault="00704520" w:rsidP="00704520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>на основании ходатайства директора МБУ «</w:t>
      </w:r>
      <w:proofErr w:type="spellStart"/>
      <w:r>
        <w:rPr>
          <w:sz w:val="28"/>
        </w:rPr>
        <w:t>Шумячская</w:t>
      </w:r>
      <w:proofErr w:type="spellEnd"/>
      <w:r>
        <w:rPr>
          <w:sz w:val="28"/>
        </w:rPr>
        <w:t xml:space="preserve"> ЦБС» С.П. </w:t>
      </w:r>
      <w:proofErr w:type="spellStart"/>
      <w:r>
        <w:rPr>
          <w:sz w:val="28"/>
        </w:rPr>
        <w:t>Аргуновой</w:t>
      </w:r>
      <w:proofErr w:type="spellEnd"/>
      <w:r>
        <w:rPr>
          <w:sz w:val="28"/>
        </w:rPr>
        <w:t xml:space="preserve"> от 31.03.2026г. № 33</w:t>
      </w:r>
    </w:p>
    <w:p w:rsidR="00704520" w:rsidRPr="00022714" w:rsidRDefault="00704520" w:rsidP="00704520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704520" w:rsidRPr="00022714" w:rsidRDefault="00704520" w:rsidP="00704520">
      <w:pPr>
        <w:ind w:firstLine="709"/>
        <w:jc w:val="both"/>
        <w:rPr>
          <w:sz w:val="28"/>
          <w:szCs w:val="28"/>
        </w:rPr>
      </w:pPr>
    </w:p>
    <w:p w:rsidR="00704520" w:rsidRDefault="00704520" w:rsidP="00704520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704520" w:rsidRPr="00022714" w:rsidRDefault="00704520" w:rsidP="00704520">
      <w:pPr>
        <w:ind w:firstLine="709"/>
        <w:jc w:val="both"/>
        <w:rPr>
          <w:sz w:val="28"/>
          <w:szCs w:val="28"/>
        </w:rPr>
      </w:pPr>
    </w:p>
    <w:p w:rsidR="00704520" w:rsidRDefault="00704520" w:rsidP="00704520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proofErr w:type="spellStart"/>
      <w:r>
        <w:rPr>
          <w:sz w:val="28"/>
          <w:szCs w:val="28"/>
        </w:rPr>
        <w:t>Железнякова</w:t>
      </w:r>
      <w:proofErr w:type="spellEnd"/>
      <w:r>
        <w:rPr>
          <w:sz w:val="28"/>
          <w:szCs w:val="28"/>
        </w:rPr>
        <w:t xml:space="preserve"> Александра Борисовича, историка космонавтики, писателя, журналиста, действительного члена Федерации космонавтики России, Российской академии космонавтики имени К.Э. Циолковского, члена Союза писателей Санкт-Петербурга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многолетнюю подвижническую деятельность по пропаганде творчества классика мировой научной фантастики, ученого, популяризатора науки Айзека Азимова, организацию </w:t>
      </w:r>
      <w:proofErr w:type="spellStart"/>
      <w:r>
        <w:rPr>
          <w:color w:val="000000"/>
          <w:sz w:val="28"/>
          <w:szCs w:val="28"/>
        </w:rPr>
        <w:t>Азимовских</w:t>
      </w:r>
      <w:proofErr w:type="spellEnd"/>
      <w:r>
        <w:rPr>
          <w:color w:val="000000"/>
          <w:sz w:val="28"/>
          <w:szCs w:val="28"/>
        </w:rPr>
        <w:t xml:space="preserve"> чтений «Открываем мир, Вселенную и книги Азимова», значительный вклад в развитие культуры Шумячского муниципального округа.</w:t>
      </w:r>
    </w:p>
    <w:p w:rsidR="00704520" w:rsidRDefault="00704520" w:rsidP="00704520">
      <w:pPr>
        <w:ind w:firstLine="709"/>
        <w:jc w:val="both"/>
        <w:rPr>
          <w:color w:val="000000"/>
          <w:sz w:val="28"/>
          <w:szCs w:val="28"/>
        </w:rPr>
      </w:pPr>
    </w:p>
    <w:p w:rsidR="00704520" w:rsidRPr="00704520" w:rsidRDefault="00704520" w:rsidP="00704520">
      <w:pPr>
        <w:ind w:firstLine="709"/>
        <w:jc w:val="both"/>
        <w:rPr>
          <w:color w:val="000000"/>
          <w:sz w:val="28"/>
          <w:szCs w:val="28"/>
        </w:rPr>
      </w:pPr>
    </w:p>
    <w:p w:rsidR="00704520" w:rsidRPr="00022714" w:rsidRDefault="00704520" w:rsidP="00704520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704520" w:rsidRDefault="00704520" w:rsidP="00704520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704520" w:rsidRDefault="00704520" w:rsidP="00704520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   Д.А. Каменев</w:t>
      </w:r>
      <w:bookmarkStart w:id="0" w:name="_GoBack"/>
      <w:bookmarkEnd w:id="0"/>
    </w:p>
    <w:sectPr w:rsidR="00704520" w:rsidSect="00704520">
      <w:headerReference w:type="even" r:id="rId8"/>
      <w:headerReference w:type="default" r:id="rId9"/>
      <w:pgSz w:w="11906" w:h="16838"/>
      <w:pgMar w:top="709" w:right="567" w:bottom="709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613" w:rsidRDefault="00360613" w:rsidP="00FC6C01">
      <w:r>
        <w:separator/>
      </w:r>
    </w:p>
  </w:endnote>
  <w:endnote w:type="continuationSeparator" w:id="0">
    <w:p w:rsidR="00360613" w:rsidRDefault="0036061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613" w:rsidRDefault="00360613" w:rsidP="00FC6C01">
      <w:r>
        <w:separator/>
      </w:r>
    </w:p>
  </w:footnote>
  <w:footnote w:type="continuationSeparator" w:id="0">
    <w:p w:rsidR="00360613" w:rsidRDefault="0036061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174E7"/>
    <w:rsid w:val="00320231"/>
    <w:rsid w:val="00336427"/>
    <w:rsid w:val="003372CD"/>
    <w:rsid w:val="00344026"/>
    <w:rsid w:val="00344EEF"/>
    <w:rsid w:val="00354E42"/>
    <w:rsid w:val="00360376"/>
    <w:rsid w:val="00360613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0571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04520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113C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201C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E09B3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3174E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317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2026-04-03T06:48:00Z</cp:lastPrinted>
  <dcterms:created xsi:type="dcterms:W3CDTF">2026-04-09T11:52:00Z</dcterms:created>
  <dcterms:modified xsi:type="dcterms:W3CDTF">2026-04-09T11:52:00Z</dcterms:modified>
</cp:coreProperties>
</file>