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24A" w:rsidRPr="0095124A" w:rsidRDefault="0095124A" w:rsidP="00951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5124A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5845F059" wp14:editId="0E225E27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4A" w:rsidRPr="0095124A" w:rsidRDefault="0095124A" w:rsidP="009512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24A" w:rsidRPr="0095124A" w:rsidRDefault="0095124A" w:rsidP="00951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5124A">
        <w:rPr>
          <w:rFonts w:ascii="Times New Roman" w:eastAsia="Times New Roman" w:hAnsi="Times New Roman" w:cs="Times New Roman"/>
          <w:b/>
          <w:sz w:val="28"/>
          <w:szCs w:val="20"/>
        </w:rPr>
        <w:t xml:space="preserve">АДМИНИСТРАЦИЯ  МУНИЦИПАЛЬНОГО  ОБРАЗОВАНИЯ </w:t>
      </w:r>
    </w:p>
    <w:p w:rsidR="0095124A" w:rsidRPr="0095124A" w:rsidRDefault="0095124A" w:rsidP="00951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5124A">
        <w:rPr>
          <w:rFonts w:ascii="Times New Roman" w:eastAsia="Times New Roman" w:hAnsi="Times New Roman" w:cs="Times New Roman"/>
          <w:b/>
          <w:sz w:val="28"/>
          <w:szCs w:val="20"/>
        </w:rPr>
        <w:t xml:space="preserve">«ШУМЯЧСКИЙ МУНИЦИПАЛЬНЫЙ ОКРУГ» </w:t>
      </w:r>
    </w:p>
    <w:p w:rsidR="0095124A" w:rsidRPr="0095124A" w:rsidRDefault="0095124A" w:rsidP="00951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95124A">
        <w:rPr>
          <w:rFonts w:ascii="Times New Roman" w:eastAsia="Times New Roman" w:hAnsi="Times New Roman" w:cs="Times New Roman"/>
          <w:b/>
          <w:sz w:val="28"/>
          <w:szCs w:val="20"/>
        </w:rPr>
        <w:t>СМОЛЕНСКОЙ  ОБЛАСТИ</w:t>
      </w:r>
    </w:p>
    <w:p w:rsidR="0095124A" w:rsidRPr="0095124A" w:rsidRDefault="0095124A" w:rsidP="00951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5124A" w:rsidRPr="0095124A" w:rsidRDefault="0095124A" w:rsidP="0095124A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5124A">
        <w:rPr>
          <w:rFonts w:ascii="Times New Roman" w:eastAsia="Times New Roman" w:hAnsi="Times New Roman" w:cs="Times New Roman"/>
          <w:b/>
          <w:sz w:val="28"/>
          <w:szCs w:val="20"/>
        </w:rPr>
        <w:t>П О С Т А Н О В Л Е Н И Е</w:t>
      </w:r>
    </w:p>
    <w:p w:rsidR="0095124A" w:rsidRPr="0095124A" w:rsidRDefault="0095124A" w:rsidP="0095124A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5124A" w:rsidRPr="0095124A" w:rsidRDefault="0095124A" w:rsidP="00951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5124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5124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DE04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30.03.2026г. </w:t>
      </w:r>
      <w:r w:rsidRPr="0095124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E04D1">
        <w:rPr>
          <w:rFonts w:ascii="Times New Roman" w:eastAsia="Times New Roman" w:hAnsi="Times New Roman" w:cs="Times New Roman"/>
          <w:sz w:val="28"/>
          <w:szCs w:val="28"/>
        </w:rPr>
        <w:t xml:space="preserve"> 262</w:t>
      </w:r>
    </w:p>
    <w:p w:rsidR="0095124A" w:rsidRPr="0095124A" w:rsidRDefault="0095124A" w:rsidP="0095124A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24A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proofErr w:type="spellStart"/>
      <w:r w:rsidRPr="0095124A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95124A">
        <w:rPr>
          <w:rFonts w:ascii="Times New Roman" w:eastAsia="Times New Roman" w:hAnsi="Times New Roman" w:cs="Times New Roman"/>
          <w:sz w:val="28"/>
          <w:szCs w:val="28"/>
        </w:rPr>
        <w:t>. Шумячи</w:t>
      </w:r>
    </w:p>
    <w:p w:rsidR="00865C54" w:rsidRPr="00865C54" w:rsidRDefault="00865C54" w:rsidP="00865C54">
      <w:pPr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5C54" w:rsidRPr="00865C54" w:rsidRDefault="00865C54" w:rsidP="0095124A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C5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925E4">
        <w:rPr>
          <w:rFonts w:ascii="Times New Roman" w:eastAsia="Times New Roman" w:hAnsi="Times New Roman" w:cs="Times New Roman"/>
          <w:sz w:val="28"/>
          <w:szCs w:val="28"/>
        </w:rPr>
        <w:t xml:space="preserve">проведении месячника пожарной безопасности </w:t>
      </w:r>
      <w:r w:rsidR="00986DA3" w:rsidRPr="00986DA3">
        <w:rPr>
          <w:rFonts w:ascii="Times New Roman" w:eastAsia="Times New Roman" w:hAnsi="Times New Roman" w:cs="Times New Roman"/>
          <w:sz w:val="28"/>
          <w:szCs w:val="28"/>
        </w:rPr>
        <w:t xml:space="preserve">жилого фонда и объектов различных форм собственности </w:t>
      </w:r>
      <w:r w:rsidRPr="00865C54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 «Шумячский муниципальный округ» Смоленской области</w:t>
      </w:r>
    </w:p>
    <w:p w:rsidR="00865C54" w:rsidRDefault="00865C54" w:rsidP="00865C54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124A" w:rsidRPr="00BD18AE" w:rsidRDefault="0095124A" w:rsidP="00865C54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56D" w:rsidRDefault="0095124A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21.12.1994 №</w:t>
      </w:r>
      <w:r w:rsidR="00865C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 xml:space="preserve">69-ФЗ «О пожарной безопасности», постановлением Правительства Российской Федерации от </w:t>
      </w:r>
      <w:r w:rsidR="007C756D" w:rsidRPr="007C756D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7C756D">
        <w:rPr>
          <w:rFonts w:ascii="Times New Roman" w:hAnsi="Times New Roman" w:cs="Times New Roman"/>
          <w:color w:val="000000"/>
          <w:sz w:val="28"/>
          <w:szCs w:val="28"/>
        </w:rPr>
        <w:t>.09.</w:t>
      </w:r>
      <w:r w:rsidR="007C756D" w:rsidRPr="007C756D">
        <w:rPr>
          <w:rFonts w:ascii="Times New Roman" w:hAnsi="Times New Roman" w:cs="Times New Roman"/>
          <w:color w:val="000000"/>
          <w:sz w:val="28"/>
          <w:szCs w:val="28"/>
        </w:rPr>
        <w:t xml:space="preserve">2020г.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7C756D" w:rsidRPr="007C756D">
        <w:rPr>
          <w:rFonts w:ascii="Times New Roman" w:hAnsi="Times New Roman" w:cs="Times New Roman"/>
          <w:color w:val="000000"/>
          <w:sz w:val="28"/>
          <w:szCs w:val="28"/>
        </w:rPr>
        <w:t xml:space="preserve"> 1479</w:t>
      </w:r>
      <w:r w:rsidR="007C756D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Правил противопожарного режима в Российской Федерации»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 xml:space="preserve">, в целях предупреждения пожаров </w:t>
      </w:r>
      <w:r w:rsidR="007C756D">
        <w:rPr>
          <w:rFonts w:ascii="Times New Roman" w:hAnsi="Times New Roman" w:cs="Times New Roman"/>
          <w:color w:val="000000"/>
          <w:sz w:val="28"/>
          <w:szCs w:val="28"/>
        </w:rPr>
        <w:t>и о</w:t>
      </w:r>
      <w:r w:rsidR="007C756D" w:rsidRPr="007C756D">
        <w:rPr>
          <w:rFonts w:ascii="Times New Roman" w:hAnsi="Times New Roman" w:cs="Times New Roman"/>
          <w:color w:val="000000"/>
          <w:sz w:val="28"/>
          <w:szCs w:val="28"/>
        </w:rPr>
        <w:t>беспечения дополнительных мер пожарной безопасности на территории муниципального образования «Шумячский муниципальный округ» Смоленской области</w:t>
      </w:r>
      <w:r w:rsidR="007C756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C756D" w:rsidRPr="007C756D">
        <w:rPr>
          <w:rFonts w:ascii="Times New Roman" w:hAnsi="Times New Roman" w:cs="Times New Roman"/>
          <w:color w:val="000000"/>
          <w:sz w:val="28"/>
          <w:szCs w:val="28"/>
        </w:rPr>
        <w:t>в том числе с гибелью людей</w:t>
      </w:r>
    </w:p>
    <w:p w:rsidR="007C756D" w:rsidRDefault="0095124A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C756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7C756D" w:rsidRPr="007C756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proofErr w:type="spellStart"/>
      <w:r w:rsidR="007C756D" w:rsidRPr="007C756D">
        <w:rPr>
          <w:rFonts w:ascii="Times New Roman" w:hAnsi="Times New Roman" w:cs="Times New Roman"/>
          <w:color w:val="000000"/>
          <w:sz w:val="28"/>
          <w:szCs w:val="28"/>
        </w:rPr>
        <w:t>Шумячский</w:t>
      </w:r>
      <w:proofErr w:type="spellEnd"/>
      <w:r w:rsidR="007C756D" w:rsidRPr="007C756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</w:t>
      </w:r>
    </w:p>
    <w:p w:rsidR="0095124A" w:rsidRDefault="0095124A" w:rsidP="00951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124A" w:rsidRPr="0095124A" w:rsidRDefault="0095124A" w:rsidP="00951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24A">
        <w:rPr>
          <w:rFonts w:ascii="Times New Roman" w:eastAsia="Times New Roman" w:hAnsi="Times New Roman" w:cs="Times New Roman"/>
          <w:color w:val="000000"/>
          <w:sz w:val="28"/>
          <w:szCs w:val="28"/>
        </w:rPr>
        <w:t>П О С Т А Н О В Л Я Е Т:</w:t>
      </w:r>
    </w:p>
    <w:p w:rsidR="007C756D" w:rsidRPr="00E7588A" w:rsidRDefault="007C756D" w:rsidP="007C75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5C54" w:rsidRPr="00E7588A" w:rsidRDefault="0095124A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1. Объявить месячник пожарной безопасности жилого фонда и объектов различных форм собственности на террит</w:t>
      </w:r>
      <w:r w:rsidR="00865C54">
        <w:rPr>
          <w:rFonts w:ascii="Times New Roman" w:hAnsi="Times New Roman" w:cs="Times New Roman"/>
          <w:color w:val="000000"/>
          <w:sz w:val="28"/>
          <w:szCs w:val="28"/>
        </w:rPr>
        <w:t xml:space="preserve">ории </w:t>
      </w:r>
      <w:r w:rsidR="004122D0" w:rsidRPr="004122D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  <w:r w:rsidR="00865C54">
        <w:rPr>
          <w:rFonts w:ascii="Times New Roman" w:hAnsi="Times New Roman" w:cs="Times New Roman"/>
          <w:color w:val="000000"/>
          <w:sz w:val="28"/>
          <w:szCs w:val="28"/>
        </w:rPr>
        <w:t>с 01.0</w:t>
      </w:r>
      <w:r w:rsidR="004122D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5C5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122D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65C54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2D0">
        <w:rPr>
          <w:rFonts w:ascii="Times New Roman" w:hAnsi="Times New Roman" w:cs="Times New Roman"/>
          <w:color w:val="000000"/>
          <w:sz w:val="28"/>
          <w:szCs w:val="28"/>
        </w:rPr>
        <w:t xml:space="preserve"> по 30.04.2026 г.</w:t>
      </w:r>
    </w:p>
    <w:p w:rsidR="00865C54" w:rsidRPr="00E7588A" w:rsidRDefault="0095124A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 xml:space="preserve">2. Одобрить цели и задачи </w:t>
      </w:r>
      <w:r w:rsidR="0019111F" w:rsidRPr="0019111F">
        <w:rPr>
          <w:rFonts w:ascii="Times New Roman" w:hAnsi="Times New Roman" w:cs="Times New Roman"/>
          <w:color w:val="000000"/>
          <w:sz w:val="28"/>
          <w:szCs w:val="28"/>
        </w:rPr>
        <w:t xml:space="preserve">месячника пожарной безопасности по подготовке жилого фонда и объектов различных форм собственности </w:t>
      </w:r>
      <w:r w:rsidR="0004571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0457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№1.</w:t>
      </w:r>
    </w:p>
    <w:p w:rsidR="00865C54" w:rsidRPr="00E7588A" w:rsidRDefault="0095124A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5C54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04571D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прилагаемый 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 xml:space="preserve">план </w:t>
      </w:r>
      <w:r w:rsidR="0019111F" w:rsidRPr="0019111F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</w:t>
      </w:r>
      <w:r w:rsidR="0019111F">
        <w:rPr>
          <w:rFonts w:ascii="Times New Roman" w:hAnsi="Times New Roman" w:cs="Times New Roman"/>
          <w:color w:val="000000"/>
          <w:sz w:val="28"/>
          <w:szCs w:val="28"/>
        </w:rPr>
        <w:t xml:space="preserve">месячника пожарной безопасности </w:t>
      </w:r>
      <w:r w:rsidR="0019111F" w:rsidRPr="0019111F">
        <w:rPr>
          <w:rFonts w:ascii="Times New Roman" w:hAnsi="Times New Roman" w:cs="Times New Roman"/>
          <w:color w:val="000000"/>
          <w:sz w:val="28"/>
          <w:szCs w:val="28"/>
        </w:rPr>
        <w:t xml:space="preserve">жилого фонда и объектов различных форм собственности на </w:t>
      </w:r>
      <w:r w:rsidR="0019111F" w:rsidRPr="0019111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территории муниципального образования «Шумячский муниципальный округ» Смоленской области в период с 01.04.2026 г. по 30.04.2026 г. 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(приложение №</w:t>
      </w:r>
      <w:r w:rsidR="00865C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2).</w:t>
      </w:r>
    </w:p>
    <w:p w:rsidR="00865C54" w:rsidRPr="00E7588A" w:rsidRDefault="0095124A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4. В ходе проведения месячника пожарной безопасности</w:t>
      </w:r>
      <w:r w:rsidR="00865C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2D0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по развитию территорий Администрации </w:t>
      </w:r>
      <w:r w:rsidR="004122D0" w:rsidRPr="004122D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65C54" w:rsidRPr="00E7588A" w:rsidRDefault="00865C54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124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7588A">
        <w:rPr>
          <w:rFonts w:ascii="Times New Roman" w:hAnsi="Times New Roman" w:cs="Times New Roman"/>
          <w:color w:val="000000"/>
          <w:sz w:val="28"/>
          <w:szCs w:val="28"/>
        </w:rPr>
        <w:t>- принять меры в границах населенных пунктов по выполнению первичных мер пожарной безопасности, предусмотренных федеральными законами от 21.12.1994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88A">
        <w:rPr>
          <w:rFonts w:ascii="Times New Roman" w:hAnsi="Times New Roman" w:cs="Times New Roman"/>
          <w:color w:val="000000"/>
          <w:sz w:val="28"/>
          <w:szCs w:val="28"/>
        </w:rPr>
        <w:t>69-ФЗ «О пожарной безопасности» и от 22.07.2008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88A">
        <w:rPr>
          <w:rFonts w:ascii="Times New Roman" w:hAnsi="Times New Roman" w:cs="Times New Roman"/>
          <w:color w:val="000000"/>
          <w:sz w:val="28"/>
          <w:szCs w:val="28"/>
        </w:rPr>
        <w:t xml:space="preserve">123-ФЗ «Технический регламент о требованиях пожарной </w:t>
      </w:r>
      <w:r w:rsidR="00986DA3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безопасности» </w:t>
      </w:r>
      <w:r w:rsidRPr="00E7588A">
        <w:rPr>
          <w:rFonts w:ascii="Times New Roman" w:hAnsi="Times New Roman" w:cs="Times New Roman"/>
          <w:color w:val="000000"/>
          <w:sz w:val="28"/>
          <w:szCs w:val="28"/>
        </w:rPr>
        <w:t>осуществить мероприятия, направленные на предотвращение возникновения пожаров и обеспечение первичных мер пожарной безопасности населенных пунктов, в том числе:</w:t>
      </w:r>
    </w:p>
    <w:p w:rsidR="00865C54" w:rsidRPr="00E7588A" w:rsidRDefault="0095124A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- мероприятия по исключению возможности перехода огня на здания и сооружения при пожарах;</w:t>
      </w:r>
    </w:p>
    <w:p w:rsidR="00865C54" w:rsidRPr="00E7588A" w:rsidRDefault="0095124A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- патрулирование населенных пунктов с привлечением местного населения, добровольных пожарных формирований для своевременного обнаружения, локализации пожаров и загораний;</w:t>
      </w:r>
    </w:p>
    <w:p w:rsidR="00865C54" w:rsidRPr="00E7588A" w:rsidRDefault="0095124A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- привлечение от организаций на тушение пожаров и загорании дополнительного количества водовозной землеройной техники;</w:t>
      </w:r>
    </w:p>
    <w:p w:rsidR="00865C54" w:rsidRPr="00E7588A" w:rsidRDefault="0095124A" w:rsidP="00986D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проведение противопожарной пропаганды среди населения, регулярное освещение на </w:t>
      </w:r>
      <w:r w:rsidR="00865C54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 сайте </w:t>
      </w:r>
      <w:r w:rsidR="00986DA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65C5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986DA3" w:rsidRPr="00986DA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 xml:space="preserve">правил пожарной безопасности, а также информировать население об установлении обязательных требований пожарной безопасности к использованию открытого огня и разведению костров в соответствии с требованиями </w:t>
      </w:r>
      <w:r w:rsidR="00986DA3" w:rsidRPr="00986DA3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986DA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86DA3" w:rsidRPr="00986DA3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РФ от 16.09.2020г. 1479 «Об утверждении Правил противопожарного режима в Российской Федерации»</w:t>
      </w:r>
      <w:r w:rsidR="00986DA3">
        <w:rPr>
          <w:rFonts w:ascii="Times New Roman" w:hAnsi="Times New Roman" w:cs="Times New Roman"/>
          <w:color w:val="000000"/>
          <w:sz w:val="28"/>
          <w:szCs w:val="28"/>
        </w:rPr>
        <w:t xml:space="preserve"> и постановления Администрации </w:t>
      </w:r>
      <w:r w:rsidR="00986DA3" w:rsidRPr="00986DA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«Шумячский муниципальный округ» Смоленской области от 10.03.2026г. № 203</w:t>
      </w:r>
      <w:r w:rsidR="00986DA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986DA3" w:rsidRPr="00986DA3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определения мест и способов использования открытого огня для приготовления пищи, сжигания мусора, травы, листвы, иных горючих материалов и отходов, а также разжигания костров на землях общего пользования населенных пунктов и на территориях частных домовладений, расположенных на территории муниципального образования «Шумячский муниципальный округ»  Смоленской области</w:t>
      </w:r>
      <w:r w:rsidR="00986DA3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865C54" w:rsidRPr="00E7588A" w:rsidRDefault="0095124A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- принимать меры в пределах своей компетенции к лицам, осуществляющим незаконное выжигание сухой растительности, а также к собственникам – землепользователям и землевладельцам, арендаторам земельных участков, не обеспечивающим принятия указанных мер, предусмотренных законодательством Российской Федерации;</w:t>
      </w:r>
    </w:p>
    <w:p w:rsidR="00865C54" w:rsidRPr="00E7588A" w:rsidRDefault="0095124A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 xml:space="preserve">- провести проверки и при обнаружении запретить использование противопожарных разрывов между зданиями и сооружениями, пожарных проездов и подъездов к зданиям и пожарным водоисточникам под складирование материалов, оборудования и для стоянки (парковки) транспорта, размещения 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скирд (стогов) грубых кормов и других горючих материалов, в том числе и под воздушными линиями электропередач;</w:t>
      </w:r>
    </w:p>
    <w:p w:rsidR="00865C54" w:rsidRPr="00E7588A" w:rsidRDefault="0095124A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5C5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принять меры по очистке территорий населенных пунктов, в том числе прилегающих к зданиям и сооружениям, а также противопожарных разрывов, бесхозных строений, минерализованных полос от сухой растительности, горючих отходов и мусора;</w:t>
      </w:r>
    </w:p>
    <w:p w:rsidR="00865C54" w:rsidRPr="00E7588A" w:rsidRDefault="0095124A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- обеспечить беспрепятственный проезд пожарной техники к источникам</w:t>
      </w:r>
      <w:r w:rsidR="00986D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5C54" w:rsidRPr="00E7588A">
        <w:rPr>
          <w:rFonts w:ascii="Times New Roman" w:hAnsi="Times New Roman" w:cs="Times New Roman"/>
          <w:color w:val="000000"/>
          <w:sz w:val="28"/>
          <w:szCs w:val="28"/>
        </w:rPr>
        <w:t>противопожарного водоснабжения;</w:t>
      </w:r>
    </w:p>
    <w:p w:rsidR="00865C54" w:rsidRPr="00E7588A" w:rsidRDefault="00865C54" w:rsidP="009512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>- предусмотреть подвоз воды для заправки пожарных машин при локализации и ликвидации очагов пожаров, удаленных от источников противопожарного водоснабжения;</w:t>
      </w:r>
    </w:p>
    <w:p w:rsidR="00865C54" w:rsidRPr="00E7588A" w:rsidRDefault="00865C54" w:rsidP="009512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>- провести во всех населенных пунктах собрания населения по вопросам разъяснения мер пожарной безопасности;</w:t>
      </w:r>
    </w:p>
    <w:p w:rsidR="00865C54" w:rsidRPr="00E7588A" w:rsidRDefault="00865C54" w:rsidP="009512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>- про</w:t>
      </w:r>
      <w:r>
        <w:rPr>
          <w:rFonts w:ascii="Times New Roman" w:hAnsi="Times New Roman" w:cs="Times New Roman"/>
          <w:color w:val="000000"/>
          <w:sz w:val="28"/>
          <w:szCs w:val="28"/>
        </w:rPr>
        <w:t>вести совещания с руковод</w:t>
      </w:r>
      <w:r w:rsidR="00DE23C4">
        <w:rPr>
          <w:rFonts w:ascii="Times New Roman" w:hAnsi="Times New Roman" w:cs="Times New Roman"/>
          <w:color w:val="000000"/>
          <w:sz w:val="28"/>
          <w:szCs w:val="28"/>
        </w:rPr>
        <w:t>ителями</w:t>
      </w:r>
      <w:r w:rsidR="00986DA3">
        <w:rPr>
          <w:rFonts w:ascii="Times New Roman" w:hAnsi="Times New Roman" w:cs="Times New Roman"/>
          <w:color w:val="000000"/>
          <w:sz w:val="28"/>
          <w:szCs w:val="28"/>
        </w:rPr>
        <w:t xml:space="preserve"> КФХ, ООО и СПК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88A">
        <w:rPr>
          <w:rFonts w:ascii="Times New Roman" w:hAnsi="Times New Roman" w:cs="Times New Roman"/>
          <w:color w:val="000000"/>
          <w:sz w:val="28"/>
          <w:szCs w:val="28"/>
        </w:rPr>
        <w:t>по вопросам взаимодействия и выработки с учетом местных особенностей дополнительных мер, направленных на усиление пожарной безопасности и тушение пожаров на подведомственных объектах и территориях;</w:t>
      </w:r>
    </w:p>
    <w:p w:rsidR="00865C54" w:rsidRPr="00E7588A" w:rsidRDefault="00865C54" w:rsidP="009512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>- организовать проведение подворовых обходов для ознакомления населения с правилами по обеспечению мер пожарной безопасности, ответственностью за их нарушение;</w:t>
      </w:r>
    </w:p>
    <w:p w:rsidR="00865C54" w:rsidRPr="00E7588A" w:rsidRDefault="00865C54" w:rsidP="009512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>- организовать регулярное информирование населения и хозяйствующих субъектов о мерах пожарной безопасности и дополнительных требованиях пожарной безопасности в период действия противопожарного режима.</w:t>
      </w:r>
    </w:p>
    <w:p w:rsidR="00865C54" w:rsidRPr="00E7588A" w:rsidRDefault="00865C54" w:rsidP="009512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>5. Рекомендовать собственникам, арендаторам, пользователям земельных участков на соответствующих территориях:</w:t>
      </w:r>
    </w:p>
    <w:p w:rsidR="00865C54" w:rsidRPr="00E7588A" w:rsidRDefault="00865C54" w:rsidP="009512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>- организовать обходы земельных участков в целях принятия мер по своевременной уборке горючих отходов и сухой растительности;</w:t>
      </w:r>
    </w:p>
    <w:p w:rsidR="00865C54" w:rsidRPr="00E7588A" w:rsidRDefault="00865C54" w:rsidP="009512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>- обеспечивать своевременную (ежедневную) уборку и вывоз горючих отходов;</w:t>
      </w:r>
    </w:p>
    <w:p w:rsidR="00865C54" w:rsidRPr="00E7588A" w:rsidRDefault="00865C54" w:rsidP="009512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>- обеспечивать очистку земельных участков от сухой растительности без использования огня;</w:t>
      </w:r>
    </w:p>
    <w:p w:rsidR="00865C54" w:rsidRPr="00E7588A" w:rsidRDefault="00865C54" w:rsidP="009512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>- обеспечить охрану земельных участков от возникновения поджогов и возгораний;</w:t>
      </w:r>
    </w:p>
    <w:p w:rsidR="00865C54" w:rsidRPr="00E7588A" w:rsidRDefault="00865C54" w:rsidP="009512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>- провести внеплановые инструктажи по пожарной безопасности с работниками, в том числе привлекаемыми для проведения пожароопасных работ;</w:t>
      </w:r>
    </w:p>
    <w:p w:rsidR="00865C54" w:rsidRPr="00E7588A" w:rsidRDefault="00865C54" w:rsidP="009512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>- при ухудшении пожароопасной обстановки организовать патрулирование территории с первичными средствами пожаротушения;</w:t>
      </w:r>
    </w:p>
    <w:p w:rsidR="002C7E77" w:rsidRDefault="00865C54" w:rsidP="009512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88A">
        <w:rPr>
          <w:rFonts w:ascii="Times New Roman" w:hAnsi="Times New Roman" w:cs="Times New Roman"/>
          <w:color w:val="000000"/>
          <w:sz w:val="28"/>
          <w:szCs w:val="28"/>
        </w:rPr>
        <w:t>- производить обход территории с целью оценки состояния противопожарных минерализованных полос, принимать меры по созданию (обновлению) по периметру земельного участка противопожарных минерализованных полос.</w:t>
      </w:r>
    </w:p>
    <w:p w:rsidR="00986DA3" w:rsidRPr="00986DA3" w:rsidRDefault="0095124A" w:rsidP="00986D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986DA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86DA3" w:rsidRPr="00986DA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720D6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r w:rsidR="00986DA3" w:rsidRPr="00986DA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«Шумячский муниципальный округ» Смоленской области.</w:t>
      </w:r>
    </w:p>
    <w:p w:rsidR="00986DA3" w:rsidRPr="00986DA3" w:rsidRDefault="0095124A" w:rsidP="00986D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6DA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86DA3" w:rsidRPr="00986DA3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986DA3" w:rsidRDefault="00986DA3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5C54" w:rsidRDefault="00865C54" w:rsidP="0086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124A" w:rsidRDefault="0095124A" w:rsidP="0086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756D" w:rsidRDefault="00865C54" w:rsidP="007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86C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7C756D" w:rsidRPr="007C756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C756D" w:rsidRDefault="007C756D" w:rsidP="007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756D">
        <w:rPr>
          <w:rFonts w:ascii="Times New Roman" w:eastAsia="Times New Roman" w:hAnsi="Times New Roman" w:cs="Times New Roman"/>
          <w:sz w:val="28"/>
          <w:szCs w:val="28"/>
        </w:rPr>
        <w:t xml:space="preserve">«Шумячский муниципальный округ» </w:t>
      </w:r>
    </w:p>
    <w:p w:rsidR="00865C54" w:rsidRPr="00F4586C" w:rsidRDefault="007C756D" w:rsidP="007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756D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="00865C5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865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Д.А. Каменев</w:t>
      </w:r>
    </w:p>
    <w:p w:rsidR="00865C54" w:rsidRPr="00F4586C" w:rsidRDefault="00865C54" w:rsidP="0086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C54" w:rsidRDefault="00865C54" w:rsidP="00865C54">
      <w:pPr>
        <w:jc w:val="right"/>
        <w:rPr>
          <w:b/>
        </w:rPr>
      </w:pPr>
      <w:r w:rsidRPr="00F458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</w:r>
    </w:p>
    <w:p w:rsidR="00865C54" w:rsidRDefault="00865C54" w:rsidP="00865C54">
      <w:pPr>
        <w:jc w:val="right"/>
        <w:rPr>
          <w:b/>
        </w:rPr>
      </w:pPr>
    </w:p>
    <w:p w:rsidR="00865C54" w:rsidRDefault="00865C54" w:rsidP="00865C54">
      <w:pPr>
        <w:jc w:val="right"/>
        <w:rPr>
          <w:b/>
        </w:rPr>
      </w:pPr>
    </w:p>
    <w:p w:rsidR="0019111F" w:rsidRDefault="0019111F" w:rsidP="00865C54">
      <w:pPr>
        <w:jc w:val="right"/>
        <w:rPr>
          <w:b/>
        </w:rPr>
      </w:pPr>
    </w:p>
    <w:p w:rsidR="0019111F" w:rsidRDefault="0019111F" w:rsidP="00865C54">
      <w:pPr>
        <w:jc w:val="right"/>
        <w:rPr>
          <w:b/>
        </w:rPr>
      </w:pPr>
    </w:p>
    <w:p w:rsidR="0019111F" w:rsidRDefault="0019111F" w:rsidP="00865C54">
      <w:pPr>
        <w:jc w:val="right"/>
        <w:rPr>
          <w:b/>
        </w:rPr>
      </w:pPr>
    </w:p>
    <w:p w:rsidR="0019111F" w:rsidRDefault="0019111F" w:rsidP="00865C54">
      <w:pPr>
        <w:jc w:val="right"/>
        <w:rPr>
          <w:b/>
        </w:rPr>
      </w:pPr>
    </w:p>
    <w:p w:rsidR="0019111F" w:rsidRDefault="0019111F" w:rsidP="00865C54">
      <w:pPr>
        <w:jc w:val="right"/>
        <w:rPr>
          <w:b/>
        </w:rPr>
      </w:pPr>
    </w:p>
    <w:p w:rsidR="0019111F" w:rsidRDefault="0019111F" w:rsidP="00865C54">
      <w:pPr>
        <w:jc w:val="right"/>
        <w:rPr>
          <w:b/>
        </w:rPr>
      </w:pPr>
    </w:p>
    <w:p w:rsidR="0019111F" w:rsidRDefault="0019111F" w:rsidP="00865C54">
      <w:pPr>
        <w:jc w:val="right"/>
        <w:rPr>
          <w:b/>
        </w:rPr>
      </w:pPr>
    </w:p>
    <w:p w:rsidR="0019111F" w:rsidRDefault="0019111F" w:rsidP="00865C54">
      <w:pPr>
        <w:jc w:val="right"/>
        <w:rPr>
          <w:b/>
        </w:rPr>
      </w:pPr>
    </w:p>
    <w:p w:rsidR="0019111F" w:rsidRDefault="0019111F" w:rsidP="00865C54">
      <w:pPr>
        <w:jc w:val="right"/>
        <w:rPr>
          <w:b/>
        </w:rPr>
      </w:pPr>
    </w:p>
    <w:p w:rsidR="0095124A" w:rsidRDefault="0095124A" w:rsidP="00865C54">
      <w:pPr>
        <w:jc w:val="right"/>
        <w:rPr>
          <w:b/>
        </w:rPr>
      </w:pPr>
    </w:p>
    <w:p w:rsidR="0095124A" w:rsidRDefault="0095124A" w:rsidP="00865C54">
      <w:pPr>
        <w:jc w:val="right"/>
        <w:rPr>
          <w:b/>
        </w:rPr>
      </w:pPr>
    </w:p>
    <w:p w:rsidR="0095124A" w:rsidRDefault="0095124A" w:rsidP="00865C54">
      <w:pPr>
        <w:jc w:val="right"/>
        <w:rPr>
          <w:b/>
        </w:rPr>
      </w:pPr>
    </w:p>
    <w:p w:rsidR="0019111F" w:rsidRDefault="0019111F" w:rsidP="00865C54">
      <w:pPr>
        <w:jc w:val="right"/>
        <w:rPr>
          <w:b/>
        </w:rPr>
      </w:pPr>
    </w:p>
    <w:p w:rsidR="0019111F" w:rsidRDefault="0019111F" w:rsidP="00865C54">
      <w:pPr>
        <w:jc w:val="right"/>
        <w:rPr>
          <w:b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89"/>
      </w:tblGrid>
      <w:tr w:rsidR="007C756D" w:rsidTr="002203DD">
        <w:trPr>
          <w:trHeight w:val="1997"/>
        </w:trPr>
        <w:tc>
          <w:tcPr>
            <w:tcW w:w="5387" w:type="dxa"/>
          </w:tcPr>
          <w:p w:rsidR="007C756D" w:rsidRDefault="007C756D" w:rsidP="00865C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89" w:type="dxa"/>
          </w:tcPr>
          <w:p w:rsidR="007C756D" w:rsidRPr="002203DD" w:rsidRDefault="007C756D" w:rsidP="002203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03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1</w:t>
            </w:r>
          </w:p>
          <w:p w:rsidR="007C756D" w:rsidRDefault="007C756D" w:rsidP="002203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постановлению А</w:t>
            </w:r>
            <w:r w:rsidRPr="00EC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дминистрации</w:t>
            </w:r>
            <w:r w:rsidR="002203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75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Pr="007C75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7C75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7C756D" w:rsidRPr="00EC53AD" w:rsidRDefault="007C756D" w:rsidP="002203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C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E04D1" w:rsidRPr="00DE04D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30.03.2026г</w:t>
            </w:r>
            <w:r w:rsidR="00DE0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C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DE0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262</w:t>
            </w:r>
          </w:p>
          <w:p w:rsidR="007C756D" w:rsidRDefault="007C756D" w:rsidP="00865C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C756D" w:rsidRDefault="007C756D" w:rsidP="00865C5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65C54" w:rsidRPr="00DE2B50" w:rsidRDefault="00865C54" w:rsidP="00865C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2B50">
        <w:rPr>
          <w:rFonts w:ascii="Times New Roman" w:hAnsi="Times New Roman" w:cs="Times New Roman"/>
          <w:b/>
          <w:color w:val="000000"/>
          <w:sz w:val="28"/>
          <w:szCs w:val="28"/>
        </w:rPr>
        <w:t>ЦЕЛИ И ЗАДАЧИ</w:t>
      </w:r>
    </w:p>
    <w:p w:rsidR="007C756D" w:rsidRDefault="007C756D" w:rsidP="007C75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месячника пожарной безопасности по подготовке жилого фонда и объектов различных форм собственности </w:t>
      </w:r>
    </w:p>
    <w:p w:rsidR="00865C54" w:rsidRPr="00DE2B50" w:rsidRDefault="00865C54" w:rsidP="00865C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5C54" w:rsidRPr="00DE2B50" w:rsidRDefault="00865C54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01.0</w:t>
      </w:r>
      <w:r w:rsidR="007C756D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122D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</w:t>
      </w:r>
      <w:r w:rsidR="007C756D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C756D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122D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19111F" w:rsidRPr="00DE2B50">
        <w:rPr>
          <w:rFonts w:ascii="Times New Roman" w:hAnsi="Times New Roman" w:cs="Times New Roman"/>
          <w:color w:val="000000"/>
          <w:sz w:val="28"/>
          <w:szCs w:val="28"/>
        </w:rPr>
        <w:t xml:space="preserve">в жилом секторе </w:t>
      </w:r>
      <w:r w:rsidR="0019111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 xml:space="preserve">на объектах различных форм собственности муниципального образования </w:t>
      </w:r>
      <w:r w:rsidR="007C756D" w:rsidRPr="007C756D">
        <w:rPr>
          <w:rFonts w:ascii="Times New Roman" w:hAnsi="Times New Roman" w:cs="Times New Roman"/>
          <w:color w:val="000000"/>
          <w:sz w:val="28"/>
          <w:szCs w:val="28"/>
        </w:rPr>
        <w:t xml:space="preserve">«Шумячский муниципальный округ» Смоленской области </w:t>
      </w:r>
      <w:r w:rsidR="007C756D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муниципальный округ) 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>проводится месячник пожарной безопасности.</w:t>
      </w:r>
    </w:p>
    <w:p w:rsidR="004122D0" w:rsidRDefault="004122D0" w:rsidP="00865C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5C54" w:rsidRPr="00DE2B50" w:rsidRDefault="007C756D" w:rsidP="00865C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 месячника</w:t>
      </w:r>
    </w:p>
    <w:p w:rsidR="00865C54" w:rsidRPr="00DE2B50" w:rsidRDefault="00865C54" w:rsidP="00865C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5C54" w:rsidRPr="00DE2B50" w:rsidRDefault="00865C54" w:rsidP="007C75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B50">
        <w:rPr>
          <w:rFonts w:ascii="Times New Roman" w:hAnsi="Times New Roman" w:cs="Times New Roman"/>
          <w:color w:val="000000"/>
          <w:sz w:val="28"/>
          <w:szCs w:val="28"/>
        </w:rPr>
        <w:t>Активизация профилактической раб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оты </w:t>
      </w:r>
      <w:r w:rsidR="00DE23C4">
        <w:rPr>
          <w:rFonts w:ascii="Times New Roman" w:hAnsi="Times New Roman" w:cs="Times New Roman"/>
          <w:color w:val="000000"/>
          <w:sz w:val="28"/>
          <w:szCs w:val="28"/>
        </w:rPr>
        <w:t xml:space="preserve">в жилом фонде и </w:t>
      </w:r>
      <w:r w:rsidR="00DE23C4" w:rsidRPr="00DE23C4">
        <w:rPr>
          <w:rFonts w:ascii="Times New Roman" w:hAnsi="Times New Roman" w:cs="Times New Roman"/>
          <w:color w:val="000000"/>
          <w:sz w:val="28"/>
          <w:szCs w:val="28"/>
        </w:rPr>
        <w:t xml:space="preserve">на объектах различных форм собственности </w:t>
      </w:r>
      <w:r w:rsidR="007C756D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>, привлечение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>руководителей и должностных лиц, работников коммунального хозяйства, квартиросъемщиков и домовладельцев к активному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участию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 xml:space="preserve"> в деле предупреждения пожаров.</w:t>
      </w:r>
    </w:p>
    <w:p w:rsidR="00865C54" w:rsidRPr="00DE2B50" w:rsidRDefault="00865C54" w:rsidP="00865C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65C54" w:rsidRPr="00DE2B50" w:rsidRDefault="007C756D" w:rsidP="00865C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Задачи месячника</w:t>
      </w:r>
    </w:p>
    <w:p w:rsidR="00865C54" w:rsidRPr="00DE2B50" w:rsidRDefault="00865C54" w:rsidP="00865C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5C54" w:rsidRPr="00DE2B50" w:rsidRDefault="00865C54" w:rsidP="004122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B5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2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>Приведение жилого фонда и объектов в пожаробезопасное состояние и подготовка их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>эксплуатации в пожароопасный весенне-летний период.</w:t>
      </w:r>
    </w:p>
    <w:p w:rsidR="00865C54" w:rsidRPr="00DE2B50" w:rsidRDefault="00865C54" w:rsidP="004122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B5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2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>Проведение противопожарной пропаганды среди населения. Распространение наглядной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>противопожарной агитации.</w:t>
      </w:r>
    </w:p>
    <w:p w:rsidR="00865C54" w:rsidRPr="00DE2B50" w:rsidRDefault="00865C54" w:rsidP="001911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B5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2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силами общественности, работниками ЖКХ, администраций, </w:t>
      </w:r>
      <w:r w:rsidR="0019111F" w:rsidRPr="0019111F">
        <w:rPr>
          <w:rFonts w:ascii="Times New Roman" w:hAnsi="Times New Roman" w:cs="Times New Roman"/>
          <w:color w:val="000000"/>
          <w:sz w:val="28"/>
          <w:szCs w:val="28"/>
        </w:rPr>
        <w:t>Отдел</w:t>
      </w:r>
      <w:r w:rsidR="0019111F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19111F" w:rsidRPr="0019111F">
        <w:rPr>
          <w:rFonts w:ascii="Times New Roman" w:hAnsi="Times New Roman" w:cs="Times New Roman"/>
          <w:color w:val="000000"/>
          <w:sz w:val="28"/>
          <w:szCs w:val="28"/>
        </w:rPr>
        <w:t xml:space="preserve"> надзорной деятельности</w:t>
      </w:r>
      <w:r w:rsidR="00191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111F" w:rsidRPr="0019111F">
        <w:rPr>
          <w:rFonts w:ascii="Times New Roman" w:hAnsi="Times New Roman" w:cs="Times New Roman"/>
          <w:color w:val="000000"/>
          <w:sz w:val="28"/>
          <w:szCs w:val="28"/>
        </w:rPr>
        <w:t>и профилактической работы Рославльского, Ершичского</w:t>
      </w:r>
      <w:r w:rsidR="00191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111F" w:rsidRPr="0019111F">
        <w:rPr>
          <w:rFonts w:ascii="Times New Roman" w:hAnsi="Times New Roman" w:cs="Times New Roman"/>
          <w:color w:val="000000"/>
          <w:sz w:val="28"/>
          <w:szCs w:val="28"/>
        </w:rPr>
        <w:t xml:space="preserve">и Шумячского районов </w:t>
      </w:r>
      <w:r w:rsidR="0019111F">
        <w:rPr>
          <w:rFonts w:ascii="Times New Roman" w:hAnsi="Times New Roman" w:cs="Times New Roman"/>
          <w:color w:val="000000"/>
          <w:sz w:val="28"/>
          <w:szCs w:val="28"/>
        </w:rPr>
        <w:t>Главного управления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 xml:space="preserve"> МЧС России</w:t>
      </w:r>
      <w:r w:rsidR="0019111F">
        <w:rPr>
          <w:rFonts w:ascii="Times New Roman" w:hAnsi="Times New Roman" w:cs="Times New Roman"/>
          <w:color w:val="000000"/>
          <w:sz w:val="28"/>
          <w:szCs w:val="28"/>
        </w:rPr>
        <w:t xml:space="preserve"> по Смоленской области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>, участков</w:t>
      </w:r>
      <w:r w:rsidR="004122D0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111F">
        <w:rPr>
          <w:rFonts w:ascii="Times New Roman" w:hAnsi="Times New Roman" w:cs="Times New Roman"/>
          <w:color w:val="000000"/>
          <w:sz w:val="28"/>
          <w:szCs w:val="28"/>
        </w:rPr>
        <w:t>отделения полиции по Шумячскому району МО МВД «Рославльский»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>, работниками центра социального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>обслуживания населения совместных рейдов по проверке противопожарного состояния жилых домов и обучению населения мерам пожарной безопасности.</w:t>
      </w:r>
    </w:p>
    <w:p w:rsidR="00865C54" w:rsidRPr="00DE2B50" w:rsidRDefault="00865C54" w:rsidP="004122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B50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2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B50">
        <w:rPr>
          <w:rFonts w:ascii="Times New Roman" w:hAnsi="Times New Roman" w:cs="Times New Roman"/>
          <w:color w:val="000000"/>
          <w:sz w:val="28"/>
          <w:szCs w:val="28"/>
        </w:rPr>
        <w:t>Проведение инструктажа рабочих и служащих по мерам пожарной безопасности в быту и на производстве.</w:t>
      </w:r>
    </w:p>
    <w:p w:rsidR="00865C54" w:rsidRDefault="00865C54" w:rsidP="00865C54">
      <w:pPr>
        <w:jc w:val="right"/>
        <w:rPr>
          <w:b/>
        </w:rPr>
      </w:pPr>
    </w:p>
    <w:p w:rsidR="00865C54" w:rsidRDefault="00865C54" w:rsidP="00865C54">
      <w:pPr>
        <w:jc w:val="right"/>
        <w:rPr>
          <w:b/>
        </w:rPr>
      </w:pPr>
    </w:p>
    <w:p w:rsidR="00865C54" w:rsidRDefault="00865C54" w:rsidP="00865C54">
      <w:pPr>
        <w:jc w:val="right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4122D0" w:rsidTr="0019111F">
        <w:trPr>
          <w:trHeight w:val="2123"/>
        </w:trPr>
        <w:tc>
          <w:tcPr>
            <w:tcW w:w="5240" w:type="dxa"/>
          </w:tcPr>
          <w:p w:rsidR="004122D0" w:rsidRDefault="004122D0" w:rsidP="002A7F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89" w:type="dxa"/>
          </w:tcPr>
          <w:p w:rsidR="004122D0" w:rsidRPr="002203DD" w:rsidRDefault="004122D0" w:rsidP="002203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03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  <w:p w:rsidR="004122D0" w:rsidRDefault="004122D0" w:rsidP="002203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постановлению А</w:t>
            </w:r>
            <w:r w:rsidRPr="00EC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дминистрации</w:t>
            </w:r>
            <w:r w:rsidR="002203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75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Pr="007C75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7C75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4122D0" w:rsidRPr="00EC53AD" w:rsidRDefault="004122D0" w:rsidP="002203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C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E04D1" w:rsidRPr="00DE04D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30.03.2026г.</w:t>
            </w:r>
            <w:r w:rsidRPr="00EC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E0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  <w:p w:rsidR="004122D0" w:rsidRDefault="004122D0" w:rsidP="002A7F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122D0" w:rsidRDefault="004122D0" w:rsidP="00865C54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54" w:rsidRPr="00C73764" w:rsidRDefault="00865C54" w:rsidP="00865C54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76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9111F" w:rsidRDefault="0019111F" w:rsidP="00865C54">
      <w:pPr>
        <w:tabs>
          <w:tab w:val="left" w:pos="15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1F">
        <w:rPr>
          <w:rFonts w:ascii="Times New Roman" w:hAnsi="Times New Roman" w:cs="Times New Roman"/>
          <w:b/>
          <w:sz w:val="28"/>
          <w:szCs w:val="28"/>
        </w:rPr>
        <w:t xml:space="preserve">мероприятий месячника пожарной безопасности жилого фонда и объектов различных форм собственности на территории муниципального образования «Шумячский муниципальный округ» Смоленской области </w:t>
      </w:r>
    </w:p>
    <w:p w:rsidR="00865C54" w:rsidRDefault="0019111F" w:rsidP="00865C54">
      <w:pPr>
        <w:tabs>
          <w:tab w:val="left" w:pos="15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1F">
        <w:rPr>
          <w:rFonts w:ascii="Times New Roman" w:hAnsi="Times New Roman" w:cs="Times New Roman"/>
          <w:b/>
          <w:sz w:val="28"/>
          <w:szCs w:val="28"/>
        </w:rPr>
        <w:t>в период с 01.04.2026 г. по 30.04.2026 г.</w:t>
      </w:r>
    </w:p>
    <w:p w:rsidR="0019111F" w:rsidRPr="00C73764" w:rsidRDefault="0019111F" w:rsidP="00865C54">
      <w:pPr>
        <w:tabs>
          <w:tab w:val="left" w:pos="15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96"/>
        <w:gridCol w:w="4982"/>
        <w:gridCol w:w="1691"/>
        <w:gridCol w:w="2465"/>
      </w:tblGrid>
      <w:tr w:rsidR="00891E56" w:rsidRPr="00891E56" w:rsidTr="00DE23C4">
        <w:trPr>
          <w:tblHeader/>
        </w:trPr>
        <w:tc>
          <w:tcPr>
            <w:tcW w:w="496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82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1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65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891E56" w:rsidRPr="00891E56" w:rsidTr="00DE23C4">
        <w:tc>
          <w:tcPr>
            <w:tcW w:w="496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2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уборки мусора и сухостоя в населенных пунктах, ликвидация несанкционированных свалок; выполнение санитарно-оздоровительных мероприятий на территории лесных насаждений в границах населенных пунктов (вырубка погибших и поврежденных насаждений, очистка от мусора, устройство противопожарных минерализованных полос) с привлечением населения, предприятий, общественных организаций</w:t>
            </w:r>
          </w:p>
        </w:tc>
        <w:tc>
          <w:tcPr>
            <w:tcW w:w="1691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5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предприятий,</w:t>
            </w:r>
          </w:p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организаций,</w:t>
            </w:r>
          </w:p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 независимо от форм собственности,</w:t>
            </w:r>
          </w:p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население</w:t>
            </w:r>
          </w:p>
        </w:tc>
      </w:tr>
      <w:tr w:rsidR="00891E56" w:rsidRPr="00891E56" w:rsidTr="00DE23C4">
        <w:tc>
          <w:tcPr>
            <w:tcW w:w="496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2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объектов и территорий первичными средствами пожаротушения. Отключение электроэнергии в помещениях на неэксплуатируемых объектах</w:t>
            </w:r>
          </w:p>
        </w:tc>
        <w:tc>
          <w:tcPr>
            <w:tcW w:w="1691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 xml:space="preserve">с 01.04.2026 </w:t>
            </w:r>
          </w:p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по 30.04.2026</w:t>
            </w:r>
          </w:p>
        </w:tc>
        <w:tc>
          <w:tcPr>
            <w:tcW w:w="2465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предприятий,</w:t>
            </w:r>
          </w:p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организаций,</w:t>
            </w:r>
          </w:p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 независимо от форм собственности,</w:t>
            </w:r>
          </w:p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население</w:t>
            </w:r>
          </w:p>
        </w:tc>
      </w:tr>
      <w:tr w:rsidR="00891E56" w:rsidRPr="00891E56" w:rsidTr="00DE23C4">
        <w:tc>
          <w:tcPr>
            <w:tcW w:w="496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2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работы с населением по пропаганде пожарной безопасности в населенных пунктах, в быту, профилактике лесных пожаров, проведение разъяснительной работы на сходах граждан и путем подворных обходов. Организация размещения </w:t>
            </w: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материалов, направленных на обучение населения мерам пожарной безопасности в весенне-летний пожароопасный сезон и действиям при пожаре, в средствах массовой информации, информационно-телекоммуникационной сети «Интернет», на стендах образовательных учреждений, культуры</w:t>
            </w:r>
          </w:p>
        </w:tc>
        <w:tc>
          <w:tcPr>
            <w:tcW w:w="1691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01.04.2026</w:t>
            </w:r>
          </w:p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Председатели территориальных комитетов,  Администрация</w:t>
            </w:r>
          </w:p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образования,</w:t>
            </w:r>
          </w:p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сотрудники Отдел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надзорной деятельности и профилактической работы Рославльского, Ершичского и Шумячского районов Главного управления МЧС России по Смоленской области (по</w:t>
            </w:r>
          </w:p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согласованию)</w:t>
            </w:r>
          </w:p>
        </w:tc>
      </w:tr>
      <w:tr w:rsidR="00891E56" w:rsidRPr="00891E56" w:rsidTr="00DE23C4">
        <w:tc>
          <w:tcPr>
            <w:tcW w:w="496" w:type="dxa"/>
            <w:vAlign w:val="center"/>
          </w:tcPr>
          <w:p w:rsidR="00891E56" w:rsidRPr="00891E56" w:rsidRDefault="00DE23C4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82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распространение памяток по вопросам обеспечения пожарной безопасности</w:t>
            </w:r>
          </w:p>
        </w:tc>
        <w:tc>
          <w:tcPr>
            <w:tcW w:w="1691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5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Председатели территориальных комитетов</w:t>
            </w:r>
          </w:p>
        </w:tc>
      </w:tr>
      <w:tr w:rsidR="00891E56" w:rsidRPr="00891E56" w:rsidTr="00DE23C4">
        <w:tc>
          <w:tcPr>
            <w:tcW w:w="496" w:type="dxa"/>
            <w:vAlign w:val="center"/>
          </w:tcPr>
          <w:p w:rsidR="00891E56" w:rsidRPr="00891E56" w:rsidRDefault="00DE23C4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2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обследования противопожарного состояния жилых домов, организовать обучение населения мерам пожарной безопасности</w:t>
            </w:r>
          </w:p>
        </w:tc>
        <w:tc>
          <w:tcPr>
            <w:tcW w:w="1691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5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по развитию территорий Администрации муниципального образования</w:t>
            </w:r>
          </w:p>
        </w:tc>
      </w:tr>
      <w:tr w:rsidR="00891E56" w:rsidRPr="00891E56" w:rsidTr="00DE23C4">
        <w:tc>
          <w:tcPr>
            <w:tcW w:w="496" w:type="dxa"/>
            <w:vAlign w:val="center"/>
          </w:tcPr>
          <w:p w:rsidR="00891E56" w:rsidRPr="00891E56" w:rsidRDefault="00DE23C4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82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рейдов-проверок мест проживания лиц ранее судимых и злоупотребляющих спиртными напитками, провести с ними инструктаж по соблюдению мер пожарной безопасности</w:t>
            </w:r>
          </w:p>
        </w:tc>
        <w:tc>
          <w:tcPr>
            <w:tcW w:w="1691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5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Участковые отделения полиции по Шумячскому району МО МВД «Рославльский» </w:t>
            </w:r>
          </w:p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891E56" w:rsidRPr="00891E56" w:rsidTr="00DE23C4">
        <w:tc>
          <w:tcPr>
            <w:tcW w:w="496" w:type="dxa"/>
            <w:vAlign w:val="center"/>
          </w:tcPr>
          <w:p w:rsidR="00891E56" w:rsidRPr="00891E56" w:rsidRDefault="00DE23C4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82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Освещение в средствах массовой информации, мероприятий противопожарной тематики, информирование населения о запрете разведения костров, сжигания мусора и отходов на территории населенных пунктов, а также выжигании сухой растительности, стерни, пожнивных остатков на землях сельскохозяйственного назначения и землях запаса</w:t>
            </w:r>
          </w:p>
        </w:tc>
        <w:tc>
          <w:tcPr>
            <w:tcW w:w="1691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5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муниципального образования</w:t>
            </w:r>
          </w:p>
        </w:tc>
      </w:tr>
      <w:tr w:rsidR="00891E56" w:rsidRPr="00891E56" w:rsidTr="00DE23C4">
        <w:tc>
          <w:tcPr>
            <w:tcW w:w="496" w:type="dxa"/>
            <w:vAlign w:val="center"/>
          </w:tcPr>
          <w:p w:rsidR="00891E56" w:rsidRPr="00891E56" w:rsidRDefault="00DE23C4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982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контроля за соблюдением запрета выжигания сухой травянистой растительности</w:t>
            </w:r>
          </w:p>
        </w:tc>
        <w:tc>
          <w:tcPr>
            <w:tcW w:w="1691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5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по развитию территорий Администрации муниципального образования</w:t>
            </w:r>
          </w:p>
        </w:tc>
      </w:tr>
      <w:tr w:rsidR="00891E56" w:rsidRPr="00891E56" w:rsidTr="00DE23C4">
        <w:tc>
          <w:tcPr>
            <w:tcW w:w="496" w:type="dxa"/>
            <w:vAlign w:val="center"/>
          </w:tcPr>
          <w:p w:rsidR="00891E56" w:rsidRPr="00891E56" w:rsidRDefault="00DE23C4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82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наличия и исправного состояния источников противопожарного водоснабжения, а также доступности подъезда к ним пожарной техники</w:t>
            </w:r>
          </w:p>
        </w:tc>
        <w:tc>
          <w:tcPr>
            <w:tcW w:w="1691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5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по развитию территорий Администрации муниципального образования</w:t>
            </w:r>
          </w:p>
        </w:tc>
      </w:tr>
      <w:tr w:rsidR="00891E56" w:rsidRPr="00891E56" w:rsidTr="00DE23C4">
        <w:tc>
          <w:tcPr>
            <w:tcW w:w="496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23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82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периодического контроля мест массового отдыха людей, в том числе в лесах и на территориях, прилегающих к лесным массивам</w:t>
            </w:r>
          </w:p>
        </w:tc>
        <w:tc>
          <w:tcPr>
            <w:tcW w:w="1691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5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по развитию территорий Администрации муниципального образования</w:t>
            </w:r>
          </w:p>
        </w:tc>
      </w:tr>
      <w:tr w:rsidR="00891E56" w:rsidRPr="00891E56" w:rsidTr="00DE23C4">
        <w:tc>
          <w:tcPr>
            <w:tcW w:w="496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2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2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по инвентаризации земельных участков сельскохозяйственного назначения и земель запаса на территории         муниципального образования с указанием их кадастровых номеров</w:t>
            </w:r>
          </w:p>
        </w:tc>
        <w:tc>
          <w:tcPr>
            <w:tcW w:w="1691" w:type="dxa"/>
            <w:vAlign w:val="center"/>
          </w:tcPr>
          <w:p w:rsidR="00891E56" w:rsidRPr="00891E56" w:rsidRDefault="00891E56" w:rsidP="0089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5" w:type="dxa"/>
            <w:vAlign w:val="center"/>
          </w:tcPr>
          <w:p w:rsidR="00891E56" w:rsidRPr="00891E56" w:rsidRDefault="00891E56" w:rsidP="00891E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</w:tc>
      </w:tr>
    </w:tbl>
    <w:p w:rsidR="00865C54" w:rsidRPr="004122D0" w:rsidRDefault="00865C54" w:rsidP="00865C54">
      <w:pPr>
        <w:tabs>
          <w:tab w:val="left" w:pos="504"/>
          <w:tab w:val="center" w:pos="4677"/>
        </w:tabs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865C54" w:rsidRDefault="00865C54" w:rsidP="00865C5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865C54" w:rsidRDefault="00865C54" w:rsidP="00865C54"/>
    <w:p w:rsidR="00B27697" w:rsidRDefault="00B27697"/>
    <w:p w:rsidR="0095124A" w:rsidRDefault="0095124A"/>
    <w:p w:rsidR="0095124A" w:rsidRDefault="0095124A"/>
    <w:p w:rsidR="0095124A" w:rsidRDefault="0095124A"/>
    <w:p w:rsidR="0095124A" w:rsidRDefault="0095124A"/>
    <w:p w:rsidR="0095124A" w:rsidRDefault="0095124A"/>
    <w:p w:rsidR="0095124A" w:rsidRDefault="0095124A"/>
    <w:p w:rsidR="0095124A" w:rsidRDefault="0095124A">
      <w:bookmarkStart w:id="0" w:name="_GoBack"/>
      <w:bookmarkEnd w:id="0"/>
    </w:p>
    <w:sectPr w:rsidR="0095124A" w:rsidSect="0095124A">
      <w:headerReference w:type="default" r:id="rId8"/>
      <w:footerReference w:type="default" r:id="rId9"/>
      <w:pgSz w:w="11906" w:h="16838"/>
      <w:pgMar w:top="851" w:right="707" w:bottom="1276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62A" w:rsidRDefault="00A3362A" w:rsidP="004122D0">
      <w:pPr>
        <w:spacing w:after="0" w:line="240" w:lineRule="auto"/>
      </w:pPr>
      <w:r>
        <w:separator/>
      </w:r>
    </w:p>
  </w:endnote>
  <w:endnote w:type="continuationSeparator" w:id="0">
    <w:p w:rsidR="00A3362A" w:rsidRDefault="00A3362A" w:rsidP="0041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2D0" w:rsidRDefault="004122D0">
    <w:pPr>
      <w:pStyle w:val="a6"/>
      <w:jc w:val="right"/>
    </w:pPr>
  </w:p>
  <w:p w:rsidR="004122D0" w:rsidRDefault="004122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62A" w:rsidRDefault="00A3362A" w:rsidP="004122D0">
      <w:pPr>
        <w:spacing w:after="0" w:line="240" w:lineRule="auto"/>
      </w:pPr>
      <w:r>
        <w:separator/>
      </w:r>
    </w:p>
  </w:footnote>
  <w:footnote w:type="continuationSeparator" w:id="0">
    <w:p w:rsidR="00A3362A" w:rsidRDefault="00A3362A" w:rsidP="0041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2753931"/>
      <w:docPartObj>
        <w:docPartGallery w:val="Page Numbers (Top of Page)"/>
        <w:docPartUnique/>
      </w:docPartObj>
    </w:sdtPr>
    <w:sdtEndPr/>
    <w:sdtContent>
      <w:p w:rsidR="002203DD" w:rsidRDefault="002203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122D0" w:rsidRDefault="004122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54"/>
    <w:rsid w:val="0004571D"/>
    <w:rsid w:val="000925E4"/>
    <w:rsid w:val="0012268B"/>
    <w:rsid w:val="0019111F"/>
    <w:rsid w:val="002203DD"/>
    <w:rsid w:val="002720D6"/>
    <w:rsid w:val="002C7E77"/>
    <w:rsid w:val="00337461"/>
    <w:rsid w:val="004122D0"/>
    <w:rsid w:val="00420876"/>
    <w:rsid w:val="0048365A"/>
    <w:rsid w:val="004D00E3"/>
    <w:rsid w:val="004D32D0"/>
    <w:rsid w:val="00686A10"/>
    <w:rsid w:val="00792E0F"/>
    <w:rsid w:val="007C756D"/>
    <w:rsid w:val="00865C54"/>
    <w:rsid w:val="00891E56"/>
    <w:rsid w:val="0095124A"/>
    <w:rsid w:val="00986DA3"/>
    <w:rsid w:val="00A3362A"/>
    <w:rsid w:val="00A87947"/>
    <w:rsid w:val="00B27697"/>
    <w:rsid w:val="00DE04D1"/>
    <w:rsid w:val="00DE23C4"/>
    <w:rsid w:val="00E7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7C455"/>
  <w15:chartTrackingRefBased/>
  <w15:docId w15:val="{7C5D97E7-391E-4794-A83A-2DD4743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C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2"/>
    <w:basedOn w:val="a"/>
    <w:next w:val="a"/>
    <w:rsid w:val="00865C54"/>
    <w:pPr>
      <w:keepNext/>
      <w:autoSpaceDE w:val="0"/>
      <w:autoSpaceDN w:val="0"/>
      <w:spacing w:after="0" w:line="252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1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22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1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22D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92CA5-A36E-46BF-B745-52375D88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2026-03-30T14:11:00Z</cp:lastPrinted>
  <dcterms:created xsi:type="dcterms:W3CDTF">2026-04-07T12:43:00Z</dcterms:created>
  <dcterms:modified xsi:type="dcterms:W3CDTF">2026-04-07T12:43:00Z</dcterms:modified>
</cp:coreProperties>
</file>