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C66" w:rsidRPr="00FB2C66" w:rsidRDefault="00FB2C66" w:rsidP="00FB2C66">
      <w:pPr>
        <w:jc w:val="center"/>
        <w:rPr>
          <w:sz w:val="28"/>
        </w:rPr>
      </w:pPr>
      <w:r w:rsidRPr="00FB2C66">
        <w:rPr>
          <w:b/>
          <w:noProof/>
          <w:sz w:val="28"/>
        </w:rPr>
        <w:drawing>
          <wp:inline distT="0" distB="0" distL="0" distR="0" wp14:anchorId="5F1737DB" wp14:editId="18C6A6DA">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FB2C66" w:rsidRPr="00FB2C66" w:rsidRDefault="00FB2C66" w:rsidP="00FB2C66">
      <w:pPr>
        <w:spacing w:line="360" w:lineRule="auto"/>
        <w:jc w:val="center"/>
        <w:rPr>
          <w:b/>
          <w:sz w:val="28"/>
          <w:szCs w:val="28"/>
        </w:rPr>
      </w:pPr>
    </w:p>
    <w:p w:rsidR="00FB2C66" w:rsidRPr="00FB2C66" w:rsidRDefault="00FB2C66" w:rsidP="00FB2C66">
      <w:pPr>
        <w:jc w:val="center"/>
        <w:rPr>
          <w:b/>
          <w:sz w:val="28"/>
        </w:rPr>
      </w:pPr>
      <w:r w:rsidRPr="00FB2C66">
        <w:rPr>
          <w:b/>
          <w:sz w:val="28"/>
        </w:rPr>
        <w:t xml:space="preserve">АДМИНИСТРАЦИЯ  МУНИЦИПАЛЬНОГО  ОБРАЗОВАНИЯ </w:t>
      </w:r>
    </w:p>
    <w:p w:rsidR="00FB2C66" w:rsidRPr="00FB2C66" w:rsidRDefault="00FB2C66" w:rsidP="00FB2C66">
      <w:pPr>
        <w:jc w:val="center"/>
        <w:rPr>
          <w:b/>
          <w:sz w:val="28"/>
        </w:rPr>
      </w:pPr>
      <w:r w:rsidRPr="00FB2C66">
        <w:rPr>
          <w:b/>
          <w:sz w:val="28"/>
        </w:rPr>
        <w:t xml:space="preserve">«ШУМЯЧСКИЙ МУНИЦИПАЛЬНЫЙ ОКРУГ» </w:t>
      </w:r>
    </w:p>
    <w:p w:rsidR="00FB2C66" w:rsidRPr="00FB2C66" w:rsidRDefault="00FB2C66" w:rsidP="00FB2C66">
      <w:pPr>
        <w:jc w:val="center"/>
        <w:rPr>
          <w:b/>
          <w:sz w:val="32"/>
        </w:rPr>
      </w:pPr>
      <w:r w:rsidRPr="00FB2C66">
        <w:rPr>
          <w:b/>
          <w:sz w:val="28"/>
        </w:rPr>
        <w:t>СМОЛЕНСКОЙ  ОБЛАСТИ</w:t>
      </w:r>
    </w:p>
    <w:p w:rsidR="00FB2C66" w:rsidRPr="00FB2C66" w:rsidRDefault="00FB2C66" w:rsidP="00FB2C66">
      <w:pPr>
        <w:jc w:val="center"/>
        <w:rPr>
          <w:b/>
        </w:rPr>
      </w:pPr>
    </w:p>
    <w:p w:rsidR="00FB2C66" w:rsidRPr="00FB2C66" w:rsidRDefault="00FB2C66" w:rsidP="00FB2C66">
      <w:pPr>
        <w:tabs>
          <w:tab w:val="left" w:pos="7655"/>
        </w:tabs>
        <w:jc w:val="center"/>
        <w:rPr>
          <w:b/>
          <w:sz w:val="28"/>
        </w:rPr>
      </w:pPr>
      <w:r w:rsidRPr="00FB2C66">
        <w:rPr>
          <w:b/>
          <w:sz w:val="28"/>
        </w:rPr>
        <w:t>П О С Т А Н О В Л Е Н И Е</w:t>
      </w:r>
    </w:p>
    <w:p w:rsidR="00FB2C66" w:rsidRPr="00FB2C66" w:rsidRDefault="00FB2C66" w:rsidP="00FB2C66">
      <w:pPr>
        <w:tabs>
          <w:tab w:val="left" w:pos="7655"/>
        </w:tabs>
        <w:rPr>
          <w:sz w:val="28"/>
        </w:rPr>
      </w:pPr>
    </w:p>
    <w:p w:rsidR="00FB2C66" w:rsidRPr="00FB2C66" w:rsidRDefault="00FB2C66" w:rsidP="00FB2C66">
      <w:pPr>
        <w:rPr>
          <w:sz w:val="28"/>
          <w:szCs w:val="28"/>
          <w:u w:val="single"/>
        </w:rPr>
      </w:pPr>
      <w:r w:rsidRPr="00FB2C66">
        <w:rPr>
          <w:sz w:val="28"/>
          <w:szCs w:val="28"/>
        </w:rPr>
        <w:t>от</w:t>
      </w:r>
      <w:r w:rsidRPr="00FB2C66">
        <w:rPr>
          <w:sz w:val="28"/>
          <w:szCs w:val="28"/>
          <w:u w:val="single"/>
        </w:rPr>
        <w:t xml:space="preserve"> </w:t>
      </w:r>
      <w:r w:rsidR="00DF5414">
        <w:rPr>
          <w:sz w:val="28"/>
          <w:szCs w:val="28"/>
          <w:u w:val="single"/>
        </w:rPr>
        <w:t>26.02.2026г.</w:t>
      </w:r>
      <w:r w:rsidRPr="00FB2C66">
        <w:rPr>
          <w:sz w:val="28"/>
          <w:szCs w:val="28"/>
          <w:u w:val="single"/>
        </w:rPr>
        <w:t xml:space="preserve"> </w:t>
      </w:r>
      <w:r w:rsidRPr="00FB2C66">
        <w:rPr>
          <w:sz w:val="28"/>
          <w:szCs w:val="28"/>
        </w:rPr>
        <w:t>№</w:t>
      </w:r>
      <w:r w:rsidR="00DF5414">
        <w:rPr>
          <w:sz w:val="28"/>
          <w:szCs w:val="28"/>
        </w:rPr>
        <w:t xml:space="preserve"> 181</w:t>
      </w:r>
    </w:p>
    <w:p w:rsidR="00FB2C66" w:rsidRPr="00FB2C66" w:rsidRDefault="00FB2C66" w:rsidP="00FB2C66">
      <w:pPr>
        <w:tabs>
          <w:tab w:val="left" w:pos="7655"/>
        </w:tabs>
        <w:rPr>
          <w:sz w:val="28"/>
          <w:szCs w:val="28"/>
        </w:rPr>
      </w:pPr>
      <w:r w:rsidRPr="00FB2C66">
        <w:t xml:space="preserve">          </w:t>
      </w:r>
      <w:proofErr w:type="spellStart"/>
      <w:r w:rsidRPr="00FB2C66">
        <w:rPr>
          <w:sz w:val="28"/>
          <w:szCs w:val="28"/>
        </w:rPr>
        <w:t>пгт</w:t>
      </w:r>
      <w:proofErr w:type="spellEnd"/>
      <w:r w:rsidRPr="00FB2C66">
        <w:rPr>
          <w:sz w:val="28"/>
          <w:szCs w:val="28"/>
        </w:rPr>
        <w:t>. Шумячи</w:t>
      </w:r>
    </w:p>
    <w:p w:rsidR="00FB2C66" w:rsidRDefault="00FB2C66" w:rsidP="00B1609A">
      <w:pPr>
        <w:pStyle w:val="a5"/>
        <w:tabs>
          <w:tab w:val="clear" w:pos="4536"/>
          <w:tab w:val="clear" w:pos="9072"/>
          <w:tab w:val="left" w:pos="7655"/>
        </w:tabs>
        <w:rPr>
          <w:sz w:val="28"/>
          <w:szCs w:val="28"/>
        </w:rPr>
      </w:pPr>
    </w:p>
    <w:tbl>
      <w:tblPr>
        <w:tblW w:w="9888" w:type="dxa"/>
        <w:tblLook w:val="04A0" w:firstRow="1" w:lastRow="0" w:firstColumn="1" w:lastColumn="0" w:noHBand="0" w:noVBand="1"/>
      </w:tblPr>
      <w:tblGrid>
        <w:gridCol w:w="4678"/>
        <w:gridCol w:w="5210"/>
      </w:tblGrid>
      <w:tr w:rsidR="00B1609A" w:rsidRPr="008367F8" w:rsidTr="00E00F60">
        <w:tc>
          <w:tcPr>
            <w:tcW w:w="4678" w:type="dxa"/>
          </w:tcPr>
          <w:p w:rsidR="00B1609A" w:rsidRPr="008367F8" w:rsidRDefault="00B1609A" w:rsidP="00FB2C66">
            <w:pPr>
              <w:ind w:left="-105" w:right="180"/>
              <w:jc w:val="both"/>
              <w:rPr>
                <w:rFonts w:eastAsia="Calibri"/>
                <w:sz w:val="28"/>
                <w:szCs w:val="28"/>
                <w:lang w:eastAsia="en-US"/>
              </w:rPr>
            </w:pPr>
            <w:r w:rsidRPr="008367F8">
              <w:rPr>
                <w:rFonts w:eastAsia="Calibri"/>
                <w:sz w:val="28"/>
                <w:szCs w:val="28"/>
                <w:lang w:eastAsia="en-US"/>
              </w:rPr>
              <w:t xml:space="preserve">Об утверждении </w:t>
            </w:r>
            <w:hyperlink w:anchor="P43">
              <w:r w:rsidRPr="008367F8">
                <w:rPr>
                  <w:rFonts w:eastAsia="Calibri"/>
                  <w:sz w:val="28"/>
                  <w:szCs w:val="28"/>
                  <w:lang w:eastAsia="en-US"/>
                </w:rPr>
                <w:t>Регламент</w:t>
              </w:r>
            </w:hyperlink>
            <w:r w:rsidRPr="008367F8">
              <w:rPr>
                <w:rFonts w:eastAsia="Calibri"/>
                <w:sz w:val="28"/>
                <w:szCs w:val="28"/>
                <w:lang w:eastAsia="en-US"/>
              </w:rPr>
              <w:t>а работы заказчиков муниципального образования «</w:t>
            </w:r>
            <w:proofErr w:type="spellStart"/>
            <w:r w:rsidRPr="008367F8">
              <w:rPr>
                <w:rFonts w:eastAsia="Calibri"/>
                <w:sz w:val="28"/>
                <w:szCs w:val="28"/>
                <w:lang w:eastAsia="en-US"/>
              </w:rPr>
              <w:t>Шумячский</w:t>
            </w:r>
            <w:proofErr w:type="spellEnd"/>
            <w:r w:rsidRPr="008367F8">
              <w:rPr>
                <w:rFonts w:eastAsia="Calibri"/>
                <w:sz w:val="28"/>
                <w:szCs w:val="28"/>
                <w:lang w:eastAsia="en-US"/>
              </w:rPr>
              <w:t xml:space="preserve"> </w:t>
            </w:r>
            <w:r>
              <w:rPr>
                <w:rFonts w:eastAsia="Calibri"/>
                <w:sz w:val="28"/>
                <w:szCs w:val="28"/>
                <w:lang w:eastAsia="en-US"/>
              </w:rPr>
              <w:t>муниципальный округ</w:t>
            </w:r>
            <w:r w:rsidRPr="008367F8">
              <w:rPr>
                <w:rFonts w:eastAsia="Calibri"/>
                <w:sz w:val="28"/>
                <w:szCs w:val="28"/>
                <w:lang w:eastAsia="en-US"/>
              </w:rPr>
              <w:t xml:space="preserve">» Смоленской области с использованием модуля </w:t>
            </w:r>
            <w:r>
              <w:rPr>
                <w:rFonts w:eastAsia="Calibri"/>
                <w:sz w:val="28"/>
                <w:szCs w:val="28"/>
                <w:lang w:eastAsia="en-US"/>
              </w:rPr>
              <w:t>«</w:t>
            </w:r>
            <w:r w:rsidRPr="008367F8">
              <w:rPr>
                <w:rFonts w:eastAsia="Calibri"/>
                <w:sz w:val="28"/>
                <w:szCs w:val="28"/>
                <w:lang w:eastAsia="en-US"/>
              </w:rPr>
              <w:t>Малые закупки</w:t>
            </w:r>
            <w:r>
              <w:rPr>
                <w:rFonts w:eastAsia="Calibri"/>
                <w:sz w:val="28"/>
                <w:szCs w:val="28"/>
                <w:lang w:eastAsia="en-US"/>
              </w:rPr>
              <w:t>»</w:t>
            </w:r>
          </w:p>
        </w:tc>
        <w:tc>
          <w:tcPr>
            <w:tcW w:w="5210" w:type="dxa"/>
          </w:tcPr>
          <w:p w:rsidR="00B1609A" w:rsidRPr="008367F8" w:rsidRDefault="00B1609A" w:rsidP="00E00F60">
            <w:pPr>
              <w:tabs>
                <w:tab w:val="left" w:pos="3918"/>
              </w:tabs>
              <w:rPr>
                <w:rFonts w:ascii="Calibri" w:eastAsia="Calibri" w:hAnsi="Calibri"/>
                <w:sz w:val="22"/>
                <w:szCs w:val="22"/>
                <w:lang w:eastAsia="en-US"/>
              </w:rPr>
            </w:pPr>
          </w:p>
        </w:tc>
      </w:tr>
    </w:tbl>
    <w:p w:rsidR="00B1609A" w:rsidRPr="00FB2C66" w:rsidRDefault="00B1609A" w:rsidP="00B1609A">
      <w:pPr>
        <w:tabs>
          <w:tab w:val="left" w:pos="3918"/>
        </w:tabs>
        <w:spacing w:after="200" w:line="276" w:lineRule="auto"/>
        <w:rPr>
          <w:rFonts w:eastAsia="Calibri"/>
          <w:sz w:val="28"/>
          <w:szCs w:val="28"/>
          <w:lang w:eastAsia="en-US"/>
        </w:rPr>
      </w:pPr>
    </w:p>
    <w:p w:rsidR="00B1609A" w:rsidRPr="002D743E" w:rsidRDefault="009D6932" w:rsidP="00B1609A">
      <w:pPr>
        <w:widowControl w:val="0"/>
        <w:tabs>
          <w:tab w:val="left" w:pos="0"/>
        </w:tabs>
        <w:ind w:firstLine="709"/>
        <w:jc w:val="both"/>
        <w:rPr>
          <w:sz w:val="28"/>
          <w:szCs w:val="28"/>
        </w:rPr>
      </w:pPr>
      <w:r>
        <w:rPr>
          <w:sz w:val="28"/>
          <w:szCs w:val="28"/>
        </w:rPr>
        <w:t>В</w:t>
      </w:r>
      <w:r w:rsidR="00B1609A" w:rsidRPr="002D743E">
        <w:rPr>
          <w:sz w:val="28"/>
          <w:szCs w:val="28"/>
        </w:rPr>
        <w:t xml:space="preserve">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руководствуясь Уставом муниципального образования «</w:t>
      </w:r>
      <w:proofErr w:type="spellStart"/>
      <w:r w:rsidR="00B1609A" w:rsidRPr="002D743E">
        <w:rPr>
          <w:sz w:val="28"/>
          <w:szCs w:val="28"/>
        </w:rPr>
        <w:t>Шумячский</w:t>
      </w:r>
      <w:proofErr w:type="spellEnd"/>
      <w:r w:rsidR="00B1609A">
        <w:rPr>
          <w:sz w:val="28"/>
          <w:szCs w:val="28"/>
        </w:rPr>
        <w:t xml:space="preserve"> муниципальный округ</w:t>
      </w:r>
      <w:r w:rsidR="00B1609A" w:rsidRPr="002D743E">
        <w:rPr>
          <w:sz w:val="28"/>
          <w:szCs w:val="28"/>
        </w:rPr>
        <w:t xml:space="preserve">» Смоленской области, </w:t>
      </w:r>
      <w:r>
        <w:rPr>
          <w:sz w:val="28"/>
          <w:szCs w:val="28"/>
        </w:rPr>
        <w:t>в</w:t>
      </w:r>
      <w:r w:rsidRPr="009D6932">
        <w:rPr>
          <w:sz w:val="28"/>
          <w:szCs w:val="28"/>
        </w:rPr>
        <w:t xml:space="preserve"> целях формирования единого подхода к осуществлению закупок товаров, работ, услуг для обеспечения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rsidR="00B1609A" w:rsidRPr="002D743E" w:rsidRDefault="00B1609A" w:rsidP="00B1609A">
      <w:pPr>
        <w:ind w:firstLine="708"/>
        <w:jc w:val="both"/>
        <w:rPr>
          <w:sz w:val="28"/>
          <w:szCs w:val="28"/>
        </w:rPr>
      </w:pPr>
      <w:r w:rsidRPr="002D743E">
        <w:rPr>
          <w:sz w:val="28"/>
          <w:szCs w:val="28"/>
        </w:rPr>
        <w:t>Администрация муниципального образования «</w:t>
      </w:r>
      <w:proofErr w:type="spellStart"/>
      <w:r w:rsidRPr="002D743E">
        <w:rPr>
          <w:sz w:val="28"/>
          <w:szCs w:val="28"/>
        </w:rPr>
        <w:t>Шумячский</w:t>
      </w:r>
      <w:proofErr w:type="spellEnd"/>
      <w:r>
        <w:rPr>
          <w:sz w:val="28"/>
          <w:szCs w:val="28"/>
        </w:rPr>
        <w:t xml:space="preserve"> муниципальный округ</w:t>
      </w:r>
      <w:r w:rsidRPr="002D743E">
        <w:rPr>
          <w:sz w:val="28"/>
          <w:szCs w:val="28"/>
        </w:rPr>
        <w:t>» Смоленской области</w:t>
      </w:r>
    </w:p>
    <w:p w:rsidR="009D6932" w:rsidRDefault="009D6932" w:rsidP="00B1609A">
      <w:pPr>
        <w:widowControl w:val="0"/>
        <w:autoSpaceDE w:val="0"/>
        <w:autoSpaceDN w:val="0"/>
        <w:ind w:firstLine="539"/>
        <w:jc w:val="both"/>
        <w:rPr>
          <w:sz w:val="28"/>
          <w:szCs w:val="28"/>
        </w:rPr>
      </w:pPr>
    </w:p>
    <w:p w:rsidR="00B1609A" w:rsidRDefault="00FB2C66" w:rsidP="00B1609A">
      <w:pPr>
        <w:widowControl w:val="0"/>
        <w:autoSpaceDE w:val="0"/>
        <w:autoSpaceDN w:val="0"/>
        <w:ind w:firstLine="539"/>
        <w:jc w:val="both"/>
        <w:rPr>
          <w:sz w:val="28"/>
          <w:szCs w:val="28"/>
        </w:rPr>
      </w:pPr>
      <w:r>
        <w:rPr>
          <w:sz w:val="28"/>
          <w:szCs w:val="28"/>
        </w:rPr>
        <w:tab/>
      </w:r>
      <w:r w:rsidR="009D6932">
        <w:rPr>
          <w:sz w:val="28"/>
          <w:szCs w:val="28"/>
        </w:rPr>
        <w:t>П</w:t>
      </w:r>
      <w:r>
        <w:rPr>
          <w:sz w:val="28"/>
          <w:szCs w:val="28"/>
        </w:rPr>
        <w:t xml:space="preserve"> </w:t>
      </w:r>
      <w:r w:rsidR="009D6932">
        <w:rPr>
          <w:sz w:val="28"/>
          <w:szCs w:val="28"/>
        </w:rPr>
        <w:t>О</w:t>
      </w:r>
      <w:r>
        <w:rPr>
          <w:sz w:val="28"/>
          <w:szCs w:val="28"/>
        </w:rPr>
        <w:t xml:space="preserve"> </w:t>
      </w:r>
      <w:r w:rsidR="009D6932">
        <w:rPr>
          <w:sz w:val="28"/>
          <w:szCs w:val="28"/>
        </w:rPr>
        <w:t>С</w:t>
      </w:r>
      <w:r>
        <w:rPr>
          <w:sz w:val="28"/>
          <w:szCs w:val="28"/>
        </w:rPr>
        <w:t xml:space="preserve"> </w:t>
      </w:r>
      <w:r w:rsidR="009D6932">
        <w:rPr>
          <w:sz w:val="28"/>
          <w:szCs w:val="28"/>
        </w:rPr>
        <w:t>Т</w:t>
      </w:r>
      <w:r>
        <w:rPr>
          <w:sz w:val="28"/>
          <w:szCs w:val="28"/>
        </w:rPr>
        <w:t xml:space="preserve"> </w:t>
      </w:r>
      <w:r w:rsidR="009D6932">
        <w:rPr>
          <w:sz w:val="28"/>
          <w:szCs w:val="28"/>
        </w:rPr>
        <w:t>А</w:t>
      </w:r>
      <w:r>
        <w:rPr>
          <w:sz w:val="28"/>
          <w:szCs w:val="28"/>
        </w:rPr>
        <w:t xml:space="preserve"> </w:t>
      </w:r>
      <w:r w:rsidR="009D6932">
        <w:rPr>
          <w:sz w:val="28"/>
          <w:szCs w:val="28"/>
        </w:rPr>
        <w:t>Н</w:t>
      </w:r>
      <w:r>
        <w:rPr>
          <w:sz w:val="28"/>
          <w:szCs w:val="28"/>
        </w:rPr>
        <w:t xml:space="preserve"> </w:t>
      </w:r>
      <w:r w:rsidR="009D6932">
        <w:rPr>
          <w:sz w:val="28"/>
          <w:szCs w:val="28"/>
        </w:rPr>
        <w:t>О</w:t>
      </w:r>
      <w:r>
        <w:rPr>
          <w:sz w:val="28"/>
          <w:szCs w:val="28"/>
        </w:rPr>
        <w:t xml:space="preserve"> </w:t>
      </w:r>
      <w:r w:rsidR="009D6932">
        <w:rPr>
          <w:sz w:val="28"/>
          <w:szCs w:val="28"/>
        </w:rPr>
        <w:t>В</w:t>
      </w:r>
      <w:r>
        <w:rPr>
          <w:sz w:val="28"/>
          <w:szCs w:val="28"/>
        </w:rPr>
        <w:t xml:space="preserve"> </w:t>
      </w:r>
      <w:r w:rsidR="009D6932">
        <w:rPr>
          <w:sz w:val="28"/>
          <w:szCs w:val="28"/>
        </w:rPr>
        <w:t>Л</w:t>
      </w:r>
      <w:r>
        <w:rPr>
          <w:sz w:val="28"/>
          <w:szCs w:val="28"/>
        </w:rPr>
        <w:t xml:space="preserve"> </w:t>
      </w:r>
      <w:r w:rsidR="009D6932">
        <w:rPr>
          <w:sz w:val="28"/>
          <w:szCs w:val="28"/>
        </w:rPr>
        <w:t>Я</w:t>
      </w:r>
      <w:r>
        <w:rPr>
          <w:sz w:val="28"/>
          <w:szCs w:val="28"/>
        </w:rPr>
        <w:t xml:space="preserve"> </w:t>
      </w:r>
      <w:r w:rsidR="009D6932">
        <w:rPr>
          <w:sz w:val="28"/>
          <w:szCs w:val="28"/>
        </w:rPr>
        <w:t>Е</w:t>
      </w:r>
      <w:r>
        <w:rPr>
          <w:sz w:val="28"/>
          <w:szCs w:val="28"/>
        </w:rPr>
        <w:t xml:space="preserve"> </w:t>
      </w:r>
      <w:r w:rsidR="009D6932">
        <w:rPr>
          <w:sz w:val="28"/>
          <w:szCs w:val="28"/>
        </w:rPr>
        <w:t>Т:</w:t>
      </w:r>
    </w:p>
    <w:p w:rsidR="009D6932" w:rsidRPr="008367F8" w:rsidRDefault="009D6932" w:rsidP="00B1609A">
      <w:pPr>
        <w:widowControl w:val="0"/>
        <w:autoSpaceDE w:val="0"/>
        <w:autoSpaceDN w:val="0"/>
        <w:ind w:firstLine="539"/>
        <w:jc w:val="both"/>
        <w:rPr>
          <w:sz w:val="28"/>
          <w:szCs w:val="28"/>
        </w:rPr>
      </w:pPr>
    </w:p>
    <w:p w:rsidR="00B1609A" w:rsidRPr="008367F8" w:rsidRDefault="00B1609A" w:rsidP="00B1609A">
      <w:pPr>
        <w:widowControl w:val="0"/>
        <w:autoSpaceDE w:val="0"/>
        <w:autoSpaceDN w:val="0"/>
        <w:ind w:firstLine="539"/>
        <w:jc w:val="both"/>
        <w:rPr>
          <w:sz w:val="28"/>
          <w:szCs w:val="28"/>
        </w:rPr>
      </w:pPr>
      <w:r>
        <w:rPr>
          <w:sz w:val="28"/>
          <w:szCs w:val="28"/>
        </w:rPr>
        <w:tab/>
      </w:r>
      <w:r w:rsidRPr="008367F8">
        <w:rPr>
          <w:sz w:val="28"/>
          <w:szCs w:val="28"/>
        </w:rPr>
        <w:t xml:space="preserve">1. Утвердить прилагаемый </w:t>
      </w:r>
      <w:hyperlink w:anchor="P43">
        <w:r w:rsidRPr="008367F8">
          <w:rPr>
            <w:color w:val="000000" w:themeColor="text1"/>
            <w:sz w:val="28"/>
            <w:szCs w:val="28"/>
          </w:rPr>
          <w:t>Регламент</w:t>
        </w:r>
      </w:hyperlink>
      <w:r w:rsidRPr="008367F8">
        <w:rPr>
          <w:sz w:val="28"/>
          <w:szCs w:val="28"/>
        </w:rPr>
        <w:t xml:space="preserve"> работы заказчиков муниципального образования «</w:t>
      </w:r>
      <w:proofErr w:type="spellStart"/>
      <w:r w:rsidRPr="008367F8">
        <w:rPr>
          <w:sz w:val="28"/>
          <w:szCs w:val="28"/>
        </w:rPr>
        <w:t>Шумячский</w:t>
      </w:r>
      <w:proofErr w:type="spellEnd"/>
      <w:r w:rsidRPr="008367F8">
        <w:rPr>
          <w:sz w:val="28"/>
          <w:szCs w:val="28"/>
        </w:rPr>
        <w:t xml:space="preserve"> </w:t>
      </w:r>
      <w:r>
        <w:rPr>
          <w:sz w:val="28"/>
          <w:szCs w:val="28"/>
        </w:rPr>
        <w:t>муниципальный округ</w:t>
      </w:r>
      <w:r w:rsidRPr="008367F8">
        <w:rPr>
          <w:sz w:val="28"/>
          <w:szCs w:val="28"/>
        </w:rPr>
        <w:t xml:space="preserve">» Смоленской области, осуществляющих закупки в соответствии с Федеральным законом от 05.04.2013 </w:t>
      </w:r>
      <w:r>
        <w:rPr>
          <w:sz w:val="28"/>
          <w:szCs w:val="28"/>
        </w:rPr>
        <w:t>№</w:t>
      </w:r>
      <w:r w:rsidRPr="008367F8">
        <w:rPr>
          <w:sz w:val="28"/>
          <w:szCs w:val="28"/>
        </w:rPr>
        <w:t xml:space="preserve"> 44-ФЗ </w:t>
      </w:r>
      <w:r>
        <w:rPr>
          <w:sz w:val="28"/>
          <w:szCs w:val="28"/>
        </w:rPr>
        <w:t>«</w:t>
      </w:r>
      <w:r w:rsidRPr="008367F8">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8367F8">
        <w:rPr>
          <w:sz w:val="28"/>
          <w:szCs w:val="28"/>
        </w:rPr>
        <w:t xml:space="preserve"> с использованием модуля </w:t>
      </w:r>
      <w:r>
        <w:rPr>
          <w:sz w:val="28"/>
          <w:szCs w:val="28"/>
        </w:rPr>
        <w:t>«</w:t>
      </w:r>
      <w:r w:rsidRPr="008367F8">
        <w:rPr>
          <w:sz w:val="28"/>
          <w:szCs w:val="28"/>
        </w:rPr>
        <w:t>Малые закупки</w:t>
      </w:r>
      <w:r>
        <w:rPr>
          <w:sz w:val="28"/>
          <w:szCs w:val="28"/>
        </w:rPr>
        <w:t>»</w:t>
      </w:r>
      <w:r w:rsidRPr="008367F8">
        <w:rPr>
          <w:sz w:val="28"/>
          <w:szCs w:val="28"/>
        </w:rPr>
        <w:t xml:space="preserve"> автоматизированной информационной системы государственных закупок Смоленской области.</w:t>
      </w:r>
    </w:p>
    <w:p w:rsidR="00B1609A" w:rsidRDefault="00B1609A" w:rsidP="00142CFF">
      <w:pPr>
        <w:widowControl w:val="0"/>
        <w:autoSpaceDE w:val="0"/>
        <w:autoSpaceDN w:val="0"/>
        <w:ind w:firstLine="539"/>
        <w:jc w:val="both"/>
        <w:rPr>
          <w:sz w:val="28"/>
          <w:szCs w:val="28"/>
        </w:rPr>
      </w:pPr>
      <w:r>
        <w:rPr>
          <w:sz w:val="28"/>
          <w:szCs w:val="28"/>
        </w:rPr>
        <w:tab/>
      </w:r>
      <w:r w:rsidRPr="008367F8">
        <w:rPr>
          <w:sz w:val="28"/>
          <w:szCs w:val="28"/>
        </w:rPr>
        <w:t>2.</w:t>
      </w:r>
      <w:r>
        <w:rPr>
          <w:sz w:val="28"/>
          <w:szCs w:val="28"/>
        </w:rPr>
        <w:t xml:space="preserve"> Признать утратившим силу постановления</w:t>
      </w:r>
      <w:r w:rsidR="00142CFF">
        <w:rPr>
          <w:sz w:val="28"/>
          <w:szCs w:val="28"/>
        </w:rPr>
        <w:t xml:space="preserve"> </w:t>
      </w:r>
      <w:r>
        <w:rPr>
          <w:sz w:val="28"/>
          <w:szCs w:val="28"/>
        </w:rPr>
        <w:t>Администрации муниципального образования «</w:t>
      </w:r>
      <w:proofErr w:type="spellStart"/>
      <w:r>
        <w:rPr>
          <w:sz w:val="28"/>
          <w:szCs w:val="28"/>
        </w:rPr>
        <w:t>Шумячский</w:t>
      </w:r>
      <w:proofErr w:type="spellEnd"/>
      <w:r>
        <w:rPr>
          <w:sz w:val="28"/>
          <w:szCs w:val="28"/>
        </w:rPr>
        <w:t xml:space="preserve"> </w:t>
      </w:r>
      <w:r w:rsidR="00D357CC">
        <w:rPr>
          <w:sz w:val="28"/>
          <w:szCs w:val="28"/>
        </w:rPr>
        <w:t>муниципальный</w:t>
      </w:r>
      <w:r w:rsidR="00142CFF">
        <w:rPr>
          <w:sz w:val="28"/>
          <w:szCs w:val="28"/>
        </w:rPr>
        <w:t xml:space="preserve"> округ</w:t>
      </w:r>
      <w:r>
        <w:rPr>
          <w:sz w:val="28"/>
          <w:szCs w:val="28"/>
        </w:rPr>
        <w:t>» Смоленской области:</w:t>
      </w:r>
    </w:p>
    <w:p w:rsidR="00B1609A" w:rsidRPr="008367F8" w:rsidRDefault="00B1609A" w:rsidP="00B1609A">
      <w:pPr>
        <w:ind w:left="30"/>
        <w:jc w:val="both"/>
        <w:rPr>
          <w:rFonts w:eastAsia="Calibri"/>
          <w:sz w:val="28"/>
          <w:szCs w:val="28"/>
          <w:lang w:eastAsia="en-US"/>
        </w:rPr>
      </w:pPr>
      <w:r>
        <w:rPr>
          <w:sz w:val="28"/>
          <w:szCs w:val="28"/>
        </w:rPr>
        <w:lastRenderedPageBreak/>
        <w:t xml:space="preserve">        -  от 06.09.2024г.  № 417 «</w:t>
      </w:r>
      <w:r>
        <w:rPr>
          <w:rFonts w:eastAsia="Calibri"/>
          <w:sz w:val="28"/>
          <w:szCs w:val="28"/>
          <w:lang w:eastAsia="en-US"/>
        </w:rPr>
        <w:t>О</w:t>
      </w:r>
      <w:r w:rsidRPr="008367F8">
        <w:rPr>
          <w:rFonts w:eastAsia="Calibri"/>
          <w:sz w:val="28"/>
          <w:szCs w:val="28"/>
          <w:lang w:eastAsia="en-US"/>
        </w:rPr>
        <w:t xml:space="preserve">б утверждении </w:t>
      </w:r>
      <w:hyperlink w:anchor="P43">
        <w:r w:rsidRPr="008367F8">
          <w:rPr>
            <w:rFonts w:eastAsia="Calibri"/>
            <w:sz w:val="28"/>
            <w:szCs w:val="28"/>
            <w:lang w:eastAsia="en-US"/>
          </w:rPr>
          <w:t>Регламент</w:t>
        </w:r>
      </w:hyperlink>
      <w:r w:rsidRPr="008367F8">
        <w:rPr>
          <w:rFonts w:eastAsia="Calibri"/>
          <w:sz w:val="28"/>
          <w:szCs w:val="28"/>
          <w:lang w:eastAsia="en-US"/>
        </w:rPr>
        <w:t>а работы заказчиков муниципального образования «</w:t>
      </w:r>
      <w:proofErr w:type="spellStart"/>
      <w:r w:rsidRPr="008367F8">
        <w:rPr>
          <w:rFonts w:eastAsia="Calibri"/>
          <w:sz w:val="28"/>
          <w:szCs w:val="28"/>
          <w:lang w:eastAsia="en-US"/>
        </w:rPr>
        <w:t>Шумячский</w:t>
      </w:r>
      <w:proofErr w:type="spellEnd"/>
      <w:r w:rsidR="00D357CC">
        <w:rPr>
          <w:rFonts w:eastAsia="Calibri"/>
          <w:sz w:val="28"/>
          <w:szCs w:val="28"/>
          <w:lang w:eastAsia="en-US"/>
        </w:rPr>
        <w:t xml:space="preserve"> район</w:t>
      </w:r>
      <w:r w:rsidRPr="008367F8">
        <w:rPr>
          <w:rFonts w:eastAsia="Calibri"/>
          <w:sz w:val="28"/>
          <w:szCs w:val="28"/>
          <w:lang w:eastAsia="en-US"/>
        </w:rPr>
        <w:t xml:space="preserve"> » Смоленской области с использованием модуля </w:t>
      </w:r>
      <w:r>
        <w:rPr>
          <w:rFonts w:eastAsia="Calibri"/>
          <w:sz w:val="28"/>
          <w:szCs w:val="28"/>
          <w:lang w:eastAsia="en-US"/>
        </w:rPr>
        <w:t>«</w:t>
      </w:r>
      <w:r w:rsidRPr="008367F8">
        <w:rPr>
          <w:rFonts w:eastAsia="Calibri"/>
          <w:sz w:val="28"/>
          <w:szCs w:val="28"/>
          <w:lang w:eastAsia="en-US"/>
        </w:rPr>
        <w:t>Малые закупки</w:t>
      </w:r>
      <w:r>
        <w:rPr>
          <w:rFonts w:eastAsia="Calibri"/>
          <w:sz w:val="28"/>
          <w:szCs w:val="28"/>
          <w:lang w:eastAsia="en-US"/>
        </w:rPr>
        <w:t>»;</w:t>
      </w:r>
    </w:p>
    <w:p w:rsidR="00B1609A" w:rsidRDefault="00B1609A" w:rsidP="00B1609A">
      <w:pPr>
        <w:widowControl w:val="0"/>
        <w:autoSpaceDE w:val="0"/>
        <w:autoSpaceDN w:val="0"/>
        <w:jc w:val="both"/>
        <w:rPr>
          <w:rFonts w:eastAsia="Calibri"/>
          <w:sz w:val="28"/>
          <w:szCs w:val="28"/>
          <w:lang w:eastAsia="en-US"/>
        </w:rPr>
      </w:pPr>
      <w:r>
        <w:rPr>
          <w:rFonts w:eastAsia="Calibri"/>
          <w:sz w:val="28"/>
          <w:szCs w:val="28"/>
          <w:lang w:eastAsia="en-US"/>
        </w:rPr>
        <w:t xml:space="preserve">         </w:t>
      </w:r>
      <w:r>
        <w:rPr>
          <w:sz w:val="28"/>
          <w:szCs w:val="28"/>
        </w:rPr>
        <w:t>- от 09.07.2025г. № 571 «</w:t>
      </w:r>
      <w:r>
        <w:rPr>
          <w:rFonts w:eastAsia="Calibri"/>
          <w:sz w:val="28"/>
          <w:szCs w:val="28"/>
          <w:lang w:eastAsia="en-US"/>
        </w:rPr>
        <w:t>Об утверждении Регламента работы заказчиков муниципального образования «</w:t>
      </w:r>
      <w:proofErr w:type="spellStart"/>
      <w:r>
        <w:rPr>
          <w:rFonts w:eastAsia="Calibri"/>
          <w:sz w:val="28"/>
          <w:szCs w:val="28"/>
          <w:lang w:eastAsia="en-US"/>
        </w:rPr>
        <w:t>Шумячский</w:t>
      </w:r>
      <w:proofErr w:type="spellEnd"/>
      <w:r>
        <w:rPr>
          <w:rFonts w:eastAsia="Calibri"/>
          <w:sz w:val="28"/>
          <w:szCs w:val="28"/>
          <w:lang w:eastAsia="en-US"/>
        </w:rPr>
        <w:t xml:space="preserve"> муниципальный округ» Смоленской области с использованием модуля «Малые закупки»</w:t>
      </w:r>
    </w:p>
    <w:p w:rsidR="00B1609A" w:rsidRPr="008367F8" w:rsidRDefault="00FB2C66" w:rsidP="00B1609A">
      <w:pPr>
        <w:widowControl w:val="0"/>
        <w:autoSpaceDE w:val="0"/>
        <w:autoSpaceDN w:val="0"/>
        <w:ind w:firstLine="539"/>
        <w:jc w:val="both"/>
        <w:rPr>
          <w:sz w:val="28"/>
          <w:szCs w:val="28"/>
        </w:rPr>
      </w:pPr>
      <w:r>
        <w:rPr>
          <w:sz w:val="28"/>
          <w:szCs w:val="28"/>
        </w:rPr>
        <w:t xml:space="preserve"> </w:t>
      </w:r>
      <w:r w:rsidR="00B1609A" w:rsidRPr="008367F8">
        <w:rPr>
          <w:sz w:val="28"/>
          <w:szCs w:val="28"/>
        </w:rPr>
        <w:t>3. Разместить настоящее постановление на официальном сайте Администрации муниципального образования «</w:t>
      </w:r>
      <w:proofErr w:type="spellStart"/>
      <w:r w:rsidR="00B1609A" w:rsidRPr="008367F8">
        <w:rPr>
          <w:sz w:val="28"/>
          <w:szCs w:val="28"/>
        </w:rPr>
        <w:t>Шумячский</w:t>
      </w:r>
      <w:proofErr w:type="spellEnd"/>
      <w:r w:rsidR="00B1609A">
        <w:rPr>
          <w:sz w:val="28"/>
          <w:szCs w:val="28"/>
        </w:rPr>
        <w:t xml:space="preserve"> муниципальный округ</w:t>
      </w:r>
      <w:r w:rsidR="00B1609A" w:rsidRPr="008367F8">
        <w:rPr>
          <w:sz w:val="28"/>
          <w:szCs w:val="28"/>
        </w:rPr>
        <w:t>» Смоленской области.</w:t>
      </w:r>
    </w:p>
    <w:p w:rsidR="00B1609A" w:rsidRDefault="00B1609A" w:rsidP="00B1609A">
      <w:pPr>
        <w:widowControl w:val="0"/>
        <w:autoSpaceDE w:val="0"/>
        <w:autoSpaceDN w:val="0"/>
        <w:jc w:val="both"/>
        <w:rPr>
          <w:rFonts w:ascii="Calibri" w:hAnsi="Calibri" w:cs="Calibri"/>
          <w:sz w:val="22"/>
          <w:szCs w:val="22"/>
        </w:rPr>
      </w:pPr>
    </w:p>
    <w:p w:rsidR="00FB2C66" w:rsidRPr="008367F8" w:rsidRDefault="00FB2C66" w:rsidP="00B1609A">
      <w:pPr>
        <w:widowControl w:val="0"/>
        <w:autoSpaceDE w:val="0"/>
        <w:autoSpaceDN w:val="0"/>
        <w:jc w:val="both"/>
        <w:rPr>
          <w:rFonts w:ascii="Calibri" w:hAnsi="Calibri" w:cs="Calibri"/>
          <w:sz w:val="22"/>
          <w:szCs w:val="22"/>
        </w:rPr>
      </w:pPr>
    </w:p>
    <w:p w:rsidR="00B1609A" w:rsidRPr="008367F8" w:rsidRDefault="00B1609A" w:rsidP="00B1609A">
      <w:pPr>
        <w:rPr>
          <w:rFonts w:eastAsia="Calibri"/>
          <w:sz w:val="28"/>
          <w:szCs w:val="28"/>
          <w:lang w:eastAsia="en-US"/>
        </w:rPr>
      </w:pPr>
    </w:p>
    <w:p w:rsidR="00B1609A" w:rsidRPr="008367F8" w:rsidRDefault="00DF4A7B" w:rsidP="00B1609A">
      <w:pPr>
        <w:rPr>
          <w:rFonts w:eastAsia="Calibri"/>
          <w:sz w:val="28"/>
          <w:szCs w:val="28"/>
          <w:lang w:eastAsia="en-US"/>
        </w:rPr>
      </w:pPr>
      <w:proofErr w:type="spellStart"/>
      <w:r>
        <w:rPr>
          <w:rFonts w:eastAsia="Calibri"/>
          <w:sz w:val="28"/>
          <w:szCs w:val="28"/>
          <w:lang w:eastAsia="en-US"/>
        </w:rPr>
        <w:t>И.п</w:t>
      </w:r>
      <w:proofErr w:type="spellEnd"/>
      <w:r>
        <w:rPr>
          <w:rFonts w:eastAsia="Calibri"/>
          <w:sz w:val="28"/>
          <w:szCs w:val="28"/>
          <w:lang w:eastAsia="en-US"/>
        </w:rPr>
        <w:t>.</w:t>
      </w:r>
      <w:r w:rsidR="00B1609A" w:rsidRPr="008367F8">
        <w:rPr>
          <w:rFonts w:eastAsia="Calibri"/>
          <w:sz w:val="28"/>
          <w:szCs w:val="28"/>
          <w:lang w:eastAsia="en-US"/>
        </w:rPr>
        <w:t xml:space="preserve"> Глав</w:t>
      </w:r>
      <w:r>
        <w:rPr>
          <w:rFonts w:eastAsia="Calibri"/>
          <w:sz w:val="28"/>
          <w:szCs w:val="28"/>
          <w:lang w:eastAsia="en-US"/>
        </w:rPr>
        <w:t>ы</w:t>
      </w:r>
      <w:r w:rsidR="00B1609A" w:rsidRPr="008367F8">
        <w:rPr>
          <w:rFonts w:eastAsia="Calibri"/>
          <w:sz w:val="28"/>
          <w:szCs w:val="28"/>
          <w:lang w:eastAsia="en-US"/>
        </w:rPr>
        <w:t xml:space="preserve"> муниципального образования </w:t>
      </w:r>
    </w:p>
    <w:p w:rsidR="00B1609A" w:rsidRDefault="00B1609A" w:rsidP="00B1609A">
      <w:pPr>
        <w:rPr>
          <w:rFonts w:eastAsia="Calibri"/>
          <w:sz w:val="28"/>
          <w:szCs w:val="28"/>
          <w:lang w:eastAsia="en-US"/>
        </w:rPr>
      </w:pPr>
      <w:r w:rsidRPr="008367F8">
        <w:rPr>
          <w:rFonts w:eastAsia="Calibri"/>
          <w:sz w:val="28"/>
          <w:szCs w:val="28"/>
          <w:lang w:eastAsia="en-US"/>
        </w:rPr>
        <w:t>«</w:t>
      </w:r>
      <w:proofErr w:type="spellStart"/>
      <w:r w:rsidRPr="008367F8">
        <w:rPr>
          <w:rFonts w:eastAsia="Calibri"/>
          <w:sz w:val="28"/>
          <w:szCs w:val="28"/>
          <w:lang w:eastAsia="en-US"/>
        </w:rPr>
        <w:t>Шумячский</w:t>
      </w:r>
      <w:proofErr w:type="spellEnd"/>
      <w:r w:rsidRPr="008367F8">
        <w:rPr>
          <w:rFonts w:eastAsia="Calibri"/>
          <w:sz w:val="28"/>
          <w:szCs w:val="28"/>
          <w:lang w:eastAsia="en-US"/>
        </w:rPr>
        <w:t xml:space="preserve"> </w:t>
      </w:r>
      <w:r>
        <w:rPr>
          <w:rFonts w:eastAsia="Calibri"/>
          <w:sz w:val="28"/>
          <w:szCs w:val="28"/>
          <w:lang w:eastAsia="en-US"/>
        </w:rPr>
        <w:t xml:space="preserve"> муниципальный округ»</w:t>
      </w:r>
    </w:p>
    <w:p w:rsidR="00B1609A" w:rsidRPr="00B1609A" w:rsidRDefault="00B1609A" w:rsidP="00B1609A">
      <w:pPr>
        <w:tabs>
          <w:tab w:val="left" w:pos="5475"/>
        </w:tabs>
        <w:rPr>
          <w:rFonts w:eastAsia="Calibri"/>
          <w:sz w:val="28"/>
          <w:szCs w:val="28"/>
          <w:lang w:eastAsia="en-US"/>
        </w:rPr>
      </w:pPr>
      <w:r>
        <w:rPr>
          <w:rFonts w:eastAsia="Calibri"/>
          <w:sz w:val="28"/>
          <w:szCs w:val="28"/>
          <w:lang w:eastAsia="en-US"/>
        </w:rPr>
        <w:t xml:space="preserve">Смоленской области </w:t>
      </w:r>
      <w:r>
        <w:rPr>
          <w:rFonts w:eastAsia="Calibri"/>
          <w:sz w:val="28"/>
          <w:szCs w:val="28"/>
          <w:lang w:eastAsia="en-US"/>
        </w:rPr>
        <w:tab/>
        <w:t xml:space="preserve">                              </w:t>
      </w:r>
      <w:r w:rsidR="00DF4A7B">
        <w:rPr>
          <w:rFonts w:eastAsia="Calibri"/>
          <w:sz w:val="28"/>
          <w:szCs w:val="28"/>
          <w:lang w:eastAsia="en-US"/>
        </w:rPr>
        <w:t>Н.М. Дмитриева</w:t>
      </w:r>
    </w:p>
    <w:p w:rsidR="00B1609A" w:rsidRDefault="00B1609A" w:rsidP="008367F8">
      <w:pPr>
        <w:widowControl w:val="0"/>
        <w:autoSpaceDE w:val="0"/>
        <w:autoSpaceDN w:val="0"/>
        <w:jc w:val="both"/>
        <w:rPr>
          <w:rFonts w:ascii="Calibri" w:hAnsi="Calibri" w:cs="Calibri"/>
          <w:sz w:val="22"/>
          <w:szCs w:val="22"/>
        </w:rPr>
      </w:pPr>
    </w:p>
    <w:p w:rsidR="00B1609A" w:rsidRDefault="00B1609A" w:rsidP="008367F8">
      <w:pPr>
        <w:widowControl w:val="0"/>
        <w:autoSpaceDE w:val="0"/>
        <w:autoSpaceDN w:val="0"/>
        <w:jc w:val="both"/>
        <w:rPr>
          <w:rFonts w:ascii="Calibri" w:hAnsi="Calibri" w:cs="Calibri"/>
          <w:sz w:val="22"/>
          <w:szCs w:val="22"/>
        </w:rPr>
      </w:pPr>
    </w:p>
    <w:p w:rsidR="00B1609A" w:rsidRDefault="00B1609A"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FB2C66" w:rsidRDefault="00FB2C66" w:rsidP="008367F8">
      <w:pPr>
        <w:widowControl w:val="0"/>
        <w:autoSpaceDE w:val="0"/>
        <w:autoSpaceDN w:val="0"/>
        <w:jc w:val="both"/>
        <w:rPr>
          <w:rFonts w:ascii="Calibri" w:hAnsi="Calibri" w:cs="Calibri"/>
          <w:sz w:val="22"/>
          <w:szCs w:val="22"/>
        </w:rPr>
      </w:pPr>
    </w:p>
    <w:p w:rsidR="00B1609A" w:rsidRDefault="00B1609A" w:rsidP="008367F8">
      <w:pPr>
        <w:widowControl w:val="0"/>
        <w:autoSpaceDE w:val="0"/>
        <w:autoSpaceDN w:val="0"/>
        <w:jc w:val="both"/>
        <w:rPr>
          <w:rFonts w:ascii="Calibri" w:hAnsi="Calibri" w:cs="Calibri"/>
          <w:sz w:val="22"/>
          <w:szCs w:val="22"/>
        </w:rPr>
      </w:pPr>
    </w:p>
    <w:tbl>
      <w:tblPr>
        <w:tblStyle w:val="afff1"/>
        <w:tblW w:w="5076"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5380"/>
        <w:gridCol w:w="4395"/>
      </w:tblGrid>
      <w:tr w:rsidR="003036B0" w:rsidTr="00FB2C66">
        <w:tc>
          <w:tcPr>
            <w:tcW w:w="2752" w:type="pct"/>
          </w:tcPr>
          <w:p w:rsidR="003036B0" w:rsidRDefault="003036B0" w:rsidP="008367F8">
            <w:pPr>
              <w:widowControl w:val="0"/>
              <w:autoSpaceDE w:val="0"/>
              <w:autoSpaceDN w:val="0"/>
              <w:jc w:val="both"/>
              <w:rPr>
                <w:rFonts w:ascii="Calibri" w:hAnsi="Calibri" w:cs="Calibri"/>
                <w:sz w:val="22"/>
                <w:szCs w:val="22"/>
              </w:rPr>
            </w:pPr>
            <w:bookmarkStart w:id="0" w:name="_GoBack"/>
            <w:bookmarkEnd w:id="0"/>
          </w:p>
        </w:tc>
        <w:tc>
          <w:tcPr>
            <w:tcW w:w="2248" w:type="pct"/>
          </w:tcPr>
          <w:p w:rsidR="003036B0" w:rsidRDefault="003036B0" w:rsidP="003036B0">
            <w:pPr>
              <w:widowControl w:val="0"/>
              <w:autoSpaceDE w:val="0"/>
              <w:autoSpaceDN w:val="0"/>
              <w:jc w:val="center"/>
              <w:outlineLvl w:val="0"/>
              <w:rPr>
                <w:sz w:val="28"/>
                <w:szCs w:val="28"/>
              </w:rPr>
            </w:pPr>
            <w:r w:rsidRPr="008367F8">
              <w:rPr>
                <w:sz w:val="28"/>
                <w:szCs w:val="28"/>
              </w:rPr>
              <w:t>У</w:t>
            </w:r>
            <w:r w:rsidRPr="00C035BC">
              <w:rPr>
                <w:sz w:val="28"/>
                <w:szCs w:val="28"/>
              </w:rPr>
              <w:t>ТВЕРЖДЕН</w:t>
            </w:r>
          </w:p>
          <w:p w:rsidR="003036B0" w:rsidRPr="008367F8" w:rsidRDefault="003036B0" w:rsidP="00E277D4">
            <w:pPr>
              <w:widowControl w:val="0"/>
              <w:autoSpaceDE w:val="0"/>
              <w:autoSpaceDN w:val="0"/>
              <w:jc w:val="both"/>
              <w:outlineLvl w:val="0"/>
              <w:rPr>
                <w:sz w:val="28"/>
                <w:szCs w:val="28"/>
              </w:rPr>
            </w:pPr>
            <w:r w:rsidRPr="008367F8">
              <w:rPr>
                <w:sz w:val="28"/>
                <w:szCs w:val="28"/>
              </w:rPr>
              <w:t>постановлением</w:t>
            </w:r>
            <w:r w:rsidRPr="00C035BC">
              <w:rPr>
                <w:sz w:val="28"/>
                <w:szCs w:val="28"/>
              </w:rPr>
              <w:t xml:space="preserve"> </w:t>
            </w:r>
            <w:r w:rsidRPr="008367F8">
              <w:rPr>
                <w:sz w:val="28"/>
                <w:szCs w:val="28"/>
              </w:rPr>
              <w:t>Администрации муниципального образования «</w:t>
            </w:r>
            <w:proofErr w:type="spellStart"/>
            <w:r w:rsidRPr="008367F8">
              <w:rPr>
                <w:sz w:val="28"/>
                <w:szCs w:val="28"/>
              </w:rPr>
              <w:t>Шумячский</w:t>
            </w:r>
            <w:proofErr w:type="spellEnd"/>
            <w:r w:rsidRPr="008367F8">
              <w:rPr>
                <w:sz w:val="28"/>
                <w:szCs w:val="28"/>
              </w:rPr>
              <w:t xml:space="preserve"> </w:t>
            </w:r>
            <w:r w:rsidR="00CF0B68">
              <w:rPr>
                <w:sz w:val="28"/>
                <w:szCs w:val="28"/>
              </w:rPr>
              <w:t>муниципальный округ»</w:t>
            </w:r>
            <w:r w:rsidRPr="008367F8">
              <w:rPr>
                <w:sz w:val="28"/>
                <w:szCs w:val="28"/>
              </w:rPr>
              <w:t xml:space="preserve"> Смоленской области</w:t>
            </w:r>
          </w:p>
          <w:p w:rsidR="003036B0" w:rsidRDefault="003036B0" w:rsidP="00DF4A7B">
            <w:pPr>
              <w:widowControl w:val="0"/>
              <w:autoSpaceDE w:val="0"/>
              <w:autoSpaceDN w:val="0"/>
              <w:jc w:val="both"/>
              <w:rPr>
                <w:sz w:val="28"/>
                <w:szCs w:val="28"/>
              </w:rPr>
            </w:pPr>
            <w:r w:rsidRPr="008367F8">
              <w:rPr>
                <w:sz w:val="28"/>
                <w:szCs w:val="28"/>
              </w:rPr>
              <w:t xml:space="preserve">от </w:t>
            </w:r>
            <w:r w:rsidR="00DF5414" w:rsidRPr="00DF5414">
              <w:rPr>
                <w:sz w:val="28"/>
                <w:szCs w:val="28"/>
                <w:u w:val="single"/>
              </w:rPr>
              <w:t>26.02.2026г.</w:t>
            </w:r>
            <w:r w:rsidR="00DF5414">
              <w:rPr>
                <w:sz w:val="28"/>
                <w:szCs w:val="28"/>
              </w:rPr>
              <w:t xml:space="preserve"> </w:t>
            </w:r>
            <w:r w:rsidR="00FB2C66">
              <w:rPr>
                <w:sz w:val="28"/>
                <w:szCs w:val="28"/>
              </w:rPr>
              <w:t>№</w:t>
            </w:r>
            <w:r w:rsidR="00DF5414">
              <w:rPr>
                <w:sz w:val="28"/>
                <w:szCs w:val="28"/>
              </w:rPr>
              <w:t xml:space="preserve"> 181</w:t>
            </w:r>
            <w:r w:rsidR="00FB2C66">
              <w:rPr>
                <w:sz w:val="28"/>
                <w:szCs w:val="28"/>
              </w:rPr>
              <w:t xml:space="preserve"> </w:t>
            </w:r>
          </w:p>
          <w:p w:rsidR="00FB2C66" w:rsidRDefault="00FB2C66" w:rsidP="00DF4A7B">
            <w:pPr>
              <w:widowControl w:val="0"/>
              <w:autoSpaceDE w:val="0"/>
              <w:autoSpaceDN w:val="0"/>
              <w:jc w:val="both"/>
              <w:rPr>
                <w:rFonts w:ascii="Calibri" w:hAnsi="Calibri" w:cs="Calibri"/>
                <w:sz w:val="22"/>
                <w:szCs w:val="22"/>
              </w:rPr>
            </w:pPr>
          </w:p>
          <w:p w:rsidR="00FB2C66" w:rsidRDefault="00FB2C66" w:rsidP="00DF4A7B">
            <w:pPr>
              <w:widowControl w:val="0"/>
              <w:autoSpaceDE w:val="0"/>
              <w:autoSpaceDN w:val="0"/>
              <w:jc w:val="both"/>
              <w:rPr>
                <w:rFonts w:ascii="Calibri" w:hAnsi="Calibri" w:cs="Calibri"/>
                <w:sz w:val="22"/>
                <w:szCs w:val="22"/>
              </w:rPr>
            </w:pPr>
          </w:p>
        </w:tc>
      </w:tr>
    </w:tbl>
    <w:p w:rsidR="003036B0" w:rsidRDefault="003036B0" w:rsidP="008367F8">
      <w:pPr>
        <w:widowControl w:val="0"/>
        <w:autoSpaceDE w:val="0"/>
        <w:autoSpaceDN w:val="0"/>
        <w:jc w:val="both"/>
        <w:rPr>
          <w:rFonts w:ascii="Calibri" w:hAnsi="Calibri" w:cs="Calibri"/>
          <w:sz w:val="22"/>
          <w:szCs w:val="22"/>
        </w:rPr>
      </w:pPr>
    </w:p>
    <w:p w:rsidR="003036B0" w:rsidRPr="000B09A1" w:rsidRDefault="003036B0" w:rsidP="000B4A83">
      <w:pPr>
        <w:widowControl w:val="0"/>
        <w:autoSpaceDE w:val="0"/>
        <w:autoSpaceDN w:val="0"/>
        <w:jc w:val="center"/>
        <w:rPr>
          <w:b/>
          <w:sz w:val="28"/>
          <w:szCs w:val="28"/>
        </w:rPr>
      </w:pPr>
      <w:bookmarkStart w:id="1" w:name="P43"/>
      <w:bookmarkEnd w:id="1"/>
      <w:r w:rsidRPr="000B09A1">
        <w:rPr>
          <w:b/>
          <w:sz w:val="28"/>
          <w:szCs w:val="28"/>
        </w:rPr>
        <w:t>РЕГЛАМЕНТ</w:t>
      </w:r>
    </w:p>
    <w:p w:rsidR="000B4A83" w:rsidRPr="000B4A83" w:rsidRDefault="009D6932" w:rsidP="009D6932">
      <w:pPr>
        <w:widowControl w:val="0"/>
        <w:autoSpaceDE w:val="0"/>
        <w:autoSpaceDN w:val="0"/>
        <w:spacing w:after="1"/>
        <w:jc w:val="center"/>
        <w:rPr>
          <w:sz w:val="22"/>
          <w:szCs w:val="22"/>
        </w:rPr>
      </w:pPr>
      <w:r w:rsidRPr="009D6932">
        <w:rPr>
          <w:b/>
          <w:sz w:val="28"/>
          <w:szCs w:val="28"/>
        </w:rPr>
        <w:t>работы заказчиков муниципального образования «</w:t>
      </w:r>
      <w:proofErr w:type="spellStart"/>
      <w:r w:rsidRPr="009D6932">
        <w:rPr>
          <w:b/>
          <w:sz w:val="28"/>
          <w:szCs w:val="28"/>
        </w:rPr>
        <w:t>Шумячский</w:t>
      </w:r>
      <w:proofErr w:type="spellEnd"/>
      <w:r w:rsidRPr="009D6932">
        <w:rPr>
          <w:b/>
          <w:sz w:val="28"/>
          <w:szCs w:val="28"/>
        </w:rPr>
        <w:t xml:space="preserve"> муниципальный округ» Смоленской области, осуществляющих закупки в соответствии с Федеральным законом </w:t>
      </w:r>
      <w:bookmarkStart w:id="2" w:name="_Hlk222842994"/>
      <w:r w:rsidRPr="009D6932">
        <w:rPr>
          <w:b/>
          <w:sz w:val="28"/>
          <w:szCs w:val="28"/>
        </w:rPr>
        <w:t xml:space="preserve">от 05.04.2013 № 44-ФЗ </w:t>
      </w:r>
      <w:bookmarkEnd w:id="2"/>
      <w:r w:rsidRPr="009D6932">
        <w:rPr>
          <w:b/>
          <w:sz w:val="28"/>
          <w:szCs w:val="28"/>
        </w:rPr>
        <w:t>«О контрактной системе в сфере закупок товаров, работ, услуг для обеспечения государственных и муниципальных нужд» с использованием модуля «Малые закупки» автоматизированной информационной системы государственных закупок Смоленской области.</w:t>
      </w:r>
    </w:p>
    <w:p w:rsidR="000B4A83" w:rsidRPr="000B4A83" w:rsidRDefault="000B4A83" w:rsidP="000B4A83">
      <w:pPr>
        <w:widowControl w:val="0"/>
        <w:autoSpaceDE w:val="0"/>
        <w:autoSpaceDN w:val="0"/>
        <w:jc w:val="both"/>
        <w:rPr>
          <w:sz w:val="22"/>
          <w:szCs w:val="22"/>
        </w:rPr>
      </w:pPr>
    </w:p>
    <w:p w:rsidR="000B4A83" w:rsidRPr="000B4A83" w:rsidRDefault="000B4A83" w:rsidP="000B4A83">
      <w:pPr>
        <w:widowControl w:val="0"/>
        <w:autoSpaceDE w:val="0"/>
        <w:autoSpaceDN w:val="0"/>
        <w:jc w:val="center"/>
        <w:outlineLvl w:val="1"/>
        <w:rPr>
          <w:b/>
          <w:sz w:val="22"/>
          <w:szCs w:val="22"/>
        </w:rPr>
      </w:pPr>
      <w:r w:rsidRPr="000B4A83">
        <w:rPr>
          <w:b/>
          <w:sz w:val="22"/>
          <w:szCs w:val="22"/>
        </w:rPr>
        <w:t>1. Общие положения</w:t>
      </w:r>
    </w:p>
    <w:p w:rsidR="000B4A83" w:rsidRPr="000B4A83" w:rsidRDefault="000B4A83" w:rsidP="000B4A83">
      <w:pPr>
        <w:widowControl w:val="0"/>
        <w:autoSpaceDE w:val="0"/>
        <w:autoSpaceDN w:val="0"/>
        <w:jc w:val="both"/>
        <w:rPr>
          <w:sz w:val="22"/>
          <w:szCs w:val="22"/>
        </w:rPr>
      </w:pPr>
    </w:p>
    <w:p w:rsidR="000B4A83" w:rsidRPr="00F93E2A" w:rsidRDefault="00F93E2A" w:rsidP="000B4A83">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Настоящий Регламент устанавливает порядок действий, выполняемых муниципальными  заказчиками </w:t>
      </w:r>
      <w:bookmarkStart w:id="3" w:name="_Hlk176182490"/>
      <w:r w:rsidR="00D913A8" w:rsidRPr="00F93E2A">
        <w:rPr>
          <w:color w:val="000000"/>
          <w:sz w:val="28"/>
          <w:szCs w:val="28"/>
        </w:rPr>
        <w:t>муниципального образования «</w:t>
      </w:r>
      <w:proofErr w:type="spellStart"/>
      <w:r w:rsidR="00D913A8" w:rsidRPr="00F93E2A">
        <w:rPr>
          <w:color w:val="000000"/>
          <w:sz w:val="28"/>
          <w:szCs w:val="28"/>
        </w:rPr>
        <w:t>Шумячский</w:t>
      </w:r>
      <w:proofErr w:type="spellEnd"/>
      <w:r w:rsidR="00CF0B68">
        <w:rPr>
          <w:color w:val="000000"/>
          <w:sz w:val="28"/>
          <w:szCs w:val="28"/>
        </w:rPr>
        <w:t xml:space="preserve"> муниципальный округ</w:t>
      </w:r>
      <w:r w:rsidR="00D913A8" w:rsidRPr="00F93E2A">
        <w:rPr>
          <w:color w:val="000000"/>
          <w:sz w:val="28"/>
          <w:szCs w:val="28"/>
        </w:rPr>
        <w:t>» Смоленской области</w:t>
      </w:r>
      <w:bookmarkEnd w:id="3"/>
      <w:r w:rsidR="000B4A83" w:rsidRPr="00F93E2A">
        <w:rPr>
          <w:color w:val="000000"/>
          <w:sz w:val="28"/>
          <w:szCs w:val="28"/>
        </w:rPr>
        <w:t xml:space="preserve"> в модуле «Малые закупки» автоматизированной информационной системы государственных закупок Смоленской области в процессе осуществления закупок товаров, работ, услуг в соответствии с </w:t>
      </w:r>
      <w:hyperlink r:id="rId9">
        <w:r w:rsidR="000B4A83" w:rsidRPr="00F93E2A">
          <w:rPr>
            <w:color w:val="000000"/>
            <w:sz w:val="28"/>
            <w:szCs w:val="28"/>
          </w:rPr>
          <w:t>пунктами 4</w:t>
        </w:r>
      </w:hyperlink>
      <w:r w:rsidR="000B4A83" w:rsidRPr="00F93E2A">
        <w:rPr>
          <w:color w:val="000000"/>
          <w:sz w:val="28"/>
          <w:szCs w:val="28"/>
        </w:rPr>
        <w:t xml:space="preserve">, </w:t>
      </w:r>
      <w:hyperlink r:id="rId10">
        <w:r w:rsidR="000B4A83" w:rsidRPr="00F93E2A">
          <w:rPr>
            <w:color w:val="000000"/>
            <w:sz w:val="28"/>
            <w:szCs w:val="28"/>
          </w:rPr>
          <w:t>5 части 1 статьи 93</w:t>
        </w:r>
      </w:hyperlink>
      <w:r w:rsidR="000B4A83" w:rsidRPr="00F93E2A">
        <w:rPr>
          <w:color w:val="000000"/>
          <w:sz w:val="28"/>
          <w:szCs w:val="28"/>
        </w:rPr>
        <w:t xml:space="preserve"> Федерального закона</w:t>
      </w:r>
      <w:r w:rsidR="009D6932">
        <w:rPr>
          <w:color w:val="000000"/>
          <w:sz w:val="28"/>
          <w:szCs w:val="28"/>
        </w:rPr>
        <w:t xml:space="preserve"> </w:t>
      </w:r>
      <w:r w:rsidR="009D6932" w:rsidRPr="009D6932">
        <w:rPr>
          <w:color w:val="000000"/>
          <w:sz w:val="28"/>
          <w:szCs w:val="28"/>
        </w:rPr>
        <w:t>от 05.04.2013 № 44-ФЗ</w:t>
      </w:r>
      <w:r w:rsidR="000B4A83" w:rsidRPr="00F93E2A">
        <w:rPr>
          <w:color w:val="000000"/>
          <w:sz w:val="28"/>
          <w:szCs w:val="28"/>
        </w:rPr>
        <w:t xml:space="preserve">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закупок товаров, работ, услуг, сведения о которых составляют государственную тайну.</w:t>
      </w:r>
    </w:p>
    <w:p w:rsidR="000B4A83" w:rsidRPr="00F93E2A" w:rsidRDefault="000B4A83" w:rsidP="000B4A83">
      <w:pPr>
        <w:widowControl w:val="0"/>
        <w:autoSpaceDE w:val="0"/>
        <w:autoSpaceDN w:val="0"/>
        <w:jc w:val="both"/>
        <w:rPr>
          <w:color w:val="000000"/>
          <w:sz w:val="28"/>
          <w:szCs w:val="28"/>
        </w:rPr>
      </w:pPr>
    </w:p>
    <w:p w:rsidR="000B4A83" w:rsidRPr="00F93E2A" w:rsidRDefault="000B4A83" w:rsidP="000B4A83">
      <w:pPr>
        <w:widowControl w:val="0"/>
        <w:autoSpaceDE w:val="0"/>
        <w:autoSpaceDN w:val="0"/>
        <w:jc w:val="center"/>
        <w:outlineLvl w:val="1"/>
        <w:rPr>
          <w:b/>
          <w:color w:val="000000"/>
          <w:sz w:val="28"/>
          <w:szCs w:val="28"/>
        </w:rPr>
      </w:pPr>
      <w:r w:rsidRPr="00F93E2A">
        <w:rPr>
          <w:b/>
          <w:color w:val="000000"/>
          <w:sz w:val="28"/>
          <w:szCs w:val="28"/>
        </w:rPr>
        <w:t>2. Основные термины и определения</w:t>
      </w:r>
    </w:p>
    <w:p w:rsidR="000B4A83" w:rsidRPr="00F93E2A" w:rsidRDefault="000B4A83" w:rsidP="000B4A83">
      <w:pPr>
        <w:widowControl w:val="0"/>
        <w:autoSpaceDE w:val="0"/>
        <w:autoSpaceDN w:val="0"/>
        <w:jc w:val="both"/>
        <w:rPr>
          <w:sz w:val="28"/>
          <w:szCs w:val="28"/>
        </w:rPr>
      </w:pP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Для целей настоящего Регламента используются следующие термины и определения:</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1) АИС ГЗ - автоматизированная информационная система в сфере закупок товаров, работ, услуг для обеспечения государственных нужд Смоленской области;</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2) модуль - созданный на базе АИС ГЗ модуль «Малые закупки», предназначенный для автоматизации процессов осуществления закупок товаров, работ, услуг в соответствии с </w:t>
      </w:r>
      <w:hyperlink r:id="rId11">
        <w:r w:rsidR="000B4A83" w:rsidRPr="00F93E2A">
          <w:rPr>
            <w:color w:val="000000"/>
            <w:sz w:val="28"/>
            <w:szCs w:val="28"/>
          </w:rPr>
          <w:t>пунктами 4</w:t>
        </w:r>
      </w:hyperlink>
      <w:r w:rsidR="000B4A83" w:rsidRPr="00F93E2A">
        <w:rPr>
          <w:color w:val="000000"/>
          <w:sz w:val="28"/>
          <w:szCs w:val="28"/>
        </w:rPr>
        <w:t xml:space="preserve">, </w:t>
      </w:r>
      <w:hyperlink r:id="rId12">
        <w:r w:rsidR="000B4A83" w:rsidRPr="00F93E2A">
          <w:rPr>
            <w:color w:val="000000"/>
            <w:sz w:val="28"/>
            <w:szCs w:val="28"/>
          </w:rPr>
          <w:t>5 части 1 статьи 93</w:t>
        </w:r>
      </w:hyperlink>
      <w:r w:rsidR="000B4A83" w:rsidRPr="00F93E2A">
        <w:rPr>
          <w:color w:val="000000"/>
          <w:sz w:val="28"/>
          <w:szCs w:val="28"/>
        </w:rPr>
        <w:t xml:space="preserve"> Федерального закона;</w:t>
      </w:r>
    </w:p>
    <w:p w:rsidR="000B4A83" w:rsidRPr="00F93E2A" w:rsidRDefault="00FB2C66" w:rsidP="00FB2C66">
      <w:pPr>
        <w:widowControl w:val="0"/>
        <w:autoSpaceDE w:val="0"/>
        <w:autoSpaceDN w:val="0"/>
        <w:jc w:val="both"/>
        <w:rPr>
          <w:sz w:val="28"/>
          <w:szCs w:val="28"/>
        </w:rPr>
      </w:pPr>
      <w:r>
        <w:rPr>
          <w:sz w:val="28"/>
          <w:szCs w:val="28"/>
        </w:rPr>
        <w:tab/>
      </w:r>
      <w:r w:rsidR="000B4A83" w:rsidRPr="00F93E2A">
        <w:rPr>
          <w:sz w:val="28"/>
          <w:szCs w:val="28"/>
        </w:rPr>
        <w:t>3) администратор - смоленское областное государственное автономное учреждение «Центр информационных технологий», осуществляющее эксплуатацию АИС ГЗ;</w:t>
      </w:r>
    </w:p>
    <w:p w:rsidR="000B4A83" w:rsidRPr="00F93E2A" w:rsidRDefault="00FB2C66" w:rsidP="00FB2C66">
      <w:pPr>
        <w:widowControl w:val="0"/>
        <w:autoSpaceDE w:val="0"/>
        <w:autoSpaceDN w:val="0"/>
        <w:jc w:val="both"/>
        <w:rPr>
          <w:sz w:val="28"/>
          <w:szCs w:val="28"/>
        </w:rPr>
      </w:pPr>
      <w:r>
        <w:rPr>
          <w:sz w:val="28"/>
          <w:szCs w:val="28"/>
        </w:rPr>
        <w:tab/>
      </w:r>
      <w:r w:rsidR="000B4A83" w:rsidRPr="00F93E2A">
        <w:rPr>
          <w:sz w:val="28"/>
          <w:szCs w:val="28"/>
        </w:rPr>
        <w:t xml:space="preserve">4) инструкция по работе в модуле - документ, разработанный </w:t>
      </w:r>
      <w:r w:rsidR="000B4A83" w:rsidRPr="00F93E2A">
        <w:rPr>
          <w:sz w:val="28"/>
          <w:szCs w:val="28"/>
        </w:rPr>
        <w:lastRenderedPageBreak/>
        <w:t>администратором, содержащий правила, устанавливающие порядок работы в модуле;</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5) малая закупка - совокупность действий по закупке товара, работы, услуги, осуществляемых муниципальными заказчиками </w:t>
      </w:r>
      <w:r w:rsidR="00D913A8" w:rsidRPr="00F93E2A">
        <w:rPr>
          <w:color w:val="000000"/>
          <w:sz w:val="28"/>
          <w:szCs w:val="28"/>
        </w:rPr>
        <w:t>муниципального образования «</w:t>
      </w:r>
      <w:proofErr w:type="spellStart"/>
      <w:r w:rsidR="00D913A8" w:rsidRPr="00F93E2A">
        <w:rPr>
          <w:color w:val="000000"/>
          <w:sz w:val="28"/>
          <w:szCs w:val="28"/>
        </w:rPr>
        <w:t>Шумячский</w:t>
      </w:r>
      <w:proofErr w:type="spellEnd"/>
      <w:r w:rsidR="00CF0B68">
        <w:rPr>
          <w:color w:val="000000"/>
          <w:sz w:val="28"/>
          <w:szCs w:val="28"/>
        </w:rPr>
        <w:t xml:space="preserve"> муниципальный округ</w:t>
      </w:r>
      <w:r w:rsidR="00D913A8" w:rsidRPr="00F93E2A">
        <w:rPr>
          <w:color w:val="000000"/>
          <w:sz w:val="28"/>
          <w:szCs w:val="28"/>
        </w:rPr>
        <w:t>» Смоленской области</w:t>
      </w:r>
      <w:r w:rsidR="000B4A83" w:rsidRPr="00F93E2A">
        <w:rPr>
          <w:color w:val="000000"/>
          <w:sz w:val="28"/>
          <w:szCs w:val="28"/>
        </w:rPr>
        <w:t xml:space="preserve"> в соответствии с </w:t>
      </w:r>
      <w:hyperlink r:id="rId13">
        <w:r w:rsidR="000B4A83" w:rsidRPr="00F93E2A">
          <w:rPr>
            <w:color w:val="000000"/>
            <w:sz w:val="28"/>
            <w:szCs w:val="28"/>
          </w:rPr>
          <w:t>пунктами 4</w:t>
        </w:r>
      </w:hyperlink>
      <w:r w:rsidR="000B4A83" w:rsidRPr="00F93E2A">
        <w:rPr>
          <w:color w:val="000000"/>
          <w:sz w:val="28"/>
          <w:szCs w:val="28"/>
        </w:rPr>
        <w:t xml:space="preserve">, </w:t>
      </w:r>
      <w:hyperlink r:id="rId14">
        <w:r w:rsidR="000B4A83" w:rsidRPr="00F93E2A">
          <w:rPr>
            <w:color w:val="000000"/>
            <w:sz w:val="28"/>
            <w:szCs w:val="28"/>
          </w:rPr>
          <w:t>5 части 1 статьи 93</w:t>
        </w:r>
      </w:hyperlink>
      <w:r w:rsidR="000B4A83" w:rsidRPr="00F93E2A">
        <w:rPr>
          <w:color w:val="000000"/>
          <w:sz w:val="28"/>
          <w:szCs w:val="28"/>
        </w:rPr>
        <w:t xml:space="preserve"> Федерального закона в установленном настоящим Регламентом порядке и направленных на обеспечение муниципальных нужд;</w:t>
      </w:r>
    </w:p>
    <w:p w:rsidR="000B4A83" w:rsidRPr="00F93E2A" w:rsidRDefault="00FB2C66" w:rsidP="00FB2C66">
      <w:pPr>
        <w:widowControl w:val="0"/>
        <w:autoSpaceDE w:val="0"/>
        <w:autoSpaceDN w:val="0"/>
        <w:jc w:val="both"/>
        <w:rPr>
          <w:i/>
          <w:sz w:val="28"/>
          <w:szCs w:val="28"/>
        </w:rPr>
      </w:pPr>
      <w:r>
        <w:rPr>
          <w:sz w:val="28"/>
          <w:szCs w:val="28"/>
        </w:rPr>
        <w:tab/>
      </w:r>
      <w:r w:rsidR="000B4A83" w:rsidRPr="00F93E2A">
        <w:rPr>
          <w:sz w:val="28"/>
          <w:szCs w:val="28"/>
        </w:rPr>
        <w:t xml:space="preserve">6) муниципальный заказчик - </w:t>
      </w:r>
      <w:r w:rsidR="000B4A83" w:rsidRPr="00F93E2A">
        <w:rPr>
          <w:color w:val="000000"/>
          <w:sz w:val="28"/>
          <w:szCs w:val="28"/>
        </w:rPr>
        <w:t>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бюджетное учреждение, муниципальное унитарное предприятие (далее – заказчик);</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7) извещение о малой закупке - документ, формируемый с помощью функционала модуля, содержащий сведения о закупаемых в соответствии с </w:t>
      </w:r>
      <w:hyperlink r:id="rId15">
        <w:r w:rsidR="000B4A83" w:rsidRPr="00F93E2A">
          <w:rPr>
            <w:color w:val="000000"/>
            <w:sz w:val="28"/>
            <w:szCs w:val="28"/>
          </w:rPr>
          <w:t>пунктами 4</w:t>
        </w:r>
      </w:hyperlink>
      <w:r w:rsidR="000B4A83" w:rsidRPr="00F93E2A">
        <w:rPr>
          <w:color w:val="000000"/>
          <w:sz w:val="28"/>
          <w:szCs w:val="28"/>
        </w:rPr>
        <w:t xml:space="preserve">, </w:t>
      </w:r>
      <w:hyperlink r:id="rId16">
        <w:r w:rsidR="000B4A83" w:rsidRPr="00F93E2A">
          <w:rPr>
            <w:color w:val="000000"/>
            <w:sz w:val="28"/>
            <w:szCs w:val="28"/>
          </w:rPr>
          <w:t>5 части 1 статьи 93</w:t>
        </w:r>
      </w:hyperlink>
      <w:r w:rsidR="000B4A83" w:rsidRPr="00F93E2A">
        <w:rPr>
          <w:color w:val="000000"/>
          <w:sz w:val="28"/>
          <w:szCs w:val="28"/>
        </w:rPr>
        <w:t xml:space="preserve"> Федерального закона товарах, работах, услугах и порядок проведения малой закупки;</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8) сайт - портал для размещения информации о закупках товаров, работ, услуг в информационно-телекоммуникационной сети «Интернет» по адресу: </w:t>
      </w:r>
      <w:hyperlink r:id="rId17">
        <w:r w:rsidR="000B4A83" w:rsidRPr="00F93E2A">
          <w:rPr>
            <w:color w:val="000000"/>
            <w:sz w:val="28"/>
            <w:szCs w:val="28"/>
          </w:rPr>
          <w:t>http://goszakupki.admin-smolensk.ru</w:t>
        </w:r>
      </w:hyperlink>
      <w:r w:rsidR="000B4A83" w:rsidRPr="00F93E2A">
        <w:rPr>
          <w:color w:val="000000"/>
          <w:sz w:val="28"/>
          <w:szCs w:val="28"/>
        </w:rPr>
        <w:t>;</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9) участник малой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8">
        <w:r w:rsidR="000B4A83" w:rsidRPr="00F93E2A">
          <w:rPr>
            <w:color w:val="000000"/>
            <w:sz w:val="28"/>
            <w:szCs w:val="28"/>
          </w:rPr>
          <w:t>подпунктом 1 пункта 3 статьи 284</w:t>
        </w:r>
      </w:hyperlink>
      <w:r w:rsidR="000B4A83" w:rsidRPr="00F93E2A">
        <w:rPr>
          <w:color w:val="00000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принимающие участие в малой закупке;</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10) заявитель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9">
        <w:r w:rsidR="000B4A83" w:rsidRPr="00F93E2A">
          <w:rPr>
            <w:color w:val="000000"/>
            <w:sz w:val="28"/>
            <w:szCs w:val="28"/>
          </w:rPr>
          <w:t>подпунктом 1 пункта 3 статьи 284</w:t>
        </w:r>
      </w:hyperlink>
      <w:r w:rsidR="000B4A83" w:rsidRPr="00F93E2A">
        <w:rPr>
          <w:color w:val="000000"/>
          <w:sz w:val="28"/>
          <w:szCs w:val="28"/>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или любое физическое лицо, в том числе зарегистрированное в качестве индивидуального предпринимателя, направившее администратору заявку на </w:t>
      </w:r>
      <w:r>
        <w:rPr>
          <w:color w:val="000000"/>
          <w:sz w:val="28"/>
          <w:szCs w:val="28"/>
        </w:rPr>
        <w:tab/>
      </w:r>
      <w:r w:rsidR="000B4A83" w:rsidRPr="00F93E2A">
        <w:rPr>
          <w:color w:val="000000"/>
          <w:sz w:val="28"/>
          <w:szCs w:val="28"/>
        </w:rPr>
        <w:t>регистрацию для работы в модуле (далее - заявка на регистрацию);</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11) протокол - документ, формируемый с помощью функционала модуля, </w:t>
      </w:r>
      <w:r w:rsidR="000B4A83" w:rsidRPr="00F93E2A">
        <w:rPr>
          <w:color w:val="000000"/>
          <w:sz w:val="28"/>
          <w:szCs w:val="28"/>
        </w:rPr>
        <w:lastRenderedPageBreak/>
        <w:t>содержащий сведения о результатах рассмотрения заявок на участие в малой закупке и определения победителя;</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12) контракт - заключаемый заказчиком муниципальный контракт (гражданско-правовой договор), предметом которого является поставка товара (выполнение работы, оказание услуги), в том числе приобретение недвижимого имущества или аренда имущества;</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13) реестр малых закупок - совокупность сведений, содержащих информацию о заключенных заказчиками контрактах по результатам осуществления малых закупок;</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14) электронная подпись - усиленная квалифицированная электронная подпись, квалифицированный сертификат ключа проверки которой создается удостоверяющим центром, аккредитованным Министерством цифрового развития, связи и массовых коммуникаций Российской Федерации в соответствии с требованиями Федерального </w:t>
      </w:r>
      <w:hyperlink r:id="rId20">
        <w:r w:rsidR="000B4A83" w:rsidRPr="00F93E2A">
          <w:rPr>
            <w:color w:val="000000"/>
            <w:sz w:val="28"/>
            <w:szCs w:val="28"/>
          </w:rPr>
          <w:t>закона</w:t>
        </w:r>
      </w:hyperlink>
      <w:r w:rsidR="000B4A83" w:rsidRPr="00F93E2A">
        <w:rPr>
          <w:color w:val="000000"/>
          <w:sz w:val="28"/>
          <w:szCs w:val="28"/>
        </w:rPr>
        <w:t xml:space="preserve"> «Об электронной подписи».</w:t>
      </w:r>
    </w:p>
    <w:p w:rsidR="000B4A83" w:rsidRPr="00F93E2A" w:rsidRDefault="000B4A83" w:rsidP="00FB2C66">
      <w:pPr>
        <w:widowControl w:val="0"/>
        <w:autoSpaceDE w:val="0"/>
        <w:autoSpaceDN w:val="0"/>
        <w:jc w:val="both"/>
        <w:rPr>
          <w:color w:val="000000"/>
          <w:sz w:val="28"/>
          <w:szCs w:val="28"/>
        </w:rPr>
      </w:pPr>
      <w:r w:rsidRPr="00F93E2A">
        <w:rPr>
          <w:color w:val="000000"/>
          <w:sz w:val="28"/>
          <w:szCs w:val="28"/>
        </w:rPr>
        <w:t xml:space="preserve">Иные понятия и термины, используемые в настоящем Регламенте, применяются в значениях, определенных Гражданским </w:t>
      </w:r>
      <w:hyperlink r:id="rId21">
        <w:r w:rsidRPr="00F93E2A">
          <w:rPr>
            <w:color w:val="000000"/>
            <w:sz w:val="28"/>
            <w:szCs w:val="28"/>
          </w:rPr>
          <w:t>кодексом</w:t>
        </w:r>
      </w:hyperlink>
      <w:r w:rsidRPr="00F93E2A">
        <w:rPr>
          <w:color w:val="000000"/>
          <w:sz w:val="28"/>
          <w:szCs w:val="28"/>
        </w:rPr>
        <w:t xml:space="preserve"> Российской Федерации, Бюджетным </w:t>
      </w:r>
      <w:hyperlink r:id="rId22">
        <w:r w:rsidRPr="00F93E2A">
          <w:rPr>
            <w:color w:val="000000"/>
            <w:sz w:val="28"/>
            <w:szCs w:val="28"/>
          </w:rPr>
          <w:t>кодексом</w:t>
        </w:r>
      </w:hyperlink>
      <w:r w:rsidRPr="00F93E2A">
        <w:rPr>
          <w:color w:val="000000"/>
          <w:sz w:val="28"/>
          <w:szCs w:val="28"/>
        </w:rPr>
        <w:t xml:space="preserve"> Российской Федерации, Федеральным законом.</w:t>
      </w:r>
    </w:p>
    <w:p w:rsidR="000B4A83" w:rsidRPr="00F93E2A" w:rsidRDefault="000B4A83" w:rsidP="000B4A83">
      <w:pPr>
        <w:widowControl w:val="0"/>
        <w:autoSpaceDE w:val="0"/>
        <w:autoSpaceDN w:val="0"/>
        <w:jc w:val="both"/>
        <w:rPr>
          <w:rFonts w:ascii="Calibri" w:hAnsi="Calibri" w:cs="Calibri"/>
          <w:color w:val="000000"/>
          <w:sz w:val="28"/>
          <w:szCs w:val="28"/>
        </w:rPr>
      </w:pPr>
    </w:p>
    <w:p w:rsidR="000B4A83" w:rsidRPr="00F93E2A" w:rsidRDefault="000B4A83" w:rsidP="000B4A83">
      <w:pPr>
        <w:widowControl w:val="0"/>
        <w:autoSpaceDE w:val="0"/>
        <w:autoSpaceDN w:val="0"/>
        <w:jc w:val="center"/>
        <w:outlineLvl w:val="1"/>
        <w:rPr>
          <w:b/>
          <w:sz w:val="28"/>
          <w:szCs w:val="28"/>
        </w:rPr>
      </w:pPr>
      <w:r w:rsidRPr="00F93E2A">
        <w:rPr>
          <w:b/>
          <w:sz w:val="28"/>
          <w:szCs w:val="28"/>
        </w:rPr>
        <w:t>3. Субъекты модуля</w:t>
      </w:r>
    </w:p>
    <w:p w:rsidR="000B4A83" w:rsidRPr="00F93E2A" w:rsidRDefault="000B4A83" w:rsidP="000B4A83">
      <w:pPr>
        <w:widowControl w:val="0"/>
        <w:autoSpaceDE w:val="0"/>
        <w:autoSpaceDN w:val="0"/>
        <w:jc w:val="both"/>
        <w:rPr>
          <w:sz w:val="28"/>
          <w:szCs w:val="28"/>
        </w:rPr>
      </w:pPr>
    </w:p>
    <w:p w:rsidR="000B4A83" w:rsidRPr="00F93E2A" w:rsidRDefault="00F93E2A" w:rsidP="00FB2C66">
      <w:pPr>
        <w:widowControl w:val="0"/>
        <w:autoSpaceDE w:val="0"/>
        <w:autoSpaceDN w:val="0"/>
        <w:jc w:val="both"/>
        <w:rPr>
          <w:sz w:val="28"/>
          <w:szCs w:val="28"/>
        </w:rPr>
      </w:pPr>
      <w:r>
        <w:rPr>
          <w:sz w:val="28"/>
          <w:szCs w:val="28"/>
        </w:rPr>
        <w:tab/>
      </w:r>
      <w:r w:rsidR="000B4A83" w:rsidRPr="00F93E2A">
        <w:rPr>
          <w:sz w:val="28"/>
          <w:szCs w:val="28"/>
        </w:rPr>
        <w:t>3.1. Субъектами модуля являются:</w:t>
      </w:r>
    </w:p>
    <w:p w:rsidR="000B4A83" w:rsidRPr="00F93E2A" w:rsidRDefault="000B4A83" w:rsidP="00FB2C66">
      <w:pPr>
        <w:widowControl w:val="0"/>
        <w:autoSpaceDE w:val="0"/>
        <w:autoSpaceDN w:val="0"/>
        <w:jc w:val="both"/>
        <w:rPr>
          <w:sz w:val="28"/>
          <w:szCs w:val="28"/>
        </w:rPr>
      </w:pPr>
      <w:r w:rsidRPr="00F93E2A">
        <w:rPr>
          <w:sz w:val="28"/>
          <w:szCs w:val="28"/>
        </w:rPr>
        <w:t>- заявитель;</w:t>
      </w:r>
    </w:p>
    <w:p w:rsidR="000B4A83" w:rsidRPr="00F93E2A" w:rsidRDefault="000B4A83" w:rsidP="00FB2C66">
      <w:pPr>
        <w:widowControl w:val="0"/>
        <w:autoSpaceDE w:val="0"/>
        <w:autoSpaceDN w:val="0"/>
        <w:jc w:val="both"/>
        <w:rPr>
          <w:sz w:val="28"/>
          <w:szCs w:val="28"/>
        </w:rPr>
      </w:pPr>
      <w:r w:rsidRPr="00F93E2A">
        <w:rPr>
          <w:sz w:val="28"/>
          <w:szCs w:val="28"/>
        </w:rPr>
        <w:t>- заказчик;</w:t>
      </w:r>
    </w:p>
    <w:p w:rsidR="000B4A83" w:rsidRPr="00F93E2A" w:rsidRDefault="000B4A83" w:rsidP="00FB2C66">
      <w:pPr>
        <w:widowControl w:val="0"/>
        <w:autoSpaceDE w:val="0"/>
        <w:autoSpaceDN w:val="0"/>
        <w:jc w:val="both"/>
        <w:rPr>
          <w:sz w:val="28"/>
          <w:szCs w:val="28"/>
        </w:rPr>
      </w:pPr>
      <w:r w:rsidRPr="00F93E2A">
        <w:rPr>
          <w:sz w:val="28"/>
          <w:szCs w:val="28"/>
        </w:rPr>
        <w:t>- участник малой закупки;</w:t>
      </w:r>
    </w:p>
    <w:p w:rsidR="000B4A83" w:rsidRPr="00F93E2A" w:rsidRDefault="000B4A83" w:rsidP="00FB2C66">
      <w:pPr>
        <w:widowControl w:val="0"/>
        <w:autoSpaceDE w:val="0"/>
        <w:autoSpaceDN w:val="0"/>
        <w:jc w:val="both"/>
        <w:rPr>
          <w:sz w:val="28"/>
          <w:szCs w:val="28"/>
        </w:rPr>
      </w:pPr>
      <w:r w:rsidRPr="00F93E2A">
        <w:rPr>
          <w:sz w:val="28"/>
          <w:szCs w:val="28"/>
        </w:rPr>
        <w:t>- администратор.</w:t>
      </w:r>
    </w:p>
    <w:p w:rsidR="000B4A83" w:rsidRPr="00F93E2A" w:rsidRDefault="00F93E2A" w:rsidP="000B4A83">
      <w:pPr>
        <w:widowControl w:val="0"/>
        <w:autoSpaceDE w:val="0"/>
        <w:autoSpaceDN w:val="0"/>
        <w:spacing w:before="220"/>
        <w:jc w:val="both"/>
        <w:rPr>
          <w:sz w:val="28"/>
          <w:szCs w:val="28"/>
        </w:rPr>
      </w:pPr>
      <w:r>
        <w:rPr>
          <w:sz w:val="28"/>
          <w:szCs w:val="28"/>
        </w:rPr>
        <w:tab/>
      </w:r>
      <w:r w:rsidR="000B4A83" w:rsidRPr="00F93E2A">
        <w:rPr>
          <w:sz w:val="28"/>
          <w:szCs w:val="28"/>
        </w:rPr>
        <w:t>3.2. Субъекты модуля осуществляют работу в модуле в соответствии с инструкцией по работе в модуле и настоящим Регламентом.</w:t>
      </w:r>
    </w:p>
    <w:p w:rsidR="000B4A83" w:rsidRPr="00F93E2A" w:rsidRDefault="000B4A83" w:rsidP="000B4A83">
      <w:pPr>
        <w:widowControl w:val="0"/>
        <w:autoSpaceDE w:val="0"/>
        <w:autoSpaceDN w:val="0"/>
        <w:jc w:val="both"/>
        <w:rPr>
          <w:rFonts w:ascii="Calibri" w:hAnsi="Calibri" w:cs="Calibri"/>
          <w:sz w:val="28"/>
          <w:szCs w:val="28"/>
        </w:rPr>
      </w:pPr>
    </w:p>
    <w:p w:rsidR="000B4A83" w:rsidRPr="00F93E2A" w:rsidRDefault="000B4A83" w:rsidP="000B4A83">
      <w:pPr>
        <w:widowControl w:val="0"/>
        <w:autoSpaceDE w:val="0"/>
        <w:autoSpaceDN w:val="0"/>
        <w:jc w:val="center"/>
        <w:outlineLvl w:val="1"/>
        <w:rPr>
          <w:b/>
          <w:sz w:val="28"/>
          <w:szCs w:val="28"/>
        </w:rPr>
      </w:pPr>
      <w:r w:rsidRPr="00F93E2A">
        <w:rPr>
          <w:b/>
          <w:sz w:val="28"/>
          <w:szCs w:val="28"/>
        </w:rPr>
        <w:t>4. Структура модуля</w:t>
      </w:r>
    </w:p>
    <w:p w:rsidR="000B4A83" w:rsidRPr="00F93E2A" w:rsidRDefault="000B4A83" w:rsidP="000B4A83">
      <w:pPr>
        <w:widowControl w:val="0"/>
        <w:autoSpaceDE w:val="0"/>
        <w:autoSpaceDN w:val="0"/>
        <w:jc w:val="both"/>
        <w:rPr>
          <w:sz w:val="28"/>
          <w:szCs w:val="28"/>
        </w:rPr>
      </w:pPr>
    </w:p>
    <w:p w:rsidR="000B4A83" w:rsidRPr="00F93E2A" w:rsidRDefault="00F93E2A" w:rsidP="00FB2C66">
      <w:pPr>
        <w:widowControl w:val="0"/>
        <w:autoSpaceDE w:val="0"/>
        <w:autoSpaceDN w:val="0"/>
        <w:jc w:val="both"/>
        <w:rPr>
          <w:sz w:val="28"/>
          <w:szCs w:val="28"/>
        </w:rPr>
      </w:pPr>
      <w:r>
        <w:rPr>
          <w:sz w:val="28"/>
          <w:szCs w:val="28"/>
        </w:rPr>
        <w:tab/>
      </w:r>
      <w:r w:rsidR="000B4A83" w:rsidRPr="00F93E2A">
        <w:rPr>
          <w:sz w:val="28"/>
          <w:szCs w:val="28"/>
        </w:rPr>
        <w:t>4.1. Гостевая зона (открытая часть) модуля предназначена для просмотра на сайте информации об объявленных, текущих и завершенных малых закупках (доступна любым пользователям информационно-телекоммуникационной сети «Интернет»).</w:t>
      </w:r>
    </w:p>
    <w:p w:rsidR="000B4A83" w:rsidRPr="00F93E2A" w:rsidRDefault="00F93E2A" w:rsidP="00FB2C66">
      <w:pPr>
        <w:widowControl w:val="0"/>
        <w:autoSpaceDE w:val="0"/>
        <w:autoSpaceDN w:val="0"/>
        <w:jc w:val="both"/>
        <w:rPr>
          <w:sz w:val="28"/>
          <w:szCs w:val="28"/>
        </w:rPr>
      </w:pPr>
      <w:r>
        <w:rPr>
          <w:sz w:val="28"/>
          <w:szCs w:val="28"/>
        </w:rPr>
        <w:tab/>
      </w:r>
      <w:r w:rsidR="000B4A83" w:rsidRPr="00F93E2A">
        <w:rPr>
          <w:sz w:val="28"/>
          <w:szCs w:val="28"/>
        </w:rPr>
        <w:t>4.2. Рабочая зона заказчика (закрытая часть) модуля предназначена для подготовки в личном кабинете заказчика информации о малой закупке (доступна только авторизованным пользователям заказчика).</w:t>
      </w:r>
    </w:p>
    <w:p w:rsidR="000B4A83" w:rsidRPr="00F93E2A" w:rsidRDefault="00F93E2A" w:rsidP="00FB2C66">
      <w:pPr>
        <w:widowControl w:val="0"/>
        <w:autoSpaceDE w:val="0"/>
        <w:autoSpaceDN w:val="0"/>
        <w:jc w:val="both"/>
        <w:rPr>
          <w:sz w:val="28"/>
          <w:szCs w:val="28"/>
        </w:rPr>
      </w:pPr>
      <w:r>
        <w:rPr>
          <w:sz w:val="28"/>
          <w:szCs w:val="28"/>
        </w:rPr>
        <w:tab/>
      </w:r>
      <w:r w:rsidR="000B4A83" w:rsidRPr="00F93E2A">
        <w:rPr>
          <w:sz w:val="28"/>
          <w:szCs w:val="28"/>
        </w:rPr>
        <w:t>4.3. Рабочая зона участника малой закупки (закрытая часть) модуля предназначена для подготовки в личном кабинете участника малой закупки заявки на участие в малой закупке (доступна только авторизованным пользователям участника малой закупки).</w:t>
      </w:r>
    </w:p>
    <w:p w:rsidR="000B4A83" w:rsidRPr="00F93E2A" w:rsidRDefault="000B4A83" w:rsidP="000B4A83">
      <w:pPr>
        <w:widowControl w:val="0"/>
        <w:autoSpaceDE w:val="0"/>
        <w:autoSpaceDN w:val="0"/>
        <w:jc w:val="both"/>
        <w:rPr>
          <w:sz w:val="28"/>
          <w:szCs w:val="28"/>
        </w:rPr>
      </w:pPr>
    </w:p>
    <w:p w:rsidR="000B4A83" w:rsidRPr="00F93E2A" w:rsidRDefault="000B4A83" w:rsidP="000B4A83">
      <w:pPr>
        <w:widowControl w:val="0"/>
        <w:autoSpaceDE w:val="0"/>
        <w:autoSpaceDN w:val="0"/>
        <w:jc w:val="center"/>
        <w:outlineLvl w:val="1"/>
        <w:rPr>
          <w:b/>
          <w:color w:val="000000"/>
          <w:sz w:val="28"/>
          <w:szCs w:val="28"/>
        </w:rPr>
      </w:pPr>
      <w:bookmarkStart w:id="4" w:name="P110"/>
      <w:bookmarkEnd w:id="4"/>
      <w:r w:rsidRPr="00F93E2A">
        <w:rPr>
          <w:b/>
          <w:color w:val="000000"/>
          <w:sz w:val="28"/>
          <w:szCs w:val="28"/>
        </w:rPr>
        <w:t>5. Порядок регистрации для работы в модуле</w:t>
      </w:r>
    </w:p>
    <w:p w:rsidR="000B4A83" w:rsidRPr="00F93E2A" w:rsidRDefault="000B4A83" w:rsidP="000B4A83">
      <w:pPr>
        <w:widowControl w:val="0"/>
        <w:autoSpaceDE w:val="0"/>
        <w:autoSpaceDN w:val="0"/>
        <w:jc w:val="both"/>
        <w:rPr>
          <w:color w:val="000000"/>
          <w:sz w:val="28"/>
          <w:szCs w:val="28"/>
        </w:rPr>
      </w:pPr>
    </w:p>
    <w:p w:rsidR="000B4A83" w:rsidRPr="00F93E2A" w:rsidRDefault="00F93E2A" w:rsidP="00FB2C66">
      <w:pPr>
        <w:widowControl w:val="0"/>
        <w:autoSpaceDE w:val="0"/>
        <w:autoSpaceDN w:val="0"/>
        <w:jc w:val="both"/>
        <w:rPr>
          <w:color w:val="000000"/>
          <w:sz w:val="28"/>
          <w:szCs w:val="28"/>
        </w:rPr>
      </w:pPr>
      <w:r>
        <w:rPr>
          <w:color w:val="000000"/>
          <w:sz w:val="28"/>
          <w:szCs w:val="28"/>
        </w:rPr>
        <w:lastRenderedPageBreak/>
        <w:tab/>
      </w:r>
      <w:r w:rsidR="000B4A83" w:rsidRPr="00F93E2A">
        <w:rPr>
          <w:color w:val="000000"/>
          <w:sz w:val="28"/>
          <w:szCs w:val="28"/>
        </w:rPr>
        <w:t>5.1. Заказчикам, являющимся пользователями АИС ГЗ, дополнительная регистрация в модуле не требуется.</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5.2. Регистрация заявителя осуществляется в следующем порядке:</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заявитель заполняет на сайте заявку на регистрацию по форме, установленной в инструкции по работе в модуле, и направляет ее администратору;</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администратор после получения заявки на регистрацию в течение 2 рабочих дней рассматривает ее и по результатам рассмотрения регистрирует заявителя или отклоняет заявку на регистрацию. При принятии решения о регистрации заявителя администратор направляет на электронный адрес заявителя, указанный в заявке на регистрацию, уведомление о регистрации логина для работы в закрытой части модуля. В случае отклонения заявки на регистрацию администратор направляет на электронный адрес заявителя, указанный в заявке на регистрацию, уведомление об отказе в регистрации с указанием причины отказа.</w:t>
      </w:r>
    </w:p>
    <w:p w:rsidR="000B4A83" w:rsidRPr="00F93E2A" w:rsidRDefault="00F93E2A" w:rsidP="00FB2C66">
      <w:pPr>
        <w:widowControl w:val="0"/>
        <w:autoSpaceDE w:val="0"/>
        <w:autoSpaceDN w:val="0"/>
        <w:jc w:val="both"/>
        <w:rPr>
          <w:color w:val="000000"/>
          <w:sz w:val="28"/>
          <w:szCs w:val="28"/>
        </w:rPr>
      </w:pPr>
      <w:bookmarkStart w:id="5" w:name="P117"/>
      <w:bookmarkEnd w:id="5"/>
      <w:r>
        <w:rPr>
          <w:color w:val="000000"/>
          <w:sz w:val="28"/>
          <w:szCs w:val="28"/>
        </w:rPr>
        <w:tab/>
      </w:r>
      <w:r w:rsidR="000B4A83" w:rsidRPr="00F93E2A">
        <w:rPr>
          <w:color w:val="000000"/>
          <w:sz w:val="28"/>
          <w:szCs w:val="28"/>
        </w:rPr>
        <w:t>Заявитель до подачи заявки на участие в малой закупке в личном кабинете подтверждает, что изучил условия работы на сайте и инструкцию по работе в модуле и согласен с ними и подписывает согласие электронной подписью.</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5.3. Заявки на регистрацию отклоняются в случаях, если:</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форма заявки на регистрацию содержит незаполненные поля;</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информация о заявителе содержится в реестре недобросовестных поставщиков (подрядчиков, исполнителей), ведение которого осуществляется федеральным органом исполнительной власти, уполномоченным на осуществление контроля в сфере закупок;</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заявка на регистрацию подана в период до истечения года с момента аннулирования предыдущей регистрации в связи с уклонением участника малой закупки от заключения контракта.</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Отклонение заявки на регистрацию по иным основаниям не допускается.</w:t>
      </w:r>
    </w:p>
    <w:p w:rsidR="000B4A83" w:rsidRPr="00F93E2A" w:rsidRDefault="000B4A83" w:rsidP="000B4A83">
      <w:pPr>
        <w:widowControl w:val="0"/>
        <w:autoSpaceDE w:val="0"/>
        <w:autoSpaceDN w:val="0"/>
        <w:jc w:val="both"/>
        <w:rPr>
          <w:rFonts w:ascii="Calibri" w:hAnsi="Calibri" w:cs="Calibri"/>
          <w:sz w:val="28"/>
          <w:szCs w:val="28"/>
        </w:rPr>
      </w:pPr>
    </w:p>
    <w:p w:rsidR="000B4A83" w:rsidRPr="00F93E2A" w:rsidRDefault="000B4A83" w:rsidP="000B4A83">
      <w:pPr>
        <w:widowControl w:val="0"/>
        <w:autoSpaceDE w:val="0"/>
        <w:autoSpaceDN w:val="0"/>
        <w:jc w:val="center"/>
        <w:outlineLvl w:val="1"/>
        <w:rPr>
          <w:b/>
          <w:color w:val="000000"/>
          <w:sz w:val="28"/>
          <w:szCs w:val="28"/>
        </w:rPr>
      </w:pPr>
      <w:bookmarkStart w:id="6" w:name="P124"/>
      <w:bookmarkEnd w:id="6"/>
      <w:r w:rsidRPr="00F93E2A">
        <w:rPr>
          <w:b/>
          <w:color w:val="000000"/>
          <w:sz w:val="28"/>
          <w:szCs w:val="28"/>
        </w:rPr>
        <w:t>6. Осуществление малой закупки с размещением на сайте</w:t>
      </w:r>
    </w:p>
    <w:p w:rsidR="000B4A83" w:rsidRPr="00F93E2A" w:rsidRDefault="000B4A83" w:rsidP="000B4A83">
      <w:pPr>
        <w:widowControl w:val="0"/>
        <w:autoSpaceDE w:val="0"/>
        <w:autoSpaceDN w:val="0"/>
        <w:jc w:val="center"/>
        <w:rPr>
          <w:b/>
          <w:color w:val="000000"/>
          <w:sz w:val="28"/>
          <w:szCs w:val="28"/>
        </w:rPr>
      </w:pPr>
      <w:r w:rsidRPr="00F93E2A">
        <w:rPr>
          <w:b/>
          <w:color w:val="000000"/>
          <w:sz w:val="28"/>
          <w:szCs w:val="28"/>
        </w:rPr>
        <w:t>извещения о малой закупке</w:t>
      </w:r>
    </w:p>
    <w:p w:rsidR="000B4A83" w:rsidRPr="00F93E2A" w:rsidRDefault="000B4A83" w:rsidP="000B4A83">
      <w:pPr>
        <w:widowControl w:val="0"/>
        <w:autoSpaceDE w:val="0"/>
        <w:autoSpaceDN w:val="0"/>
        <w:jc w:val="both"/>
        <w:rPr>
          <w:color w:val="000000"/>
          <w:sz w:val="28"/>
          <w:szCs w:val="28"/>
        </w:rPr>
      </w:pP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6.1. При осуществлении малой закупки заказчик размещает на сайте сформированное в закрытой части модуля извещение о малой закупке, за исключением малых закупок, предметом которых являются товары, работы, услуги, указанные в </w:t>
      </w:r>
      <w:hyperlink w:anchor="P293">
        <w:r w:rsidR="000B4A83" w:rsidRPr="00F93E2A">
          <w:rPr>
            <w:color w:val="000000"/>
            <w:sz w:val="28"/>
            <w:szCs w:val="28"/>
          </w:rPr>
          <w:t>приложении № 1</w:t>
        </w:r>
      </w:hyperlink>
      <w:r w:rsidR="000B4A83" w:rsidRPr="00F93E2A">
        <w:rPr>
          <w:color w:val="000000"/>
          <w:sz w:val="28"/>
          <w:szCs w:val="28"/>
        </w:rPr>
        <w:t xml:space="preserve"> к настоящему Регламенту.</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6.1.1. Объектом одной малой закупки не могут быть товары, включенные в перечни, указанные в </w:t>
      </w:r>
      <w:hyperlink w:anchor="P408">
        <w:r w:rsidR="000B4A83" w:rsidRPr="00F93E2A">
          <w:rPr>
            <w:color w:val="000000"/>
            <w:sz w:val="28"/>
            <w:szCs w:val="28"/>
          </w:rPr>
          <w:t>приложениях № 2</w:t>
        </w:r>
      </w:hyperlink>
      <w:r w:rsidR="000B4A83" w:rsidRPr="00F93E2A">
        <w:rPr>
          <w:color w:val="000000"/>
          <w:sz w:val="28"/>
          <w:szCs w:val="28"/>
        </w:rPr>
        <w:t xml:space="preserve"> и </w:t>
      </w:r>
      <w:hyperlink w:anchor="P532">
        <w:r w:rsidR="000B4A83" w:rsidRPr="00F93E2A">
          <w:rPr>
            <w:color w:val="000000"/>
            <w:sz w:val="28"/>
            <w:szCs w:val="28"/>
          </w:rPr>
          <w:t>3</w:t>
        </w:r>
      </w:hyperlink>
      <w:r w:rsidR="000B4A83" w:rsidRPr="00F93E2A">
        <w:rPr>
          <w:color w:val="000000"/>
          <w:sz w:val="28"/>
          <w:szCs w:val="28"/>
        </w:rPr>
        <w:t xml:space="preserve"> к настоящему Регламенту, и не включенные в них. При этом товары, включенные в </w:t>
      </w:r>
      <w:hyperlink w:anchor="P408">
        <w:r w:rsidR="000B4A83" w:rsidRPr="00F93E2A">
          <w:rPr>
            <w:color w:val="000000"/>
            <w:sz w:val="28"/>
            <w:szCs w:val="28"/>
          </w:rPr>
          <w:t>перечень</w:t>
        </w:r>
      </w:hyperlink>
      <w:r w:rsidR="000B4A83" w:rsidRPr="00F93E2A">
        <w:rPr>
          <w:color w:val="000000"/>
          <w:sz w:val="28"/>
          <w:szCs w:val="28"/>
        </w:rPr>
        <w:t xml:space="preserve">, указанный в приложении № 2 к настоящему Регламенту, не могут быть объектом одной малой закупки с товарами, включенными в </w:t>
      </w:r>
      <w:hyperlink w:anchor="P532">
        <w:r w:rsidR="000B4A83" w:rsidRPr="00F93E2A">
          <w:rPr>
            <w:color w:val="000000"/>
            <w:sz w:val="28"/>
            <w:szCs w:val="28"/>
          </w:rPr>
          <w:t>перечень</w:t>
        </w:r>
      </w:hyperlink>
      <w:r w:rsidR="000B4A83" w:rsidRPr="00F93E2A">
        <w:rPr>
          <w:color w:val="000000"/>
          <w:sz w:val="28"/>
          <w:szCs w:val="28"/>
        </w:rPr>
        <w:t>, указанный в приложении № 3 к настоящему Регламенту.</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6.2. Извещение о малой закупке формируется с помощью функционала модуля на основании плана-графика закупок на текущий финансовый год.</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6.3. Функционалом модуля присваивается извещению о малой закупке </w:t>
      </w:r>
      <w:r w:rsidR="000B4A83" w:rsidRPr="00F93E2A">
        <w:rPr>
          <w:color w:val="000000"/>
          <w:sz w:val="28"/>
          <w:szCs w:val="28"/>
        </w:rPr>
        <w:lastRenderedPageBreak/>
        <w:t>уникальный идентификационный номер.</w:t>
      </w:r>
    </w:p>
    <w:p w:rsidR="000B4A83" w:rsidRPr="00F93E2A" w:rsidRDefault="00F93E2A" w:rsidP="00FB2C66">
      <w:pPr>
        <w:widowControl w:val="0"/>
        <w:autoSpaceDE w:val="0"/>
        <w:autoSpaceDN w:val="0"/>
        <w:jc w:val="both"/>
        <w:rPr>
          <w:color w:val="000000"/>
          <w:sz w:val="28"/>
          <w:szCs w:val="28"/>
        </w:rPr>
      </w:pPr>
      <w:bookmarkStart w:id="7" w:name="P133"/>
      <w:bookmarkEnd w:id="7"/>
      <w:r>
        <w:rPr>
          <w:color w:val="000000"/>
          <w:sz w:val="28"/>
          <w:szCs w:val="28"/>
        </w:rPr>
        <w:tab/>
      </w:r>
      <w:r w:rsidR="000B4A83" w:rsidRPr="00F93E2A">
        <w:rPr>
          <w:color w:val="000000"/>
          <w:sz w:val="28"/>
          <w:szCs w:val="28"/>
        </w:rPr>
        <w:t>6.4. Извещение о малой закупке заполняется заказчиком в соответствии с инструкцией по работе в модуле.</w:t>
      </w:r>
    </w:p>
    <w:p w:rsidR="000B4A83" w:rsidRPr="00F93E2A" w:rsidRDefault="00F93E2A" w:rsidP="000B4A83">
      <w:pPr>
        <w:widowControl w:val="0"/>
        <w:autoSpaceDE w:val="0"/>
        <w:autoSpaceDN w:val="0"/>
        <w:spacing w:before="220"/>
        <w:jc w:val="both"/>
        <w:rPr>
          <w:color w:val="000000"/>
          <w:sz w:val="28"/>
          <w:szCs w:val="28"/>
        </w:rPr>
      </w:pPr>
      <w:r>
        <w:rPr>
          <w:color w:val="000000"/>
          <w:sz w:val="28"/>
          <w:szCs w:val="28"/>
        </w:rPr>
        <w:tab/>
      </w:r>
      <w:r w:rsidR="000B4A83" w:rsidRPr="00F93E2A">
        <w:rPr>
          <w:color w:val="000000"/>
          <w:sz w:val="28"/>
          <w:szCs w:val="28"/>
        </w:rPr>
        <w:t>Извещение о малой закупке должно содержать:</w:t>
      </w:r>
    </w:p>
    <w:p w:rsidR="000B4A83" w:rsidRPr="00F93E2A" w:rsidRDefault="00FB2C66" w:rsidP="00FB2C66">
      <w:pPr>
        <w:widowControl w:val="0"/>
        <w:autoSpaceDE w:val="0"/>
        <w:autoSpaceDN w:val="0"/>
        <w:jc w:val="both"/>
        <w:rPr>
          <w:color w:val="000000"/>
          <w:sz w:val="28"/>
          <w:szCs w:val="28"/>
        </w:rPr>
      </w:pPr>
      <w:bookmarkStart w:id="8" w:name="P135"/>
      <w:bookmarkEnd w:id="8"/>
      <w:r>
        <w:rPr>
          <w:color w:val="000000"/>
          <w:sz w:val="28"/>
          <w:szCs w:val="28"/>
        </w:rPr>
        <w:tab/>
      </w:r>
      <w:r w:rsidR="000B4A83" w:rsidRPr="00F93E2A">
        <w:rPr>
          <w:color w:val="000000"/>
          <w:sz w:val="28"/>
          <w:szCs w:val="28"/>
        </w:rPr>
        <w:t>- наименование и описание объекта малой закупки. В описании объекта малой закупки допускается использование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краткое изложение условий контракта;</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информацию о количестве и месте доставки товара, месте выполнения работы или оказания услуги;</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информацию о сроках поставки товара, выполнения работы (оказания услуги) либо график выполнения работ (оказания услуг);</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начальную цену контракта;</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информацию о дате и времени окончания срока подачи заявок на участие в малой закупке;</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требования, предъявляемые к участникам малой закупки в соответствии с </w:t>
      </w:r>
      <w:hyperlink r:id="rId23">
        <w:r w:rsidR="000B4A83" w:rsidRPr="00F93E2A">
          <w:rPr>
            <w:color w:val="000000"/>
            <w:sz w:val="28"/>
            <w:szCs w:val="28"/>
          </w:rPr>
          <w:t>пунктом 1 части 1 статьи 31</w:t>
        </w:r>
      </w:hyperlink>
      <w:r w:rsidR="000B4A83" w:rsidRPr="00F93E2A">
        <w:rPr>
          <w:color w:val="000000"/>
          <w:sz w:val="28"/>
          <w:szCs w:val="28"/>
        </w:rPr>
        <w:t xml:space="preserve"> Федерального закона, и исчерпывающий перечень документов, подтверждающих соответствие участника малой закупки таким требованиям;</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требования о необходимости представления участником малой закупки в составе заявки на участие в малой закупке иной информации и (или) документов в отношении объекта закупки (при необходимости).</w:t>
      </w:r>
    </w:p>
    <w:p w:rsidR="000B4A83" w:rsidRPr="00F93E2A" w:rsidRDefault="00F93E2A" w:rsidP="000B4A83">
      <w:pPr>
        <w:widowControl w:val="0"/>
        <w:autoSpaceDE w:val="0"/>
        <w:autoSpaceDN w:val="0"/>
        <w:spacing w:before="220"/>
        <w:jc w:val="both"/>
        <w:rPr>
          <w:color w:val="000000"/>
          <w:sz w:val="28"/>
          <w:szCs w:val="28"/>
        </w:rPr>
      </w:pPr>
      <w:r>
        <w:rPr>
          <w:color w:val="000000"/>
          <w:sz w:val="28"/>
          <w:szCs w:val="28"/>
        </w:rPr>
        <w:tab/>
      </w:r>
      <w:r w:rsidR="000B4A83" w:rsidRPr="00F93E2A">
        <w:rPr>
          <w:color w:val="000000"/>
          <w:sz w:val="28"/>
          <w:szCs w:val="28"/>
        </w:rPr>
        <w:t>К извещению о малой закупке прилагается проект контракта.</w:t>
      </w:r>
    </w:p>
    <w:p w:rsidR="000B4A83" w:rsidRPr="00F93E2A" w:rsidRDefault="00F93E2A" w:rsidP="00FB2C66">
      <w:pPr>
        <w:widowControl w:val="0"/>
        <w:autoSpaceDE w:val="0"/>
        <w:autoSpaceDN w:val="0"/>
        <w:jc w:val="both"/>
        <w:rPr>
          <w:color w:val="000000"/>
          <w:sz w:val="28"/>
          <w:szCs w:val="28"/>
        </w:rPr>
      </w:pPr>
      <w:bookmarkStart w:id="9" w:name="P146"/>
      <w:bookmarkEnd w:id="9"/>
      <w:r>
        <w:rPr>
          <w:color w:val="000000"/>
          <w:sz w:val="28"/>
          <w:szCs w:val="28"/>
        </w:rPr>
        <w:tab/>
      </w:r>
      <w:r w:rsidR="000B4A83" w:rsidRPr="00F93E2A">
        <w:rPr>
          <w:color w:val="000000"/>
          <w:sz w:val="28"/>
          <w:szCs w:val="28"/>
        </w:rPr>
        <w:t xml:space="preserve">6.4.1. При осуществлении малой закупки товаров, включенных в </w:t>
      </w:r>
      <w:hyperlink w:anchor="P408">
        <w:r w:rsidR="000B4A83" w:rsidRPr="00F93E2A">
          <w:rPr>
            <w:color w:val="000000"/>
            <w:sz w:val="28"/>
            <w:szCs w:val="28"/>
          </w:rPr>
          <w:t>перечень</w:t>
        </w:r>
      </w:hyperlink>
      <w:r w:rsidR="000B4A83" w:rsidRPr="00F93E2A">
        <w:rPr>
          <w:color w:val="000000"/>
          <w:sz w:val="28"/>
          <w:szCs w:val="28"/>
        </w:rPr>
        <w:t xml:space="preserve">, указанный в приложении № 2 к настоящему Регламенту, извещение о малой закупке должно содержать помимо информации, указанной в </w:t>
      </w:r>
      <w:hyperlink w:anchor="P133">
        <w:r w:rsidR="000B4A83" w:rsidRPr="00F93E2A">
          <w:rPr>
            <w:color w:val="000000"/>
            <w:sz w:val="28"/>
            <w:szCs w:val="28"/>
          </w:rPr>
          <w:t>пункте 6.4</w:t>
        </w:r>
      </w:hyperlink>
      <w:r w:rsidR="000B4A83" w:rsidRPr="00F93E2A">
        <w:rPr>
          <w:color w:val="000000"/>
          <w:sz w:val="28"/>
          <w:szCs w:val="28"/>
        </w:rPr>
        <w:t xml:space="preserve"> настоящего Регламента, требование о необходимости представления участником малой закупки информации о принадлежности участника малой закупки к сельскохозяйственным предприятиям и индивидуальным предпринимателям, зарегистрированным и осуществляющим переработку молока на территории Смоленской области, имеющим указанный в выписке из Единого государственного реестра юридических лиц или из Единого государственного реестра индивидуальных предпринимателей основной или дополнительный вид экономической деятельности, входящий в </w:t>
      </w:r>
      <w:hyperlink r:id="rId24">
        <w:r w:rsidR="000B4A83" w:rsidRPr="00F93E2A">
          <w:rPr>
            <w:color w:val="000000"/>
            <w:sz w:val="28"/>
            <w:szCs w:val="28"/>
          </w:rPr>
          <w:t>раздел 10.5</w:t>
        </w:r>
      </w:hyperlink>
      <w:r w:rsidR="000B4A83" w:rsidRPr="00F93E2A">
        <w:rPr>
          <w:color w:val="000000"/>
          <w:sz w:val="28"/>
          <w:szCs w:val="28"/>
        </w:rPr>
        <w:t xml:space="preserve"> «Производство молочной продукции» Общероссийского классификатора видов экономической деятельности (ОКВЭД 2) (при наличии).</w:t>
      </w:r>
    </w:p>
    <w:p w:rsidR="000B4A83" w:rsidRPr="00F93E2A" w:rsidRDefault="00F93E2A" w:rsidP="00FB2C66">
      <w:pPr>
        <w:widowControl w:val="0"/>
        <w:autoSpaceDE w:val="0"/>
        <w:autoSpaceDN w:val="0"/>
        <w:jc w:val="both"/>
        <w:rPr>
          <w:color w:val="000000"/>
          <w:sz w:val="28"/>
          <w:szCs w:val="28"/>
        </w:rPr>
      </w:pPr>
      <w:bookmarkStart w:id="10" w:name="P148"/>
      <w:bookmarkEnd w:id="10"/>
      <w:r>
        <w:rPr>
          <w:color w:val="000000"/>
          <w:sz w:val="28"/>
          <w:szCs w:val="28"/>
        </w:rPr>
        <w:tab/>
      </w:r>
      <w:r w:rsidR="000B4A83" w:rsidRPr="00F93E2A">
        <w:rPr>
          <w:color w:val="000000"/>
          <w:sz w:val="28"/>
          <w:szCs w:val="28"/>
        </w:rPr>
        <w:t xml:space="preserve">6.4.2. При осуществлении малой закупки товаров, включенных в </w:t>
      </w:r>
      <w:hyperlink w:anchor="P532">
        <w:r w:rsidR="000B4A83" w:rsidRPr="00F93E2A">
          <w:rPr>
            <w:color w:val="000000"/>
            <w:sz w:val="28"/>
            <w:szCs w:val="28"/>
          </w:rPr>
          <w:t>перечень</w:t>
        </w:r>
      </w:hyperlink>
      <w:r w:rsidR="000B4A83" w:rsidRPr="00F93E2A">
        <w:rPr>
          <w:color w:val="000000"/>
          <w:sz w:val="28"/>
          <w:szCs w:val="28"/>
        </w:rPr>
        <w:t xml:space="preserve">, </w:t>
      </w:r>
      <w:r w:rsidR="000B4A83" w:rsidRPr="00F93E2A">
        <w:rPr>
          <w:color w:val="000000"/>
          <w:sz w:val="28"/>
          <w:szCs w:val="28"/>
        </w:rPr>
        <w:lastRenderedPageBreak/>
        <w:t xml:space="preserve">указанный в приложении № 3 к настоящему Регламенту, извещение о малой закупке должно содержать помимо информации, указанной в </w:t>
      </w:r>
      <w:hyperlink w:anchor="P133">
        <w:r w:rsidR="000B4A83" w:rsidRPr="00F93E2A">
          <w:rPr>
            <w:color w:val="000000"/>
            <w:sz w:val="28"/>
            <w:szCs w:val="28"/>
          </w:rPr>
          <w:t>пункте 6.4</w:t>
        </w:r>
      </w:hyperlink>
      <w:r w:rsidR="000B4A83" w:rsidRPr="00F93E2A">
        <w:rPr>
          <w:color w:val="000000"/>
          <w:sz w:val="28"/>
          <w:szCs w:val="28"/>
        </w:rPr>
        <w:t xml:space="preserve"> настоящего Регламента, требование о необходимости представления участником малой закупки:</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информации о принадлежности участника малой закупки к крестьянским (фермерским) хозяйствам и индивидуальным предпринимателям, реализующим сельскохозяйственную продукцию собственного производства, включенным в перечень сельскохозяйственных производителей Смоленской области, утвержденный правовым актом Министерства сельского хозяйства и продовольствия Смоленской области (при наличии);</w:t>
      </w:r>
    </w:p>
    <w:p w:rsidR="000B4A83" w:rsidRPr="00F93E2A" w:rsidRDefault="00FB2C66"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выписки из </w:t>
      </w:r>
      <w:proofErr w:type="spellStart"/>
      <w:r w:rsidR="000B4A83" w:rsidRPr="00F93E2A">
        <w:rPr>
          <w:color w:val="000000"/>
          <w:sz w:val="28"/>
          <w:szCs w:val="28"/>
        </w:rPr>
        <w:t>похозяйственной</w:t>
      </w:r>
      <w:proofErr w:type="spellEnd"/>
      <w:r w:rsidR="000B4A83" w:rsidRPr="00F93E2A">
        <w:rPr>
          <w:color w:val="000000"/>
          <w:sz w:val="28"/>
          <w:szCs w:val="28"/>
        </w:rPr>
        <w:t xml:space="preserve"> книги и справки органа местного самоуправления муниципального образования Смоленской области, подтверждающих факт производства картофеля и овощей длительного хранения (для граждан, ведущих личное подсобное хозяйство, реализующих сельскохозяйственную продукцию собственного производства) (при наличии).</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6.5. Извещение о малой закупке размещается заказчиком на сайте не менее чем за 3 рабочих дня до даты окончания срока подачи заявок на участие в малой закупке.</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6.6. Внесение изменений в опубликованное на сайте извещение о малой закупке не допускается.</w:t>
      </w:r>
    </w:p>
    <w:p w:rsidR="000B4A83" w:rsidRPr="00F93E2A" w:rsidRDefault="00F93E2A" w:rsidP="00FB2C66">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6.7. Заказчик вправе отменить малую закупку не позднее даты окончания срока подачи заявок на участие в малой закупке, указанной в извещении о малой закупке.</w:t>
      </w:r>
    </w:p>
    <w:p w:rsidR="000B4A83" w:rsidRPr="00F93E2A" w:rsidRDefault="00F93E2A" w:rsidP="00FB2C66">
      <w:pPr>
        <w:widowControl w:val="0"/>
        <w:autoSpaceDE w:val="0"/>
        <w:autoSpaceDN w:val="0"/>
        <w:jc w:val="both"/>
        <w:rPr>
          <w:color w:val="000000"/>
          <w:sz w:val="28"/>
          <w:szCs w:val="28"/>
        </w:rPr>
      </w:pPr>
      <w:bookmarkStart w:id="11" w:name="P157"/>
      <w:bookmarkEnd w:id="11"/>
      <w:r>
        <w:rPr>
          <w:color w:val="000000"/>
          <w:sz w:val="28"/>
          <w:szCs w:val="28"/>
        </w:rPr>
        <w:tab/>
      </w:r>
      <w:r w:rsidR="000B4A83" w:rsidRPr="00F93E2A">
        <w:rPr>
          <w:color w:val="000000"/>
          <w:sz w:val="28"/>
          <w:szCs w:val="28"/>
        </w:rPr>
        <w:t>6.8. Извещение о малой закупке подписывается электронной подписью.</w:t>
      </w:r>
    </w:p>
    <w:p w:rsidR="000B4A83" w:rsidRPr="00F93E2A" w:rsidRDefault="000B4A83" w:rsidP="000B4A83">
      <w:pPr>
        <w:widowControl w:val="0"/>
        <w:autoSpaceDE w:val="0"/>
        <w:autoSpaceDN w:val="0"/>
        <w:jc w:val="both"/>
        <w:rPr>
          <w:color w:val="000000"/>
          <w:sz w:val="28"/>
          <w:szCs w:val="28"/>
        </w:rPr>
      </w:pPr>
    </w:p>
    <w:p w:rsidR="000B4A83" w:rsidRPr="00F93E2A" w:rsidRDefault="000B4A83" w:rsidP="000B4A83">
      <w:pPr>
        <w:widowControl w:val="0"/>
        <w:autoSpaceDE w:val="0"/>
        <w:autoSpaceDN w:val="0"/>
        <w:jc w:val="center"/>
        <w:outlineLvl w:val="1"/>
        <w:rPr>
          <w:b/>
          <w:color w:val="000000"/>
          <w:sz w:val="28"/>
          <w:szCs w:val="28"/>
        </w:rPr>
      </w:pPr>
      <w:r w:rsidRPr="00F93E2A">
        <w:rPr>
          <w:b/>
          <w:color w:val="000000"/>
          <w:sz w:val="28"/>
          <w:szCs w:val="28"/>
        </w:rPr>
        <w:t>7. Подача заявки на участие в малой закупке</w:t>
      </w:r>
    </w:p>
    <w:p w:rsidR="000B4A83" w:rsidRPr="00F93E2A" w:rsidRDefault="000B4A83" w:rsidP="000B4A83">
      <w:pPr>
        <w:widowControl w:val="0"/>
        <w:autoSpaceDE w:val="0"/>
        <w:autoSpaceDN w:val="0"/>
        <w:jc w:val="both"/>
        <w:rPr>
          <w:color w:val="000000"/>
          <w:sz w:val="28"/>
          <w:szCs w:val="28"/>
        </w:rPr>
      </w:pP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7.1. Заявку на участие в малой закупке вправе подать любой участник малой закупки, зарегистрированный для работы в модуле.</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7.2. В закрытой части модуля участник малой закупки:</w:t>
      </w:r>
    </w:p>
    <w:p w:rsidR="000B4A83" w:rsidRPr="00F93E2A" w:rsidRDefault="000B4A83" w:rsidP="000448BE">
      <w:pPr>
        <w:widowControl w:val="0"/>
        <w:autoSpaceDE w:val="0"/>
        <w:autoSpaceDN w:val="0"/>
        <w:jc w:val="both"/>
        <w:rPr>
          <w:color w:val="000000"/>
          <w:sz w:val="28"/>
          <w:szCs w:val="28"/>
        </w:rPr>
      </w:pPr>
      <w:r w:rsidRPr="00F93E2A">
        <w:rPr>
          <w:color w:val="000000"/>
          <w:sz w:val="28"/>
          <w:szCs w:val="28"/>
        </w:rPr>
        <w:t>- формирует и подает заявку на участие в малой закупке;</w:t>
      </w:r>
    </w:p>
    <w:p w:rsidR="000B4A83" w:rsidRPr="00F93E2A" w:rsidRDefault="000B4A83" w:rsidP="000448BE">
      <w:pPr>
        <w:widowControl w:val="0"/>
        <w:autoSpaceDE w:val="0"/>
        <w:autoSpaceDN w:val="0"/>
        <w:jc w:val="both"/>
        <w:rPr>
          <w:color w:val="000000"/>
          <w:sz w:val="28"/>
          <w:szCs w:val="28"/>
        </w:rPr>
      </w:pPr>
      <w:r w:rsidRPr="00F93E2A">
        <w:rPr>
          <w:color w:val="000000"/>
          <w:sz w:val="28"/>
          <w:szCs w:val="28"/>
        </w:rPr>
        <w:t>- при необходимости отзывает поданную заявку до даты окончания срока подачи заявок на участие в малой закупке, указанной в извещении о малой закупке.</w:t>
      </w:r>
    </w:p>
    <w:p w:rsidR="000B4A83" w:rsidRPr="00F93E2A" w:rsidRDefault="00F93E2A" w:rsidP="000448BE">
      <w:pPr>
        <w:widowControl w:val="0"/>
        <w:autoSpaceDE w:val="0"/>
        <w:autoSpaceDN w:val="0"/>
        <w:jc w:val="both"/>
        <w:rPr>
          <w:color w:val="000000"/>
          <w:sz w:val="28"/>
          <w:szCs w:val="28"/>
        </w:rPr>
      </w:pPr>
      <w:bookmarkStart w:id="12" w:name="P166"/>
      <w:bookmarkEnd w:id="12"/>
      <w:r>
        <w:rPr>
          <w:color w:val="000000"/>
          <w:sz w:val="28"/>
          <w:szCs w:val="28"/>
        </w:rPr>
        <w:tab/>
      </w:r>
      <w:r w:rsidR="000B4A83" w:rsidRPr="00F93E2A">
        <w:rPr>
          <w:color w:val="000000"/>
          <w:sz w:val="28"/>
          <w:szCs w:val="28"/>
        </w:rPr>
        <w:t>7.3. Участник малой закупки подписывает заявку на участие в малой закупке электронной подписью, заявке присваивается уникальный идентификационный номер.</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7.4. Внесение изменений в поданную заявку на участие в малой закупке не допускается.</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7.5. Участник малой закупки вправе отозвать ранее поданную заявку и подать новую заявку до даты окончания срока подачи заявок на участие в малой закупке, указанного в извещении о малой закупке.</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7.6. Участник малой закупки вправе подать только одну заявку на участие в малой закупке. В случае подачи более одной заявки на участие в малой закупке все заявки такого участника малой закупки отклоняются.</w:t>
      </w:r>
    </w:p>
    <w:p w:rsidR="000B4A83" w:rsidRPr="00F93E2A" w:rsidRDefault="00F93E2A" w:rsidP="000448BE">
      <w:pPr>
        <w:widowControl w:val="0"/>
        <w:autoSpaceDE w:val="0"/>
        <w:autoSpaceDN w:val="0"/>
        <w:jc w:val="both"/>
        <w:rPr>
          <w:color w:val="000000"/>
          <w:sz w:val="28"/>
          <w:szCs w:val="28"/>
        </w:rPr>
      </w:pPr>
      <w:bookmarkStart w:id="13" w:name="P170"/>
      <w:bookmarkEnd w:id="13"/>
      <w:r>
        <w:rPr>
          <w:color w:val="000000"/>
          <w:sz w:val="28"/>
          <w:szCs w:val="28"/>
        </w:rPr>
        <w:tab/>
      </w:r>
      <w:r w:rsidR="000B4A83" w:rsidRPr="00F93E2A">
        <w:rPr>
          <w:color w:val="000000"/>
          <w:sz w:val="28"/>
          <w:szCs w:val="28"/>
        </w:rPr>
        <w:t>7.7. Заявка на участие в малой закупке должна содержать:</w:t>
      </w:r>
    </w:p>
    <w:p w:rsidR="000B4A83" w:rsidRPr="00F93E2A" w:rsidRDefault="000448BE" w:rsidP="000448BE">
      <w:pPr>
        <w:widowControl w:val="0"/>
        <w:autoSpaceDE w:val="0"/>
        <w:autoSpaceDN w:val="0"/>
        <w:jc w:val="both"/>
        <w:rPr>
          <w:color w:val="000000"/>
          <w:sz w:val="28"/>
          <w:szCs w:val="28"/>
        </w:rPr>
      </w:pPr>
      <w:r>
        <w:rPr>
          <w:color w:val="000000"/>
          <w:sz w:val="28"/>
          <w:szCs w:val="28"/>
        </w:rPr>
        <w:lastRenderedPageBreak/>
        <w:tab/>
      </w:r>
      <w:r w:rsidR="000B4A83" w:rsidRPr="00F93E2A">
        <w:rPr>
          <w:color w:val="000000"/>
          <w:sz w:val="28"/>
          <w:szCs w:val="28"/>
        </w:rPr>
        <w:t>- предложение участника малой закупки о цене товара (работы, услуги);</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согласие участника малой закупки на поставку товара (выполнение работ, оказание услуг), указанных в извещении о малой закупке, на условиях, предусмотренных проектом контракта;</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сведения о наименовании товара с обязательным указанием модели и товарного знака (при наличии), наименовании производителя и конкретных показателей, позволяющих идентифицировать товар в качестве эквивалента,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в соответствии с </w:t>
      </w:r>
      <w:hyperlink w:anchor="P135">
        <w:r w:rsidR="000B4A83" w:rsidRPr="00F93E2A">
          <w:rPr>
            <w:color w:val="000000"/>
            <w:sz w:val="28"/>
            <w:szCs w:val="28"/>
          </w:rPr>
          <w:t>абзацем третьим пункта 6.4</w:t>
        </w:r>
      </w:hyperlink>
      <w:r w:rsidR="000B4A83" w:rsidRPr="00F93E2A">
        <w:rPr>
          <w:color w:val="000000"/>
          <w:sz w:val="28"/>
          <w:szCs w:val="28"/>
        </w:rPr>
        <w:t xml:space="preserve"> настоящего Регламента допускается поставка эквивалентного товара и участником малой закупки предлагается поставить эквивалентный товар);</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сведения о наименовании товара с обязательным указанием модели и товарного знака (при наличии), наименовании производителя, конкретные показатели товара, соответствующие конкретным показателям, указанным в извещении о малой закупке, а также согласие поставить товар на условиях, предусмотренных проектом контракта (в случае, если осуществляется закупка товара, в извещении о малой закупке которого не содержится указание на товарный знак);</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документы, подтверждающие соответствие участника малой закупки требованиям, установленным </w:t>
      </w:r>
      <w:hyperlink r:id="rId25">
        <w:r w:rsidR="000B4A83" w:rsidRPr="00F93E2A">
          <w:rPr>
            <w:color w:val="000000"/>
            <w:sz w:val="28"/>
            <w:szCs w:val="28"/>
          </w:rPr>
          <w:t>пунктом 1 части 1 статьи 31</w:t>
        </w:r>
      </w:hyperlink>
      <w:r w:rsidR="000B4A83" w:rsidRPr="00F93E2A">
        <w:rPr>
          <w:color w:val="000000"/>
          <w:sz w:val="28"/>
          <w:szCs w:val="28"/>
        </w:rPr>
        <w:t xml:space="preserve"> Федерального закона;</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декларацию о соответствии участника малой закупки требованиям, установленным </w:t>
      </w:r>
      <w:hyperlink r:id="rId26">
        <w:r w:rsidR="000B4A83" w:rsidRPr="00F93E2A">
          <w:rPr>
            <w:color w:val="000000"/>
            <w:sz w:val="28"/>
            <w:szCs w:val="28"/>
          </w:rPr>
          <w:t>пунктами 3</w:t>
        </w:r>
      </w:hyperlink>
      <w:r w:rsidR="000B4A83" w:rsidRPr="00F93E2A">
        <w:rPr>
          <w:color w:val="000000"/>
          <w:sz w:val="28"/>
          <w:szCs w:val="28"/>
        </w:rPr>
        <w:t xml:space="preserve"> - </w:t>
      </w:r>
      <w:hyperlink r:id="rId27">
        <w:r w:rsidR="000B4A83" w:rsidRPr="00F93E2A">
          <w:rPr>
            <w:color w:val="000000"/>
            <w:sz w:val="28"/>
            <w:szCs w:val="28"/>
          </w:rPr>
          <w:t>5</w:t>
        </w:r>
      </w:hyperlink>
      <w:r w:rsidR="000B4A83" w:rsidRPr="00F93E2A">
        <w:rPr>
          <w:color w:val="000000"/>
          <w:sz w:val="28"/>
          <w:szCs w:val="28"/>
        </w:rPr>
        <w:t xml:space="preserve">, </w:t>
      </w:r>
      <w:hyperlink r:id="rId28">
        <w:r w:rsidR="000B4A83" w:rsidRPr="00F93E2A">
          <w:rPr>
            <w:color w:val="000000"/>
            <w:sz w:val="28"/>
            <w:szCs w:val="28"/>
          </w:rPr>
          <w:t>7</w:t>
        </w:r>
      </w:hyperlink>
      <w:r w:rsidR="000B4A83" w:rsidRPr="00F93E2A">
        <w:rPr>
          <w:color w:val="000000"/>
          <w:sz w:val="28"/>
          <w:szCs w:val="28"/>
        </w:rPr>
        <w:t xml:space="preserve"> - </w:t>
      </w:r>
      <w:hyperlink r:id="rId29">
        <w:r w:rsidR="000B4A83" w:rsidRPr="00F93E2A">
          <w:rPr>
            <w:color w:val="000000"/>
            <w:sz w:val="28"/>
            <w:szCs w:val="28"/>
          </w:rPr>
          <w:t>11 части 1 статьи 31</w:t>
        </w:r>
      </w:hyperlink>
      <w:r w:rsidR="000B4A83" w:rsidRPr="00F93E2A">
        <w:rPr>
          <w:color w:val="000000"/>
          <w:sz w:val="28"/>
          <w:szCs w:val="28"/>
        </w:rPr>
        <w:t xml:space="preserve"> Федерального закона;</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иную информацию и (или) документы в случае, если в извещении о малой закупке содержится требование о необходимости предоставления такой информации и (или) документов.</w:t>
      </w:r>
    </w:p>
    <w:p w:rsidR="000B4A83" w:rsidRPr="00F93E2A" w:rsidRDefault="000B4A83" w:rsidP="000B4A83">
      <w:pPr>
        <w:widowControl w:val="0"/>
        <w:autoSpaceDE w:val="0"/>
        <w:autoSpaceDN w:val="0"/>
        <w:jc w:val="both"/>
        <w:rPr>
          <w:color w:val="000000"/>
          <w:sz w:val="28"/>
          <w:szCs w:val="28"/>
        </w:rPr>
      </w:pPr>
    </w:p>
    <w:p w:rsidR="000B4A83" w:rsidRPr="00F93E2A" w:rsidRDefault="000B4A83" w:rsidP="000B4A83">
      <w:pPr>
        <w:widowControl w:val="0"/>
        <w:autoSpaceDE w:val="0"/>
        <w:autoSpaceDN w:val="0"/>
        <w:jc w:val="center"/>
        <w:outlineLvl w:val="1"/>
        <w:rPr>
          <w:b/>
          <w:color w:val="000000"/>
          <w:sz w:val="28"/>
          <w:szCs w:val="28"/>
        </w:rPr>
      </w:pPr>
      <w:r w:rsidRPr="00F93E2A">
        <w:rPr>
          <w:b/>
          <w:color w:val="000000"/>
          <w:sz w:val="28"/>
          <w:szCs w:val="28"/>
        </w:rPr>
        <w:t>8. Рассмотрение заявок на участие в малой закупке</w:t>
      </w:r>
    </w:p>
    <w:p w:rsidR="000B4A83" w:rsidRPr="00F93E2A" w:rsidRDefault="000B4A83" w:rsidP="000B4A83">
      <w:pPr>
        <w:widowControl w:val="0"/>
        <w:autoSpaceDE w:val="0"/>
        <w:autoSpaceDN w:val="0"/>
        <w:jc w:val="center"/>
        <w:rPr>
          <w:b/>
          <w:color w:val="000000"/>
          <w:sz w:val="28"/>
          <w:szCs w:val="28"/>
        </w:rPr>
      </w:pPr>
      <w:r w:rsidRPr="00F93E2A">
        <w:rPr>
          <w:b/>
          <w:color w:val="000000"/>
          <w:sz w:val="28"/>
          <w:szCs w:val="28"/>
        </w:rPr>
        <w:t>и определение победителя</w:t>
      </w:r>
    </w:p>
    <w:p w:rsidR="000B4A83" w:rsidRPr="00F93E2A" w:rsidRDefault="000B4A83" w:rsidP="000B4A83">
      <w:pPr>
        <w:widowControl w:val="0"/>
        <w:autoSpaceDE w:val="0"/>
        <w:autoSpaceDN w:val="0"/>
        <w:jc w:val="both"/>
        <w:rPr>
          <w:color w:val="000000"/>
          <w:sz w:val="28"/>
          <w:szCs w:val="28"/>
        </w:rPr>
      </w:pP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8.1. По истечении срока подачи заявок на участие в малой закупке функционалом модуля заказчику предоставляется доступ к заявкам, поданным участниками малой закупки.</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8.2. Заказчик рассматривает поданные заявки на участие в малой закупке и определяет победителя.</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8.3. Срок рассмотрения заявок на участие в малой закупке и определения победителя не может превышать 5 рабочих дней с даты окончания срока подачи указанных заявок.</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8.4. Заказчик отклоняет заявку на участие в малой закупке в случаях, если:</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заявка не соответствует требованиям </w:t>
      </w:r>
      <w:hyperlink w:anchor="P170">
        <w:r w:rsidR="000B4A83" w:rsidRPr="00F93E2A">
          <w:rPr>
            <w:color w:val="000000"/>
            <w:sz w:val="28"/>
            <w:szCs w:val="28"/>
          </w:rPr>
          <w:t>пункта 7.7</w:t>
        </w:r>
      </w:hyperlink>
      <w:r w:rsidR="000B4A83" w:rsidRPr="00F93E2A">
        <w:rPr>
          <w:color w:val="000000"/>
          <w:sz w:val="28"/>
          <w:szCs w:val="28"/>
        </w:rPr>
        <w:t xml:space="preserve"> настоящего Регламента либо информация, указанная в заявке, не соответствует требованиям, указанным в извещении о малой закупке;</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предложенная в заявке цена товара (работы, услуги) превышает начальную цену контракта, указанную в извещении о малой закупке;</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участником малой закупки подано более одной заявки на закупку.</w:t>
      </w:r>
    </w:p>
    <w:p w:rsidR="000B4A83" w:rsidRPr="00F93E2A" w:rsidRDefault="00F93E2A" w:rsidP="000448BE">
      <w:pPr>
        <w:widowControl w:val="0"/>
        <w:autoSpaceDE w:val="0"/>
        <w:autoSpaceDN w:val="0"/>
        <w:jc w:val="both"/>
        <w:rPr>
          <w:color w:val="000000"/>
          <w:sz w:val="28"/>
          <w:szCs w:val="28"/>
        </w:rPr>
      </w:pPr>
      <w:r>
        <w:rPr>
          <w:color w:val="000000"/>
          <w:sz w:val="28"/>
          <w:szCs w:val="28"/>
        </w:rPr>
        <w:lastRenderedPageBreak/>
        <w:tab/>
      </w:r>
      <w:r w:rsidR="000B4A83" w:rsidRPr="00F93E2A">
        <w:rPr>
          <w:color w:val="000000"/>
          <w:sz w:val="28"/>
          <w:szCs w:val="28"/>
        </w:rPr>
        <w:t xml:space="preserve">При осуществлении малой закупки товаров, включенных в перечни, указанные в </w:t>
      </w:r>
      <w:hyperlink w:anchor="P408">
        <w:r w:rsidR="000B4A83" w:rsidRPr="00F93E2A">
          <w:rPr>
            <w:color w:val="000000"/>
            <w:sz w:val="28"/>
            <w:szCs w:val="28"/>
          </w:rPr>
          <w:t>приложениях № 2</w:t>
        </w:r>
      </w:hyperlink>
      <w:r w:rsidR="000B4A83" w:rsidRPr="00F93E2A">
        <w:rPr>
          <w:color w:val="000000"/>
          <w:sz w:val="28"/>
          <w:szCs w:val="28"/>
        </w:rPr>
        <w:t xml:space="preserve"> и </w:t>
      </w:r>
      <w:hyperlink w:anchor="P532">
        <w:r w:rsidR="000B4A83" w:rsidRPr="00F93E2A">
          <w:rPr>
            <w:color w:val="000000"/>
            <w:sz w:val="28"/>
            <w:szCs w:val="28"/>
          </w:rPr>
          <w:t>3</w:t>
        </w:r>
      </w:hyperlink>
      <w:r w:rsidR="000B4A83" w:rsidRPr="00F93E2A">
        <w:rPr>
          <w:color w:val="000000"/>
          <w:sz w:val="28"/>
          <w:szCs w:val="28"/>
        </w:rPr>
        <w:t xml:space="preserve"> к настоящему Регламенту, заказчик отклоняет заявки, которые не содержат информации, указанной в </w:t>
      </w:r>
      <w:hyperlink w:anchor="P146">
        <w:r w:rsidR="000B4A83" w:rsidRPr="00F93E2A">
          <w:rPr>
            <w:color w:val="000000"/>
            <w:sz w:val="28"/>
            <w:szCs w:val="28"/>
          </w:rPr>
          <w:t>пункте 6.4.1</w:t>
        </w:r>
      </w:hyperlink>
      <w:r w:rsidR="000B4A83" w:rsidRPr="00F93E2A">
        <w:rPr>
          <w:color w:val="000000"/>
          <w:sz w:val="28"/>
          <w:szCs w:val="28"/>
        </w:rPr>
        <w:t xml:space="preserve"> или </w:t>
      </w:r>
      <w:hyperlink w:anchor="P148">
        <w:r w:rsidR="000B4A83" w:rsidRPr="00F93E2A">
          <w:rPr>
            <w:color w:val="000000"/>
            <w:sz w:val="28"/>
            <w:szCs w:val="28"/>
          </w:rPr>
          <w:t>пункте 6.4.2</w:t>
        </w:r>
      </w:hyperlink>
      <w:r w:rsidR="000B4A83" w:rsidRPr="00F93E2A">
        <w:rPr>
          <w:color w:val="000000"/>
          <w:sz w:val="28"/>
          <w:szCs w:val="28"/>
        </w:rPr>
        <w:t xml:space="preserve"> настоящего Регламента, при условии, что на участие в малой закупке подано не менее одной заявки, соответствующей требованиям извещения о малой закупке, которая одновременно:</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содержит информацию, указанную в </w:t>
      </w:r>
      <w:hyperlink w:anchor="P146">
        <w:r w:rsidR="000B4A83" w:rsidRPr="00F93E2A">
          <w:rPr>
            <w:color w:val="000000"/>
            <w:sz w:val="28"/>
            <w:szCs w:val="28"/>
          </w:rPr>
          <w:t>пункте 6.4.1</w:t>
        </w:r>
      </w:hyperlink>
      <w:r w:rsidR="000B4A83" w:rsidRPr="00F93E2A">
        <w:rPr>
          <w:color w:val="000000"/>
          <w:sz w:val="28"/>
          <w:szCs w:val="28"/>
        </w:rPr>
        <w:t xml:space="preserve"> или </w:t>
      </w:r>
      <w:hyperlink w:anchor="P148">
        <w:r w:rsidR="000B4A83" w:rsidRPr="00F93E2A">
          <w:rPr>
            <w:color w:val="000000"/>
            <w:sz w:val="28"/>
            <w:szCs w:val="28"/>
          </w:rPr>
          <w:t>пункте 6.4.2</w:t>
        </w:r>
      </w:hyperlink>
      <w:r w:rsidR="000B4A83" w:rsidRPr="00F93E2A">
        <w:rPr>
          <w:color w:val="000000"/>
          <w:sz w:val="28"/>
          <w:szCs w:val="28"/>
        </w:rPr>
        <w:t xml:space="preserve"> настоящего Регламента;</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содержит предложение цены товара, не превышающую максимального значения розничных цен на продукты питания, размещаемых на официальном сайте Министерства промышленности и торговли Смоленской области в информационно-телекоммуникационной сети «Интернет» по адресу: </w:t>
      </w:r>
      <w:hyperlink r:id="rId30">
        <w:r w:rsidR="000B4A83" w:rsidRPr="00F93E2A">
          <w:rPr>
            <w:color w:val="000000"/>
            <w:sz w:val="28"/>
            <w:szCs w:val="28"/>
          </w:rPr>
          <w:t>http://dpt.admin-smolensk.ru/</w:t>
        </w:r>
      </w:hyperlink>
      <w:r w:rsidR="000B4A83" w:rsidRPr="00F93E2A">
        <w:rPr>
          <w:color w:val="000000"/>
          <w:sz w:val="28"/>
          <w:szCs w:val="28"/>
        </w:rPr>
        <w:t>, на 1-е число текущего месяца (в случае если срок подачи заявок на участие в малой закупке истекает до 15-го числа указанного месяца) или на 15-е число текущего месяца (в случае если срок подачи заявок на участие в малой закупке истекает до 1-го числа следующего месяца).</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Отклонение заявок на участие в малой закупке по иным основаниям не допускается. Причины отклонения заявок на участие в малой закупке указываются заказчиком в протоколе.</w:t>
      </w:r>
    </w:p>
    <w:p w:rsidR="000B4A83" w:rsidRPr="00F93E2A" w:rsidRDefault="00F93E2A" w:rsidP="000448BE">
      <w:pPr>
        <w:widowControl w:val="0"/>
        <w:autoSpaceDE w:val="0"/>
        <w:autoSpaceDN w:val="0"/>
        <w:jc w:val="both"/>
        <w:rPr>
          <w:color w:val="000000"/>
          <w:sz w:val="28"/>
          <w:szCs w:val="28"/>
        </w:rPr>
      </w:pPr>
      <w:bookmarkStart w:id="14" w:name="P200"/>
      <w:bookmarkEnd w:id="14"/>
      <w:r>
        <w:rPr>
          <w:color w:val="000000"/>
          <w:sz w:val="28"/>
          <w:szCs w:val="28"/>
        </w:rPr>
        <w:tab/>
      </w:r>
      <w:r w:rsidR="000B4A83" w:rsidRPr="00F93E2A">
        <w:rPr>
          <w:color w:val="000000"/>
          <w:sz w:val="28"/>
          <w:szCs w:val="28"/>
        </w:rPr>
        <w:t xml:space="preserve">8.5. Победителем признается участник малой закупки, подавший заявку на участие в малой закупке, которая соответствует требованиям </w:t>
      </w:r>
      <w:hyperlink w:anchor="P170">
        <w:r w:rsidR="000B4A83" w:rsidRPr="00F93E2A">
          <w:rPr>
            <w:color w:val="000000"/>
            <w:sz w:val="28"/>
            <w:szCs w:val="28"/>
          </w:rPr>
          <w:t>пункта 7.7</w:t>
        </w:r>
      </w:hyperlink>
      <w:r w:rsidR="000B4A83" w:rsidRPr="00F93E2A">
        <w:rPr>
          <w:color w:val="000000"/>
          <w:sz w:val="28"/>
          <w:szCs w:val="28"/>
        </w:rPr>
        <w:t xml:space="preserve"> настоящего Регламента, а также всем требованиям, установленным в извещении о малой закупке, и содержит предложение о поставке товара (выполнении работы, оказании услуги) с наилучшими функциональными, техническими характеристиками и потребительскими свойствами, исходя из наименьшей цены.</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При предложении одинаковой наименьшей цены несколькими участниками малой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8.6. Результаты рассмотрения заявок на участие в малой закупке и определение победителя оформляются протоколом.</w:t>
      </w:r>
    </w:p>
    <w:p w:rsidR="000B4A83" w:rsidRPr="00F93E2A" w:rsidRDefault="00F93E2A" w:rsidP="000448BE">
      <w:pPr>
        <w:widowControl w:val="0"/>
        <w:autoSpaceDE w:val="0"/>
        <w:autoSpaceDN w:val="0"/>
        <w:jc w:val="both"/>
        <w:rPr>
          <w:color w:val="000000"/>
          <w:sz w:val="28"/>
          <w:szCs w:val="28"/>
        </w:rPr>
      </w:pPr>
      <w:bookmarkStart w:id="15" w:name="P205"/>
      <w:bookmarkEnd w:id="15"/>
      <w:r>
        <w:rPr>
          <w:color w:val="000000"/>
          <w:sz w:val="28"/>
          <w:szCs w:val="28"/>
        </w:rPr>
        <w:tab/>
      </w:r>
      <w:r w:rsidR="000B4A83" w:rsidRPr="00F93E2A">
        <w:rPr>
          <w:color w:val="000000"/>
          <w:sz w:val="28"/>
          <w:szCs w:val="28"/>
        </w:rPr>
        <w:t>8.7. Протокол подписывается электронной подписью заказчика.</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8.8. Протокол размещается заказчиком на сайте в день окончания срока рассмотрения заявок на участие в малой закупке.</w:t>
      </w:r>
    </w:p>
    <w:p w:rsidR="000B4A83" w:rsidRPr="00F93E2A" w:rsidRDefault="00F93E2A"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8.9. Протокол должен содержать:</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уникальный идентификационный номер малой закупки;</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информацию о порядковых номерах заявок на участие в малой закупке;</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предложения о цене контракта, сделанные участниками малой закупки, ранжированные по мере убывания с указанием порядковых номеров, присвоенных заявкам на участие в малой закупке;</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время и дату поступления заявки на участие в малой закупке;</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решение о соответствии (несоответствии) заявки на участие в малой закупке требованиям </w:t>
      </w:r>
      <w:hyperlink w:anchor="P170">
        <w:r w:rsidR="000B4A83" w:rsidRPr="00F93E2A">
          <w:rPr>
            <w:color w:val="000000"/>
            <w:sz w:val="28"/>
            <w:szCs w:val="28"/>
          </w:rPr>
          <w:t>пункта 7.7</w:t>
        </w:r>
      </w:hyperlink>
      <w:r w:rsidR="000B4A83" w:rsidRPr="00F93E2A">
        <w:rPr>
          <w:color w:val="000000"/>
          <w:sz w:val="28"/>
          <w:szCs w:val="28"/>
        </w:rPr>
        <w:t xml:space="preserve"> настоящего Регламента, а также всем требованиям, установленным в извещении о малой закупке;</w:t>
      </w:r>
    </w:p>
    <w:p w:rsidR="000B4A83" w:rsidRPr="00F93E2A" w:rsidRDefault="000448BE" w:rsidP="000448BE">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информацию об участнике малой закупки, с которым должен быть </w:t>
      </w:r>
      <w:r w:rsidR="000B4A83" w:rsidRPr="00F93E2A">
        <w:rPr>
          <w:color w:val="000000"/>
          <w:sz w:val="28"/>
          <w:szCs w:val="28"/>
        </w:rPr>
        <w:lastRenderedPageBreak/>
        <w:t>заключен контракт.</w:t>
      </w:r>
    </w:p>
    <w:p w:rsidR="000B4A83" w:rsidRPr="00F93E2A" w:rsidRDefault="000B4A83" w:rsidP="000B4A83">
      <w:pPr>
        <w:widowControl w:val="0"/>
        <w:autoSpaceDE w:val="0"/>
        <w:autoSpaceDN w:val="0"/>
        <w:jc w:val="both"/>
        <w:rPr>
          <w:color w:val="000000"/>
          <w:sz w:val="28"/>
          <w:szCs w:val="28"/>
        </w:rPr>
      </w:pPr>
    </w:p>
    <w:p w:rsidR="000B4A83" w:rsidRPr="00F93E2A" w:rsidRDefault="000B4A83" w:rsidP="000B4A83">
      <w:pPr>
        <w:widowControl w:val="0"/>
        <w:autoSpaceDE w:val="0"/>
        <w:autoSpaceDN w:val="0"/>
        <w:jc w:val="center"/>
        <w:outlineLvl w:val="1"/>
        <w:rPr>
          <w:b/>
          <w:color w:val="000000"/>
          <w:sz w:val="28"/>
          <w:szCs w:val="28"/>
        </w:rPr>
      </w:pPr>
      <w:r w:rsidRPr="00F93E2A">
        <w:rPr>
          <w:b/>
          <w:color w:val="000000"/>
          <w:sz w:val="28"/>
          <w:szCs w:val="28"/>
        </w:rPr>
        <w:t>9. Последствия признания малой закупки несостоявшейся</w:t>
      </w:r>
    </w:p>
    <w:p w:rsidR="000B4A83" w:rsidRPr="00F93E2A" w:rsidRDefault="000B4A83" w:rsidP="000B4A83">
      <w:pPr>
        <w:widowControl w:val="0"/>
        <w:autoSpaceDE w:val="0"/>
        <w:autoSpaceDN w:val="0"/>
        <w:jc w:val="both"/>
        <w:rPr>
          <w:color w:val="000000"/>
          <w:sz w:val="28"/>
          <w:szCs w:val="28"/>
        </w:rPr>
      </w:pPr>
    </w:p>
    <w:p w:rsidR="000B4A83" w:rsidRPr="00F93E2A" w:rsidRDefault="00F93E2A"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9.1. В случае если по окончании срока подачи заявок на участие в малой закупке не подано ни одной заявки или по результатам рассмотрения заявок на участие в малой закупке заказчиком отклонены все поданные заявки, малая закупка признается несостоявшейся.</w:t>
      </w:r>
    </w:p>
    <w:p w:rsidR="000B4A83" w:rsidRPr="00F93E2A" w:rsidRDefault="00F93E2A"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9.2. Результаты признания малой закупки несостоявшейся оформляются протоколом.</w:t>
      </w:r>
    </w:p>
    <w:p w:rsidR="000B4A83" w:rsidRPr="00F93E2A" w:rsidRDefault="00F93E2A" w:rsidP="00F64C9B">
      <w:pPr>
        <w:widowControl w:val="0"/>
        <w:autoSpaceDE w:val="0"/>
        <w:autoSpaceDN w:val="0"/>
        <w:jc w:val="both"/>
        <w:rPr>
          <w:color w:val="000000"/>
          <w:sz w:val="28"/>
          <w:szCs w:val="28"/>
        </w:rPr>
      </w:pPr>
      <w:bookmarkStart w:id="16" w:name="P221"/>
      <w:bookmarkEnd w:id="16"/>
      <w:r>
        <w:rPr>
          <w:color w:val="000000"/>
          <w:sz w:val="28"/>
          <w:szCs w:val="28"/>
        </w:rPr>
        <w:tab/>
      </w:r>
      <w:r w:rsidR="000B4A83" w:rsidRPr="00F93E2A">
        <w:rPr>
          <w:color w:val="000000"/>
          <w:sz w:val="28"/>
          <w:szCs w:val="28"/>
        </w:rPr>
        <w:t>9.3. Протокол признания малой закупки несостоявшейся подписывается электронной подписью заказчика.</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9.4. В случае признания малой закупки несостоявшейся заказчик повторно размещает на сайте извещение о малой закупке в соответствии с </w:t>
      </w:r>
      <w:hyperlink w:anchor="P124">
        <w:r w:rsidR="000B4A83" w:rsidRPr="00F93E2A">
          <w:rPr>
            <w:color w:val="000000"/>
            <w:sz w:val="28"/>
            <w:szCs w:val="28"/>
          </w:rPr>
          <w:t>разделом 6</w:t>
        </w:r>
      </w:hyperlink>
      <w:r w:rsidR="000B4A83" w:rsidRPr="00F93E2A">
        <w:rPr>
          <w:color w:val="000000"/>
          <w:sz w:val="28"/>
          <w:szCs w:val="28"/>
        </w:rPr>
        <w:t xml:space="preserve"> настоящего Регламента и повторно осуществляет малую закупку. При этом начальная цена контракта, условия поставки товаров, выполнения работ, оказания услуг и иные условия малой закупки могут быть изменены.</w:t>
      </w:r>
    </w:p>
    <w:p w:rsidR="000B4A83" w:rsidRPr="00F93E2A" w:rsidRDefault="000B4A83" w:rsidP="000B4A83">
      <w:pPr>
        <w:widowControl w:val="0"/>
        <w:autoSpaceDE w:val="0"/>
        <w:autoSpaceDN w:val="0"/>
        <w:jc w:val="both"/>
        <w:rPr>
          <w:rFonts w:ascii="Calibri" w:hAnsi="Calibri" w:cs="Calibri"/>
          <w:sz w:val="28"/>
          <w:szCs w:val="28"/>
        </w:rPr>
      </w:pPr>
    </w:p>
    <w:p w:rsidR="000B4A83" w:rsidRPr="00F93E2A" w:rsidRDefault="000B4A83" w:rsidP="000B4A83">
      <w:pPr>
        <w:widowControl w:val="0"/>
        <w:autoSpaceDE w:val="0"/>
        <w:autoSpaceDN w:val="0"/>
        <w:jc w:val="center"/>
        <w:outlineLvl w:val="1"/>
        <w:rPr>
          <w:b/>
          <w:color w:val="000000"/>
          <w:sz w:val="28"/>
          <w:szCs w:val="28"/>
        </w:rPr>
      </w:pPr>
      <w:r w:rsidRPr="00F93E2A">
        <w:rPr>
          <w:b/>
          <w:color w:val="000000"/>
          <w:sz w:val="28"/>
          <w:szCs w:val="28"/>
        </w:rPr>
        <w:t>10. Заключение контракта</w:t>
      </w:r>
    </w:p>
    <w:p w:rsidR="000B4A83" w:rsidRPr="00F93E2A" w:rsidRDefault="000B4A83" w:rsidP="000B4A83">
      <w:pPr>
        <w:widowControl w:val="0"/>
        <w:autoSpaceDE w:val="0"/>
        <w:autoSpaceDN w:val="0"/>
        <w:jc w:val="both"/>
        <w:rPr>
          <w:color w:val="000000"/>
          <w:sz w:val="28"/>
          <w:szCs w:val="28"/>
        </w:rPr>
      </w:pP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10.1. Контракт заключается на условиях, содержащихся в извещении о малой закупке, по цене, предложенной победителем малой закупки в заявке на участие в малой закупке, в следующем порядке:</w:t>
      </w:r>
    </w:p>
    <w:p w:rsidR="000B4A83" w:rsidRPr="00F93E2A" w:rsidRDefault="00F64C9B"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заказчик в течение рабочего дня со дня подписания протокола направляет (передает) победителю малой закупки проект контракта, подписанный со своей стороны;</w:t>
      </w:r>
    </w:p>
    <w:p w:rsidR="000B4A83" w:rsidRPr="00F93E2A" w:rsidRDefault="00F64C9B"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победитель малой закупки в течение 3 рабочих дней со дня получения проекта контракта подписывает его и направляет (передает) заказчику;</w:t>
      </w:r>
    </w:p>
    <w:p w:rsidR="000B4A83" w:rsidRPr="00F93E2A" w:rsidRDefault="00F64C9B"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после подписания контракту присваивается реестровый номер, который указывается при формировании платежных поручений для оплаты по данному контракту.</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10.2. При заключении контракта изменение существенных условий контракта, в том числе цены контракта и (или) предмета контракта, не допускается. Изменение иных условий контракта допускается по соглашению сторон.</w:t>
      </w:r>
    </w:p>
    <w:p w:rsidR="000B4A83" w:rsidRPr="00F93E2A" w:rsidRDefault="005F2574" w:rsidP="00F64C9B">
      <w:pPr>
        <w:widowControl w:val="0"/>
        <w:autoSpaceDE w:val="0"/>
        <w:autoSpaceDN w:val="0"/>
        <w:jc w:val="both"/>
        <w:rPr>
          <w:color w:val="000000"/>
          <w:sz w:val="28"/>
          <w:szCs w:val="28"/>
        </w:rPr>
      </w:pPr>
      <w:bookmarkStart w:id="17" w:name="P232"/>
      <w:bookmarkEnd w:id="17"/>
      <w:r>
        <w:rPr>
          <w:color w:val="000000"/>
          <w:sz w:val="28"/>
          <w:szCs w:val="28"/>
        </w:rPr>
        <w:tab/>
      </w:r>
      <w:r w:rsidR="000B4A83" w:rsidRPr="00F93E2A">
        <w:rPr>
          <w:color w:val="000000"/>
          <w:sz w:val="28"/>
          <w:szCs w:val="28"/>
        </w:rPr>
        <w:t>10.3. Контракт подписывается электронной подписью участника малой закупки и заказчика.</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10.4. В случае если участник малой закупки, признанный победителем в соответствии с </w:t>
      </w:r>
      <w:hyperlink w:anchor="P200">
        <w:r w:rsidR="000B4A83" w:rsidRPr="00F93E2A">
          <w:rPr>
            <w:color w:val="000000"/>
            <w:sz w:val="28"/>
            <w:szCs w:val="28"/>
          </w:rPr>
          <w:t>пунктом 8.5</w:t>
        </w:r>
      </w:hyperlink>
      <w:r w:rsidR="000B4A83" w:rsidRPr="00F93E2A">
        <w:rPr>
          <w:color w:val="000000"/>
          <w:sz w:val="28"/>
          <w:szCs w:val="28"/>
        </w:rPr>
        <w:t xml:space="preserve"> настоящего Регламента, уклоняется от заключения контракта, заказчик вправе заключить контракт с участником малой закупки, предложившим такую же, как и победитель малой закупки, цену контракта или предложение о цене контракта которого содержит условия по цене контракта, следующие после условий, предложенных участником малой закупки, уклонившимся от подписания контракта.</w:t>
      </w:r>
    </w:p>
    <w:p w:rsidR="000B4A83" w:rsidRPr="00F93E2A" w:rsidRDefault="005F2574" w:rsidP="00F64C9B">
      <w:pPr>
        <w:widowControl w:val="0"/>
        <w:autoSpaceDE w:val="0"/>
        <w:autoSpaceDN w:val="0"/>
        <w:jc w:val="both"/>
        <w:rPr>
          <w:color w:val="000000"/>
          <w:sz w:val="28"/>
          <w:szCs w:val="28"/>
        </w:rPr>
      </w:pPr>
      <w:bookmarkStart w:id="18" w:name="P234"/>
      <w:bookmarkEnd w:id="18"/>
      <w:r>
        <w:rPr>
          <w:color w:val="000000"/>
          <w:sz w:val="28"/>
          <w:szCs w:val="28"/>
        </w:rPr>
        <w:tab/>
      </w:r>
      <w:r w:rsidR="000B4A83" w:rsidRPr="00F93E2A">
        <w:rPr>
          <w:color w:val="000000"/>
          <w:sz w:val="28"/>
          <w:szCs w:val="28"/>
        </w:rPr>
        <w:t xml:space="preserve">10.5. Информация об участнике малой закупки, уклонившемся от </w:t>
      </w:r>
      <w:r w:rsidR="000B4A83" w:rsidRPr="00F93E2A">
        <w:rPr>
          <w:color w:val="000000"/>
          <w:sz w:val="28"/>
          <w:szCs w:val="28"/>
        </w:rPr>
        <w:lastRenderedPageBreak/>
        <w:t>заключения контракта, направляется заказчиком администратору для аннулирования его регистрации.</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Заказчик принимает решение не направлять информацию об участнике малой закупки, уклонившемся от заключения контракта, администратору для аннулирования его регистрации в модуле в случае, если уклонение от заключения контракта возникло вследствие обстоятельств непреодолимой силы, в том числе в связи с частичной мобилизацией в Российской Федерации, введением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введением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 Предусмотренное настоящим абзацем решение принимается на основании письменного обращения участника малой закупки с приложением информации и документов, обосновывающих обстоятельства уклонения от подписания контракта.</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В течение 3 рабочих дней со дня, следующего за днем поступления обращения, указанного в абзаце втором настоящего пункта, заказчик уведомляет участника малой закупки о принятом по результатам рассмотрения указанного обращения решении.</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10.6. Участник малой закупки, регистрация которого аннулирована в связи с уклонением от заключения контракта, вправе направить новую, заявку на регистрацию в порядке, установленном </w:t>
      </w:r>
      <w:hyperlink w:anchor="P110">
        <w:r w:rsidR="000B4A83" w:rsidRPr="00F93E2A">
          <w:rPr>
            <w:color w:val="000000"/>
            <w:sz w:val="28"/>
            <w:szCs w:val="28"/>
          </w:rPr>
          <w:t>разделом 5</w:t>
        </w:r>
      </w:hyperlink>
      <w:r w:rsidR="000B4A83" w:rsidRPr="00F93E2A">
        <w:rPr>
          <w:color w:val="000000"/>
          <w:sz w:val="28"/>
          <w:szCs w:val="28"/>
        </w:rPr>
        <w:t xml:space="preserve"> настоящего Регламента, по истечении года со дня аннулирования его регистрации.</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10.7. Участник малой закупки, регистрация которого в модуле аннулирована в 2022 году, вправе направить заказчику обращение о восстановлении регистрации до истечения срока, указанного в пункте 10.6 настоящего раздела, в случае если уклонение от заключения контракта возникло в связи с обстоятельствами, указанными в </w:t>
      </w:r>
      <w:hyperlink w:anchor="P234">
        <w:r w:rsidR="000B4A83" w:rsidRPr="00F93E2A">
          <w:rPr>
            <w:color w:val="000000"/>
            <w:sz w:val="28"/>
            <w:szCs w:val="28"/>
          </w:rPr>
          <w:t>пункте 10.5</w:t>
        </w:r>
      </w:hyperlink>
      <w:r w:rsidR="000B4A83" w:rsidRPr="00F93E2A">
        <w:rPr>
          <w:color w:val="000000"/>
          <w:sz w:val="28"/>
          <w:szCs w:val="28"/>
        </w:rPr>
        <w:t xml:space="preserve"> настоящего раздела.</w:t>
      </w:r>
    </w:p>
    <w:p w:rsidR="000B4A83" w:rsidRPr="00F93E2A" w:rsidRDefault="005F2574" w:rsidP="00F64C9B">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В течение 3 рабочих дней со дня, следующего за днем поступления обращения, указанного в абзаце первом настоящего пункта, заказчик уведомляет участника малой закупки о принятом по результатам рассмотрения указанного обращения решении, а также направляет администратору информацию о восстановлении регистрации участника малой закупки в модуле.</w:t>
      </w:r>
    </w:p>
    <w:p w:rsidR="000B4A83" w:rsidRPr="00F93E2A" w:rsidRDefault="000B4A83" w:rsidP="000B4A83">
      <w:pPr>
        <w:widowControl w:val="0"/>
        <w:autoSpaceDE w:val="0"/>
        <w:autoSpaceDN w:val="0"/>
        <w:jc w:val="both"/>
        <w:rPr>
          <w:color w:val="000000"/>
          <w:sz w:val="28"/>
          <w:szCs w:val="28"/>
        </w:rPr>
      </w:pPr>
    </w:p>
    <w:p w:rsidR="000B4A83" w:rsidRPr="00F93E2A" w:rsidRDefault="000B4A83" w:rsidP="000B4A83">
      <w:pPr>
        <w:widowControl w:val="0"/>
        <w:autoSpaceDE w:val="0"/>
        <w:autoSpaceDN w:val="0"/>
        <w:jc w:val="center"/>
        <w:outlineLvl w:val="1"/>
        <w:rPr>
          <w:b/>
          <w:color w:val="000000"/>
          <w:sz w:val="28"/>
          <w:szCs w:val="28"/>
        </w:rPr>
      </w:pPr>
      <w:bookmarkStart w:id="19" w:name="P244"/>
      <w:bookmarkEnd w:id="19"/>
      <w:r w:rsidRPr="00F93E2A">
        <w:rPr>
          <w:b/>
          <w:color w:val="000000"/>
          <w:sz w:val="28"/>
          <w:szCs w:val="28"/>
        </w:rPr>
        <w:t>11. Особенности заключения контракта без размещения на сайте</w:t>
      </w:r>
    </w:p>
    <w:p w:rsidR="000B4A83" w:rsidRPr="00F93E2A" w:rsidRDefault="000B4A83" w:rsidP="000B4A83">
      <w:pPr>
        <w:widowControl w:val="0"/>
        <w:autoSpaceDE w:val="0"/>
        <w:autoSpaceDN w:val="0"/>
        <w:jc w:val="center"/>
        <w:rPr>
          <w:b/>
          <w:color w:val="000000"/>
          <w:sz w:val="28"/>
          <w:szCs w:val="28"/>
        </w:rPr>
      </w:pPr>
      <w:r w:rsidRPr="00F93E2A">
        <w:rPr>
          <w:b/>
          <w:color w:val="000000"/>
          <w:sz w:val="28"/>
          <w:szCs w:val="28"/>
        </w:rPr>
        <w:t>извещения о малой закупке</w:t>
      </w:r>
    </w:p>
    <w:p w:rsidR="000B4A83" w:rsidRPr="00F93E2A" w:rsidRDefault="000B4A83" w:rsidP="000B4A83">
      <w:pPr>
        <w:widowControl w:val="0"/>
        <w:autoSpaceDE w:val="0"/>
        <w:autoSpaceDN w:val="0"/>
        <w:jc w:val="both"/>
        <w:rPr>
          <w:color w:val="000000"/>
          <w:sz w:val="28"/>
          <w:szCs w:val="28"/>
        </w:rPr>
      </w:pPr>
    </w:p>
    <w:p w:rsidR="000B4A83" w:rsidRPr="00F93E2A" w:rsidRDefault="005F2574" w:rsidP="00377741">
      <w:pPr>
        <w:widowControl w:val="0"/>
        <w:autoSpaceDE w:val="0"/>
        <w:autoSpaceDN w:val="0"/>
        <w:jc w:val="both"/>
        <w:rPr>
          <w:color w:val="000000"/>
          <w:sz w:val="28"/>
          <w:szCs w:val="28"/>
        </w:rPr>
      </w:pPr>
      <w:bookmarkStart w:id="20" w:name="P247"/>
      <w:bookmarkEnd w:id="20"/>
      <w:r>
        <w:rPr>
          <w:color w:val="000000"/>
          <w:sz w:val="28"/>
          <w:szCs w:val="28"/>
        </w:rPr>
        <w:tab/>
      </w:r>
      <w:r w:rsidR="000B4A83" w:rsidRPr="00F93E2A">
        <w:rPr>
          <w:color w:val="000000"/>
          <w:sz w:val="28"/>
          <w:szCs w:val="28"/>
        </w:rPr>
        <w:t xml:space="preserve">11.1. Заказчик вправе осуществлять малую закупку без размещения на сайте извещения о малой закупке в случае, если предметом малой закупки являются товары, работы, услуги, указанные в </w:t>
      </w:r>
      <w:hyperlink w:anchor="P293">
        <w:r w:rsidR="000B4A83" w:rsidRPr="00F93E2A">
          <w:rPr>
            <w:color w:val="000000"/>
            <w:sz w:val="28"/>
            <w:szCs w:val="28"/>
          </w:rPr>
          <w:t>приложении № 1</w:t>
        </w:r>
      </w:hyperlink>
      <w:r w:rsidR="000B4A83" w:rsidRPr="00F93E2A">
        <w:rPr>
          <w:color w:val="000000"/>
          <w:sz w:val="28"/>
          <w:szCs w:val="28"/>
        </w:rPr>
        <w:t xml:space="preserve"> к настоящему Регламенту.</w:t>
      </w:r>
    </w:p>
    <w:p w:rsidR="000B4A83" w:rsidRPr="00F93E2A" w:rsidRDefault="005F2574" w:rsidP="00377741">
      <w:pPr>
        <w:widowControl w:val="0"/>
        <w:autoSpaceDE w:val="0"/>
        <w:autoSpaceDN w:val="0"/>
        <w:jc w:val="both"/>
        <w:rPr>
          <w:color w:val="000000"/>
          <w:sz w:val="28"/>
          <w:szCs w:val="28"/>
        </w:rPr>
      </w:pPr>
      <w:bookmarkStart w:id="21" w:name="P249"/>
      <w:bookmarkEnd w:id="21"/>
      <w:r>
        <w:rPr>
          <w:color w:val="000000"/>
          <w:sz w:val="28"/>
          <w:szCs w:val="28"/>
        </w:rPr>
        <w:tab/>
      </w:r>
      <w:r w:rsidR="000B4A83" w:rsidRPr="00F93E2A">
        <w:rPr>
          <w:color w:val="000000"/>
          <w:sz w:val="28"/>
          <w:szCs w:val="28"/>
        </w:rPr>
        <w:t xml:space="preserve">11.2. В случае осуществления малой закупки в соответствии с </w:t>
      </w:r>
      <w:hyperlink w:anchor="P247">
        <w:r w:rsidR="000B4A83" w:rsidRPr="00F93E2A">
          <w:rPr>
            <w:color w:val="000000"/>
            <w:sz w:val="28"/>
            <w:szCs w:val="28"/>
          </w:rPr>
          <w:t>пунктом 11.1</w:t>
        </w:r>
      </w:hyperlink>
      <w:r w:rsidR="000B4A83" w:rsidRPr="00F93E2A">
        <w:rPr>
          <w:color w:val="000000"/>
          <w:sz w:val="28"/>
          <w:szCs w:val="28"/>
        </w:rPr>
        <w:t xml:space="preserve"> </w:t>
      </w:r>
      <w:r w:rsidR="000B4A83" w:rsidRPr="00F93E2A">
        <w:rPr>
          <w:color w:val="000000"/>
          <w:sz w:val="28"/>
          <w:szCs w:val="28"/>
        </w:rPr>
        <w:lastRenderedPageBreak/>
        <w:t>настоящего Регламента извещение о малой закупке формируется заказчиком в закрытой части модуля на основании плана-графика закупок на текущий финансовый год.</w:t>
      </w:r>
    </w:p>
    <w:p w:rsidR="000B4A83" w:rsidRPr="00F93E2A" w:rsidRDefault="005F2574"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Извещение о малой закупке должно содержать:</w:t>
      </w:r>
    </w:p>
    <w:p w:rsidR="000B4A83" w:rsidRPr="00F93E2A" w:rsidRDefault="00377741"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 наименование товара, работы, услуги в соответствии с </w:t>
      </w:r>
      <w:hyperlink w:anchor="P293">
        <w:r w:rsidR="000B4A83" w:rsidRPr="00F93E2A">
          <w:rPr>
            <w:color w:val="000000"/>
            <w:sz w:val="28"/>
            <w:szCs w:val="28"/>
          </w:rPr>
          <w:t>приложением № 1</w:t>
        </w:r>
      </w:hyperlink>
      <w:r w:rsidR="000B4A83" w:rsidRPr="00F93E2A">
        <w:rPr>
          <w:color w:val="000000"/>
          <w:sz w:val="28"/>
          <w:szCs w:val="28"/>
        </w:rPr>
        <w:t xml:space="preserve"> к настоящему Регламенту;</w:t>
      </w:r>
    </w:p>
    <w:p w:rsidR="000B4A83" w:rsidRPr="00F93E2A" w:rsidRDefault="00377741"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краткое изложение условий контракта;</w:t>
      </w:r>
    </w:p>
    <w:p w:rsidR="000B4A83" w:rsidRPr="00F93E2A" w:rsidRDefault="00377741"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информацию о количестве и месте доставки товара, месте выполнения работы или оказания услуги;</w:t>
      </w:r>
    </w:p>
    <w:p w:rsidR="000B4A83" w:rsidRPr="00F93E2A" w:rsidRDefault="00377741"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информацию о сроках поставки товара, выполнения работы (оказания услуги) либо график выполнения работ (оказания услуг);</w:t>
      </w:r>
    </w:p>
    <w:p w:rsidR="000B4A83" w:rsidRPr="00F93E2A" w:rsidRDefault="00377741"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цену контракта;</w:t>
      </w:r>
    </w:p>
    <w:p w:rsidR="000B4A83" w:rsidRPr="00F93E2A" w:rsidRDefault="00377741"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наименование поставщика (исполнителя, подрядчика) по контракту.</w:t>
      </w:r>
    </w:p>
    <w:p w:rsidR="000B4A83" w:rsidRPr="00F93E2A" w:rsidRDefault="00402EB2" w:rsidP="00377741">
      <w:pPr>
        <w:widowControl w:val="0"/>
        <w:autoSpaceDE w:val="0"/>
        <w:autoSpaceDN w:val="0"/>
        <w:jc w:val="both"/>
        <w:rPr>
          <w:color w:val="000000"/>
          <w:sz w:val="28"/>
          <w:szCs w:val="28"/>
        </w:rPr>
      </w:pPr>
      <w:bookmarkStart w:id="22" w:name="P258"/>
      <w:bookmarkEnd w:id="22"/>
      <w:r>
        <w:rPr>
          <w:color w:val="000000"/>
          <w:sz w:val="28"/>
          <w:szCs w:val="28"/>
        </w:rPr>
        <w:tab/>
      </w:r>
      <w:r w:rsidR="000B4A83" w:rsidRPr="00F93E2A">
        <w:rPr>
          <w:color w:val="000000"/>
          <w:sz w:val="28"/>
          <w:szCs w:val="28"/>
        </w:rPr>
        <w:t xml:space="preserve">11.3. Сформированное в соответствии с </w:t>
      </w:r>
      <w:hyperlink w:anchor="P249">
        <w:r w:rsidR="000B4A83" w:rsidRPr="00F93E2A">
          <w:rPr>
            <w:color w:val="000000"/>
            <w:sz w:val="28"/>
            <w:szCs w:val="28"/>
          </w:rPr>
          <w:t>пунктом 11.2</w:t>
        </w:r>
      </w:hyperlink>
      <w:r w:rsidR="000B4A83" w:rsidRPr="00F93E2A">
        <w:rPr>
          <w:color w:val="000000"/>
          <w:sz w:val="28"/>
          <w:szCs w:val="28"/>
        </w:rPr>
        <w:t xml:space="preserve"> настоящего Регламента извещение о малой закупке не позднее дня его формирования направляется с помощью функционала модуля в </w:t>
      </w:r>
      <w:r w:rsidR="008475C3" w:rsidRPr="00F93E2A">
        <w:rPr>
          <w:color w:val="000000"/>
          <w:sz w:val="28"/>
          <w:szCs w:val="28"/>
        </w:rPr>
        <w:t>Администрацию муниципального образования «</w:t>
      </w:r>
      <w:proofErr w:type="spellStart"/>
      <w:r w:rsidR="008475C3" w:rsidRPr="00F93E2A">
        <w:rPr>
          <w:color w:val="000000"/>
          <w:sz w:val="28"/>
          <w:szCs w:val="28"/>
        </w:rPr>
        <w:t>Шумячский</w:t>
      </w:r>
      <w:proofErr w:type="spellEnd"/>
      <w:r w:rsidR="00CF0B68">
        <w:rPr>
          <w:color w:val="000000"/>
          <w:sz w:val="28"/>
          <w:szCs w:val="28"/>
        </w:rPr>
        <w:t xml:space="preserve"> муниципальный округ</w:t>
      </w:r>
      <w:r w:rsidR="008475C3" w:rsidRPr="00F93E2A">
        <w:rPr>
          <w:color w:val="000000"/>
          <w:sz w:val="28"/>
          <w:szCs w:val="28"/>
        </w:rPr>
        <w:t>» Смоленской области</w:t>
      </w:r>
      <w:r w:rsidR="000B4A83" w:rsidRPr="00F93E2A">
        <w:rPr>
          <w:color w:val="000000"/>
          <w:sz w:val="28"/>
          <w:szCs w:val="28"/>
        </w:rPr>
        <w:t xml:space="preserve"> для согласования в части соответствия наименования объекта малой закупки пунктами 2 – 6</w:t>
      </w:r>
      <w:r w:rsidR="008475C3" w:rsidRPr="00F93E2A">
        <w:rPr>
          <w:color w:val="000000"/>
          <w:sz w:val="28"/>
          <w:szCs w:val="28"/>
        </w:rPr>
        <w:t>5</w:t>
      </w:r>
      <w:r w:rsidR="000B4A83" w:rsidRPr="00F93E2A">
        <w:rPr>
          <w:color w:val="000000"/>
          <w:sz w:val="28"/>
          <w:szCs w:val="28"/>
        </w:rPr>
        <w:t xml:space="preserve"> перечня, указанного в приложении № 1 к настоящему Регламенту (далее - перечень).</w:t>
      </w:r>
    </w:p>
    <w:p w:rsidR="000B4A83" w:rsidRPr="00F93E2A" w:rsidRDefault="00402EB2"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11.4. </w:t>
      </w:r>
      <w:r w:rsidR="006C1A2B" w:rsidRPr="00F93E2A">
        <w:rPr>
          <w:color w:val="000000"/>
          <w:sz w:val="28"/>
          <w:szCs w:val="28"/>
        </w:rPr>
        <w:t>Администрация муниципального образования «</w:t>
      </w:r>
      <w:proofErr w:type="spellStart"/>
      <w:r w:rsidR="006C1A2B" w:rsidRPr="00F93E2A">
        <w:rPr>
          <w:color w:val="000000"/>
          <w:sz w:val="28"/>
          <w:szCs w:val="28"/>
        </w:rPr>
        <w:t>Шумячский</w:t>
      </w:r>
      <w:proofErr w:type="spellEnd"/>
      <w:r w:rsidR="006C1A2B" w:rsidRPr="00F93E2A">
        <w:rPr>
          <w:color w:val="000000"/>
          <w:sz w:val="28"/>
          <w:szCs w:val="28"/>
        </w:rPr>
        <w:t xml:space="preserve"> </w:t>
      </w:r>
      <w:r w:rsidR="00CF0B68">
        <w:rPr>
          <w:color w:val="000000"/>
          <w:sz w:val="28"/>
          <w:szCs w:val="28"/>
        </w:rPr>
        <w:t>муниципальный округ</w:t>
      </w:r>
      <w:r w:rsidR="006C1A2B" w:rsidRPr="00F93E2A">
        <w:rPr>
          <w:color w:val="000000"/>
          <w:sz w:val="28"/>
          <w:szCs w:val="28"/>
        </w:rPr>
        <w:t xml:space="preserve">» Смоленской области </w:t>
      </w:r>
      <w:r w:rsidR="000B4A83" w:rsidRPr="00F93E2A">
        <w:rPr>
          <w:color w:val="000000"/>
          <w:sz w:val="28"/>
          <w:szCs w:val="28"/>
        </w:rPr>
        <w:t xml:space="preserve">в срок не позднее следующего после поступления извещения о малой закупке рабочего дня согласовывают извещение о малой закупке либо в случае несоответствия наименования объекта малой закупки, несоответствия поставщика условиям, указанным в </w:t>
      </w:r>
      <w:hyperlink w:anchor="P329">
        <w:r w:rsidR="000B4A83" w:rsidRPr="00F93E2A">
          <w:rPr>
            <w:color w:val="000000"/>
            <w:sz w:val="28"/>
            <w:szCs w:val="28"/>
          </w:rPr>
          <w:t>пунктах 2</w:t>
        </w:r>
      </w:hyperlink>
      <w:r w:rsidR="000B4A83" w:rsidRPr="00F93E2A">
        <w:rPr>
          <w:color w:val="000000"/>
          <w:sz w:val="28"/>
          <w:szCs w:val="28"/>
        </w:rPr>
        <w:t xml:space="preserve"> - 6</w:t>
      </w:r>
      <w:r w:rsidR="006C1A2B" w:rsidRPr="00F93E2A">
        <w:rPr>
          <w:color w:val="000000"/>
          <w:sz w:val="28"/>
          <w:szCs w:val="28"/>
        </w:rPr>
        <w:t>5</w:t>
      </w:r>
      <w:r w:rsidR="000B4A83" w:rsidRPr="00F93E2A">
        <w:rPr>
          <w:color w:val="000000"/>
          <w:sz w:val="28"/>
          <w:szCs w:val="28"/>
        </w:rPr>
        <w:t xml:space="preserve"> перечня, отклоняют его.</w:t>
      </w:r>
    </w:p>
    <w:p w:rsidR="000B4A83" w:rsidRPr="00F93E2A" w:rsidRDefault="00402EB2" w:rsidP="00377741">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11.5. Заключение контракта без согласования извещения о малой закупке в соответствии с </w:t>
      </w:r>
      <w:hyperlink w:anchor="P258">
        <w:r w:rsidR="000B4A83" w:rsidRPr="00F93E2A">
          <w:rPr>
            <w:color w:val="000000"/>
            <w:sz w:val="28"/>
            <w:szCs w:val="28"/>
          </w:rPr>
          <w:t>пунктом 11.3</w:t>
        </w:r>
      </w:hyperlink>
      <w:r w:rsidR="000B4A83" w:rsidRPr="00F93E2A">
        <w:rPr>
          <w:color w:val="000000"/>
          <w:sz w:val="28"/>
          <w:szCs w:val="28"/>
        </w:rPr>
        <w:t xml:space="preserve"> настоящего Регламента не допускается.</w:t>
      </w:r>
    </w:p>
    <w:p w:rsidR="000B4A83" w:rsidRPr="006620ED" w:rsidRDefault="00402EB2" w:rsidP="006620ED">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11.6. Контракт заключается на бумажном носителе в срок не позднее 3 рабочих дней со дня получения согласования </w:t>
      </w:r>
      <w:r w:rsidR="006C1A2B" w:rsidRPr="00F93E2A">
        <w:rPr>
          <w:color w:val="000000"/>
          <w:sz w:val="28"/>
          <w:szCs w:val="28"/>
        </w:rPr>
        <w:t>Администрацией муниципального образования «</w:t>
      </w:r>
      <w:proofErr w:type="spellStart"/>
      <w:r w:rsidR="006C1A2B" w:rsidRPr="00F93E2A">
        <w:rPr>
          <w:color w:val="000000"/>
          <w:sz w:val="28"/>
          <w:szCs w:val="28"/>
        </w:rPr>
        <w:t>Шумячский</w:t>
      </w:r>
      <w:proofErr w:type="spellEnd"/>
      <w:r w:rsidR="006C1A2B" w:rsidRPr="00F93E2A">
        <w:rPr>
          <w:color w:val="000000"/>
          <w:sz w:val="28"/>
          <w:szCs w:val="28"/>
        </w:rPr>
        <w:t xml:space="preserve"> </w:t>
      </w:r>
      <w:r w:rsidR="00CF0B68">
        <w:rPr>
          <w:color w:val="000000"/>
          <w:sz w:val="28"/>
          <w:szCs w:val="28"/>
        </w:rPr>
        <w:t>муниципальный округ</w:t>
      </w:r>
      <w:r w:rsidR="006C1A2B" w:rsidRPr="00F93E2A">
        <w:rPr>
          <w:color w:val="000000"/>
          <w:sz w:val="28"/>
          <w:szCs w:val="28"/>
        </w:rPr>
        <w:t>» Смоленской области</w:t>
      </w:r>
      <w:r w:rsidR="000B4A83" w:rsidRPr="00F93E2A">
        <w:rPr>
          <w:color w:val="000000"/>
          <w:sz w:val="28"/>
          <w:szCs w:val="28"/>
        </w:rPr>
        <w:t>. Контракту присваивается реестровый номер, который указывается при формировании платежных поручений для оплаты по данному контракту.</w:t>
      </w:r>
    </w:p>
    <w:p w:rsidR="000B4A83" w:rsidRPr="00F93E2A" w:rsidRDefault="000B4A83" w:rsidP="000B4A83">
      <w:pPr>
        <w:widowControl w:val="0"/>
        <w:autoSpaceDE w:val="0"/>
        <w:autoSpaceDN w:val="0"/>
        <w:jc w:val="both"/>
        <w:rPr>
          <w:rFonts w:ascii="Calibri" w:hAnsi="Calibri" w:cs="Calibri"/>
          <w:sz w:val="28"/>
          <w:szCs w:val="28"/>
        </w:rPr>
      </w:pPr>
    </w:p>
    <w:p w:rsidR="000B4A83" w:rsidRDefault="000B4A83" w:rsidP="000B4A83">
      <w:pPr>
        <w:widowControl w:val="0"/>
        <w:autoSpaceDE w:val="0"/>
        <w:autoSpaceDN w:val="0"/>
        <w:jc w:val="center"/>
        <w:outlineLvl w:val="1"/>
        <w:rPr>
          <w:b/>
          <w:color w:val="000000"/>
          <w:sz w:val="28"/>
          <w:szCs w:val="28"/>
        </w:rPr>
      </w:pPr>
      <w:r w:rsidRPr="00F93E2A">
        <w:rPr>
          <w:b/>
          <w:color w:val="000000"/>
          <w:sz w:val="28"/>
          <w:szCs w:val="28"/>
        </w:rPr>
        <w:t>12. Ведение реестра малых закупок</w:t>
      </w:r>
    </w:p>
    <w:p w:rsidR="006620ED" w:rsidRPr="00F93E2A" w:rsidRDefault="006620ED" w:rsidP="000B4A83">
      <w:pPr>
        <w:widowControl w:val="0"/>
        <w:autoSpaceDE w:val="0"/>
        <w:autoSpaceDN w:val="0"/>
        <w:jc w:val="center"/>
        <w:outlineLvl w:val="1"/>
        <w:rPr>
          <w:b/>
          <w:color w:val="000000"/>
          <w:sz w:val="28"/>
          <w:szCs w:val="28"/>
        </w:rPr>
      </w:pPr>
    </w:p>
    <w:p w:rsidR="000B4A83" w:rsidRPr="00F93E2A" w:rsidRDefault="00402EB2" w:rsidP="006620ED">
      <w:pPr>
        <w:widowControl w:val="0"/>
        <w:autoSpaceDE w:val="0"/>
        <w:autoSpaceDN w:val="0"/>
        <w:jc w:val="both"/>
        <w:rPr>
          <w:color w:val="000000"/>
          <w:sz w:val="28"/>
          <w:szCs w:val="28"/>
        </w:rPr>
      </w:pPr>
      <w:bookmarkStart w:id="23" w:name="P268"/>
      <w:bookmarkEnd w:id="23"/>
      <w:r>
        <w:rPr>
          <w:color w:val="000000"/>
          <w:sz w:val="28"/>
          <w:szCs w:val="28"/>
        </w:rPr>
        <w:tab/>
      </w:r>
      <w:r w:rsidR="000B4A83" w:rsidRPr="00F93E2A">
        <w:rPr>
          <w:color w:val="000000"/>
          <w:sz w:val="28"/>
          <w:szCs w:val="28"/>
        </w:rPr>
        <w:t>12.1. В течение 3 рабочих дней с даты заключения контракта заказчик с помощью функционала модуля формирует и подписывает электронной подписью сведения о заключенном контракте, которые включаются в реестр малых закупок по форме, установленной в инструкции по работе в модуле, и публикуются на сайте.</w:t>
      </w:r>
    </w:p>
    <w:p w:rsidR="000B4A83" w:rsidRPr="00F93E2A" w:rsidRDefault="00402EB2" w:rsidP="006620ED">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12.2. В случае заключения контракта в соответствии с </w:t>
      </w:r>
      <w:hyperlink w:anchor="P244">
        <w:r w:rsidR="000B4A83" w:rsidRPr="00F93E2A">
          <w:rPr>
            <w:color w:val="000000"/>
            <w:sz w:val="28"/>
            <w:szCs w:val="28"/>
          </w:rPr>
          <w:t>разделом 11</w:t>
        </w:r>
      </w:hyperlink>
      <w:r w:rsidR="000B4A83" w:rsidRPr="00F93E2A">
        <w:rPr>
          <w:color w:val="000000"/>
          <w:sz w:val="28"/>
          <w:szCs w:val="28"/>
        </w:rPr>
        <w:t xml:space="preserve"> настоящего Регламента к сведениям о заключенном контракте прилагается сканированная копия заключенного контракта.</w:t>
      </w:r>
    </w:p>
    <w:p w:rsidR="000B4A83" w:rsidRPr="00F93E2A" w:rsidRDefault="00402EB2" w:rsidP="006620ED">
      <w:pPr>
        <w:widowControl w:val="0"/>
        <w:autoSpaceDE w:val="0"/>
        <w:autoSpaceDN w:val="0"/>
        <w:jc w:val="both"/>
        <w:rPr>
          <w:color w:val="000000"/>
          <w:sz w:val="28"/>
          <w:szCs w:val="28"/>
        </w:rPr>
      </w:pPr>
      <w:r>
        <w:rPr>
          <w:color w:val="000000"/>
          <w:sz w:val="28"/>
          <w:szCs w:val="28"/>
        </w:rPr>
        <w:tab/>
      </w:r>
      <w:r w:rsidR="000B4A83" w:rsidRPr="00F93E2A">
        <w:rPr>
          <w:color w:val="000000"/>
          <w:sz w:val="28"/>
          <w:szCs w:val="28"/>
        </w:rPr>
        <w:t xml:space="preserve">12.3. Реестр малых закупок используется для получения реестрового </w:t>
      </w:r>
      <w:r w:rsidR="000B4A83" w:rsidRPr="00F93E2A">
        <w:rPr>
          <w:color w:val="000000"/>
          <w:sz w:val="28"/>
          <w:szCs w:val="28"/>
        </w:rPr>
        <w:lastRenderedPageBreak/>
        <w:t>номера контракта при формировании платежных поручений для оплаты по данному контракту.</w:t>
      </w:r>
    </w:p>
    <w:p w:rsidR="000B4A83" w:rsidRPr="00F93E2A" w:rsidRDefault="000B4A83" w:rsidP="006620ED">
      <w:pPr>
        <w:widowControl w:val="0"/>
        <w:autoSpaceDE w:val="0"/>
        <w:autoSpaceDN w:val="0"/>
        <w:jc w:val="both"/>
        <w:rPr>
          <w:rFonts w:ascii="Calibri" w:hAnsi="Calibri" w:cs="Calibri"/>
          <w:sz w:val="28"/>
          <w:szCs w:val="28"/>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Default="000B4A83" w:rsidP="000B4A83">
      <w:pPr>
        <w:widowControl w:val="0"/>
        <w:autoSpaceDE w:val="0"/>
        <w:autoSpaceDN w:val="0"/>
        <w:jc w:val="right"/>
        <w:outlineLvl w:val="1"/>
        <w:rPr>
          <w:rFonts w:ascii="Calibri" w:hAnsi="Calibri" w:cs="Calibri"/>
          <w:sz w:val="22"/>
          <w:szCs w:val="22"/>
        </w:rPr>
      </w:pPr>
    </w:p>
    <w:p w:rsidR="00971DB3" w:rsidRDefault="00971DB3" w:rsidP="000B4A83">
      <w:pPr>
        <w:widowControl w:val="0"/>
        <w:autoSpaceDE w:val="0"/>
        <w:autoSpaceDN w:val="0"/>
        <w:jc w:val="right"/>
        <w:outlineLvl w:val="1"/>
        <w:rPr>
          <w:rFonts w:ascii="Calibri" w:hAnsi="Calibri" w:cs="Calibri"/>
          <w:sz w:val="22"/>
          <w:szCs w:val="22"/>
        </w:rPr>
      </w:pPr>
    </w:p>
    <w:p w:rsidR="00971DB3" w:rsidRDefault="00971DB3" w:rsidP="000B4A83">
      <w:pPr>
        <w:widowControl w:val="0"/>
        <w:autoSpaceDE w:val="0"/>
        <w:autoSpaceDN w:val="0"/>
        <w:jc w:val="right"/>
        <w:outlineLvl w:val="1"/>
        <w:rPr>
          <w:rFonts w:ascii="Calibri" w:hAnsi="Calibri" w:cs="Calibri"/>
          <w:sz w:val="22"/>
          <w:szCs w:val="22"/>
        </w:rPr>
      </w:pPr>
    </w:p>
    <w:p w:rsidR="00971DB3" w:rsidRDefault="00971DB3" w:rsidP="000B4A83">
      <w:pPr>
        <w:widowControl w:val="0"/>
        <w:autoSpaceDE w:val="0"/>
        <w:autoSpaceDN w:val="0"/>
        <w:jc w:val="right"/>
        <w:outlineLvl w:val="1"/>
        <w:rPr>
          <w:rFonts w:ascii="Calibri" w:hAnsi="Calibri" w:cs="Calibri"/>
          <w:sz w:val="22"/>
          <w:szCs w:val="22"/>
        </w:rPr>
      </w:pPr>
    </w:p>
    <w:p w:rsidR="00971DB3" w:rsidRDefault="00971DB3" w:rsidP="000B4A83">
      <w:pPr>
        <w:widowControl w:val="0"/>
        <w:autoSpaceDE w:val="0"/>
        <w:autoSpaceDN w:val="0"/>
        <w:jc w:val="right"/>
        <w:outlineLvl w:val="1"/>
        <w:rPr>
          <w:rFonts w:ascii="Calibri" w:hAnsi="Calibri" w:cs="Calibri"/>
          <w:sz w:val="22"/>
          <w:szCs w:val="22"/>
        </w:rPr>
      </w:pPr>
    </w:p>
    <w:p w:rsidR="00402EB2" w:rsidRDefault="00402EB2" w:rsidP="000B4A83">
      <w:pPr>
        <w:widowControl w:val="0"/>
        <w:autoSpaceDE w:val="0"/>
        <w:autoSpaceDN w:val="0"/>
        <w:jc w:val="right"/>
        <w:outlineLvl w:val="1"/>
        <w:rPr>
          <w:rFonts w:ascii="Calibri" w:hAnsi="Calibri" w:cs="Calibri"/>
          <w:sz w:val="22"/>
          <w:szCs w:val="22"/>
        </w:rPr>
      </w:pPr>
    </w:p>
    <w:p w:rsidR="00402EB2" w:rsidRDefault="00402EB2" w:rsidP="000B4A83">
      <w:pPr>
        <w:widowControl w:val="0"/>
        <w:autoSpaceDE w:val="0"/>
        <w:autoSpaceDN w:val="0"/>
        <w:jc w:val="right"/>
        <w:outlineLvl w:val="1"/>
        <w:rPr>
          <w:rFonts w:ascii="Calibri" w:hAnsi="Calibri" w:cs="Calibri"/>
          <w:sz w:val="22"/>
          <w:szCs w:val="22"/>
        </w:rPr>
      </w:pPr>
    </w:p>
    <w:p w:rsidR="00402EB2" w:rsidRDefault="00402EB2" w:rsidP="000B4A83">
      <w:pPr>
        <w:widowControl w:val="0"/>
        <w:autoSpaceDE w:val="0"/>
        <w:autoSpaceDN w:val="0"/>
        <w:jc w:val="right"/>
        <w:outlineLvl w:val="1"/>
        <w:rPr>
          <w:rFonts w:ascii="Calibri" w:hAnsi="Calibri" w:cs="Calibri"/>
          <w:sz w:val="22"/>
          <w:szCs w:val="22"/>
        </w:rPr>
      </w:pPr>
    </w:p>
    <w:p w:rsidR="00402EB2" w:rsidRDefault="00402EB2" w:rsidP="000B4A83">
      <w:pPr>
        <w:widowControl w:val="0"/>
        <w:autoSpaceDE w:val="0"/>
        <w:autoSpaceDN w:val="0"/>
        <w:jc w:val="right"/>
        <w:outlineLvl w:val="1"/>
        <w:rPr>
          <w:rFonts w:ascii="Calibri" w:hAnsi="Calibri" w:cs="Calibri"/>
          <w:sz w:val="22"/>
          <w:szCs w:val="22"/>
        </w:rPr>
      </w:pPr>
    </w:p>
    <w:p w:rsidR="00402EB2" w:rsidRDefault="00402EB2" w:rsidP="000B4A83">
      <w:pPr>
        <w:widowControl w:val="0"/>
        <w:autoSpaceDE w:val="0"/>
        <w:autoSpaceDN w:val="0"/>
        <w:jc w:val="right"/>
        <w:outlineLvl w:val="1"/>
        <w:rPr>
          <w:rFonts w:ascii="Calibri" w:hAnsi="Calibri" w:cs="Calibri"/>
          <w:sz w:val="22"/>
          <w:szCs w:val="22"/>
        </w:rPr>
      </w:pPr>
    </w:p>
    <w:p w:rsidR="00402EB2" w:rsidRPr="000B4A83" w:rsidRDefault="00402EB2"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0B4A83" w:rsidRDefault="000B4A83"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Default="006620ED" w:rsidP="000B4A83">
      <w:pPr>
        <w:widowControl w:val="0"/>
        <w:autoSpaceDE w:val="0"/>
        <w:autoSpaceDN w:val="0"/>
        <w:jc w:val="right"/>
        <w:outlineLvl w:val="1"/>
        <w:rPr>
          <w:rFonts w:ascii="Calibri" w:hAnsi="Calibri" w:cs="Calibri"/>
          <w:sz w:val="22"/>
          <w:szCs w:val="22"/>
        </w:rPr>
      </w:pPr>
    </w:p>
    <w:p w:rsidR="006620ED" w:rsidRPr="000B4A83" w:rsidRDefault="006620ED" w:rsidP="000B4A83">
      <w:pPr>
        <w:widowControl w:val="0"/>
        <w:autoSpaceDE w:val="0"/>
        <w:autoSpaceDN w:val="0"/>
        <w:jc w:val="right"/>
        <w:outlineLvl w:val="1"/>
        <w:rPr>
          <w:rFonts w:ascii="Calibri" w:hAnsi="Calibri" w:cs="Calibri"/>
          <w:sz w:val="22"/>
          <w:szCs w:val="22"/>
        </w:rPr>
      </w:pPr>
    </w:p>
    <w:p w:rsidR="000B4A83" w:rsidRPr="000B4A83" w:rsidRDefault="000B4A83" w:rsidP="000B4A83">
      <w:pPr>
        <w:widowControl w:val="0"/>
        <w:autoSpaceDE w:val="0"/>
        <w:autoSpaceDN w:val="0"/>
        <w:jc w:val="right"/>
        <w:outlineLvl w:val="1"/>
        <w:rPr>
          <w:rFonts w:ascii="Calibri" w:hAnsi="Calibri" w:cs="Calibri"/>
          <w:sz w:val="22"/>
          <w:szCs w:val="22"/>
        </w:rPr>
      </w:pPr>
    </w:p>
    <w:p w:rsidR="004271D2" w:rsidRDefault="00606783" w:rsidP="004271D2">
      <w:pPr>
        <w:widowControl w:val="0"/>
        <w:autoSpaceDE w:val="0"/>
        <w:autoSpaceDN w:val="0"/>
        <w:ind w:left="5529"/>
        <w:jc w:val="center"/>
        <w:outlineLvl w:val="1"/>
        <w:rPr>
          <w:color w:val="000000"/>
          <w:sz w:val="28"/>
          <w:szCs w:val="28"/>
        </w:rPr>
      </w:pPr>
      <w:hyperlink r:id="rId31">
        <w:r w:rsidR="000B4A83" w:rsidRPr="004271D2">
          <w:rPr>
            <w:color w:val="000000"/>
            <w:sz w:val="28"/>
            <w:szCs w:val="28"/>
          </w:rPr>
          <w:t>Приложение № 1</w:t>
        </w:r>
      </w:hyperlink>
    </w:p>
    <w:p w:rsidR="000B4A83" w:rsidRPr="004271D2" w:rsidRDefault="004271D2" w:rsidP="004271D2">
      <w:pPr>
        <w:widowControl w:val="0"/>
        <w:autoSpaceDE w:val="0"/>
        <w:autoSpaceDN w:val="0"/>
        <w:ind w:left="5529"/>
        <w:jc w:val="both"/>
        <w:outlineLvl w:val="1"/>
        <w:rPr>
          <w:color w:val="000000"/>
          <w:sz w:val="28"/>
          <w:szCs w:val="28"/>
        </w:rPr>
      </w:pPr>
      <w:r>
        <w:rPr>
          <w:rFonts w:eastAsia="Calibri"/>
          <w:sz w:val="28"/>
          <w:szCs w:val="28"/>
          <w:lang w:eastAsia="en-US"/>
        </w:rPr>
        <w:t xml:space="preserve">к </w:t>
      </w:r>
      <w:hyperlink w:anchor="P43">
        <w:r w:rsidRPr="004271D2">
          <w:rPr>
            <w:rFonts w:eastAsia="Calibri"/>
            <w:sz w:val="28"/>
            <w:szCs w:val="28"/>
            <w:lang w:eastAsia="en-US"/>
          </w:rPr>
          <w:t>Регламент</w:t>
        </w:r>
      </w:hyperlink>
      <w:r>
        <w:rPr>
          <w:rFonts w:eastAsia="Calibri"/>
          <w:sz w:val="28"/>
          <w:szCs w:val="28"/>
          <w:lang w:eastAsia="en-US"/>
        </w:rPr>
        <w:t>у</w:t>
      </w:r>
      <w:r w:rsidRPr="004271D2">
        <w:rPr>
          <w:rFonts w:eastAsia="Calibri"/>
          <w:sz w:val="28"/>
          <w:szCs w:val="28"/>
          <w:lang w:eastAsia="en-US"/>
        </w:rPr>
        <w:t xml:space="preserve"> работы заказчиков муниципального образования «</w:t>
      </w:r>
      <w:proofErr w:type="spellStart"/>
      <w:r w:rsidRPr="004271D2">
        <w:rPr>
          <w:rFonts w:eastAsia="Calibri"/>
          <w:sz w:val="28"/>
          <w:szCs w:val="28"/>
          <w:lang w:eastAsia="en-US"/>
        </w:rPr>
        <w:t>Шумячский</w:t>
      </w:r>
      <w:proofErr w:type="spellEnd"/>
      <w:r w:rsidRPr="004271D2">
        <w:rPr>
          <w:rFonts w:eastAsia="Calibri"/>
          <w:sz w:val="28"/>
          <w:szCs w:val="28"/>
          <w:lang w:eastAsia="en-US"/>
        </w:rPr>
        <w:t xml:space="preserve"> </w:t>
      </w:r>
      <w:r w:rsidR="00CF0B68">
        <w:rPr>
          <w:rFonts w:eastAsia="Calibri"/>
          <w:sz w:val="28"/>
          <w:szCs w:val="28"/>
          <w:lang w:eastAsia="en-US"/>
        </w:rPr>
        <w:t>муниципальный округ</w:t>
      </w:r>
      <w:r w:rsidRPr="004271D2">
        <w:rPr>
          <w:rFonts w:eastAsia="Calibri"/>
          <w:sz w:val="28"/>
          <w:szCs w:val="28"/>
          <w:lang w:eastAsia="en-US"/>
        </w:rPr>
        <w:t>» Смоленской области с использованием модуля «Малые закупки»</w:t>
      </w:r>
    </w:p>
    <w:p w:rsidR="000B4A83" w:rsidRPr="000B4A83" w:rsidRDefault="000B4A83" w:rsidP="004271D2">
      <w:pPr>
        <w:widowControl w:val="0"/>
        <w:autoSpaceDE w:val="0"/>
        <w:autoSpaceDN w:val="0"/>
        <w:ind w:left="5529"/>
        <w:jc w:val="right"/>
        <w:rPr>
          <w:sz w:val="22"/>
          <w:szCs w:val="22"/>
        </w:rPr>
      </w:pPr>
    </w:p>
    <w:p w:rsidR="000B4A83" w:rsidRPr="000B4A83" w:rsidRDefault="000B4A83" w:rsidP="000B4A83">
      <w:pPr>
        <w:widowControl w:val="0"/>
        <w:autoSpaceDE w:val="0"/>
        <w:autoSpaceDN w:val="0"/>
        <w:jc w:val="both"/>
        <w:rPr>
          <w:b/>
          <w:sz w:val="22"/>
          <w:szCs w:val="22"/>
        </w:rPr>
      </w:pPr>
    </w:p>
    <w:p w:rsidR="000B4A83" w:rsidRPr="00E32A23" w:rsidRDefault="000B4A83" w:rsidP="000B4A83">
      <w:pPr>
        <w:widowControl w:val="0"/>
        <w:autoSpaceDE w:val="0"/>
        <w:autoSpaceDN w:val="0"/>
        <w:jc w:val="center"/>
        <w:rPr>
          <w:b/>
          <w:sz w:val="28"/>
          <w:szCs w:val="28"/>
        </w:rPr>
      </w:pPr>
      <w:bookmarkStart w:id="24" w:name="P293"/>
      <w:bookmarkEnd w:id="24"/>
      <w:r w:rsidRPr="00E32A23">
        <w:rPr>
          <w:b/>
          <w:sz w:val="28"/>
          <w:szCs w:val="28"/>
        </w:rPr>
        <w:t>ПЕРЕЧЕНЬ</w:t>
      </w:r>
    </w:p>
    <w:p w:rsidR="000B4A83" w:rsidRPr="00E32A23" w:rsidRDefault="000B4A83" w:rsidP="000B4A83">
      <w:pPr>
        <w:widowControl w:val="0"/>
        <w:autoSpaceDE w:val="0"/>
        <w:autoSpaceDN w:val="0"/>
        <w:jc w:val="center"/>
        <w:rPr>
          <w:b/>
          <w:sz w:val="28"/>
          <w:szCs w:val="28"/>
        </w:rPr>
      </w:pPr>
      <w:r w:rsidRPr="00E32A23">
        <w:rPr>
          <w:b/>
          <w:sz w:val="28"/>
          <w:szCs w:val="28"/>
        </w:rPr>
        <w:t>МАЛЫХ ЗАКУПОК, КОТОРЫЕ ЗАКАЗЧИК ВПРАВЕ ОСУЩЕСТВЛЯТЬ</w:t>
      </w:r>
    </w:p>
    <w:p w:rsidR="000B4A83" w:rsidRPr="00E32A23" w:rsidRDefault="000B4A83" w:rsidP="000B4A83">
      <w:pPr>
        <w:widowControl w:val="0"/>
        <w:autoSpaceDE w:val="0"/>
        <w:autoSpaceDN w:val="0"/>
        <w:jc w:val="center"/>
        <w:rPr>
          <w:b/>
          <w:sz w:val="28"/>
          <w:szCs w:val="28"/>
        </w:rPr>
      </w:pPr>
      <w:r w:rsidRPr="00E32A23">
        <w:rPr>
          <w:b/>
          <w:sz w:val="28"/>
          <w:szCs w:val="28"/>
        </w:rPr>
        <w:t>БЕЗ РАЗМЕЩЕНИЯ НА САЙТЕ ИЗВЕЩЕНИЯ О МАЛОЙ ЗАКУПКЕ</w:t>
      </w:r>
    </w:p>
    <w:p w:rsidR="000B4A83" w:rsidRPr="000B4A83" w:rsidRDefault="000B4A83" w:rsidP="000B4A83">
      <w:pPr>
        <w:widowControl w:val="0"/>
        <w:autoSpaceDE w:val="0"/>
        <w:autoSpaceDN w:val="0"/>
        <w:spacing w:after="1"/>
        <w:rPr>
          <w:rFonts w:ascii="Calibri" w:hAnsi="Calibri" w:cs="Calibri"/>
          <w:sz w:val="22"/>
          <w:szCs w:val="22"/>
        </w:rPr>
      </w:pP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 Закупка товаров, работ, услуг на сумму, не превышающую пять тысяч рублей. При этом годовой объем закупок, которые заказчик вправе осуществить на основании настоящего пункта, не должен превышать 30 процентов от общей суммы, запланированной в соответствии с планом-графиком закупок на соответствующий финансовый год на заключение контрактов в соответствии с пунктами 4 и 5 части 1 статьи 93 Федерального закона.</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 Закупка услуг водоснабжения, водоотведения, теплоснабжения, газоснабжения, электроснабжения, капитального ремонта, содержания и текущего ремонта общего имущества в многоквартирном доме, подключения (технологического присоединения) к сетям инженерно-технического обеспечения, услуг по обращению с твердыми коммунальными отходами, вывоза жидких бытовых отходов.</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3. Закупка услуг, оказываемых нотариальными конторами, адвокатами, федеральным государственным бюджетным учреждением «Российская государственная библиотека», областным государственным казенным учреждением «Государственный архив Смоленской области», областным государственным казенным учреждением «Государственный архив новейшей истории Смоленской области», областным государственным автономным учреждением «Управление государственной экспертизы по Смоленской области», Федеральной службой войск национальной гвардии Российской Федерации, федеральным государственным унитарным предприятием «Главный радиочастотный центр», ФГБУЗ МСЧ №135 ФМБА России, смоленским областным государственным бюджетным учреждением «Управление областных автомобильных дорог», федеральным бюджетным учреждением здравоохранения «Центр гигиены и эпидемиологии в Смоленской области», федеральным государственным унитарным предприятием «Смоленский областной центр дезинфекции госсанэпиднадзора в Смоленской области, г. Смоленск», Российской ассоциацией территориальных органов управления автомобильными дорогами «РАДОР», публично-правовой компанией «</w:t>
      </w:r>
      <w:proofErr w:type="spellStart"/>
      <w:r w:rsidR="000B4A83" w:rsidRPr="00611E1C">
        <w:rPr>
          <w:sz w:val="28"/>
          <w:szCs w:val="28"/>
        </w:rPr>
        <w:t>Роскадастр</w:t>
      </w:r>
      <w:proofErr w:type="spellEnd"/>
      <w:r w:rsidR="000B4A83" w:rsidRPr="00611E1C">
        <w:rPr>
          <w:sz w:val="28"/>
          <w:szCs w:val="28"/>
        </w:rPr>
        <w:t>», филиалом публично-правовой компании «</w:t>
      </w:r>
      <w:proofErr w:type="spellStart"/>
      <w:r w:rsidR="000B4A83" w:rsidRPr="00611E1C">
        <w:rPr>
          <w:sz w:val="28"/>
          <w:szCs w:val="28"/>
        </w:rPr>
        <w:t>Роскадастр</w:t>
      </w:r>
      <w:proofErr w:type="spellEnd"/>
      <w:r w:rsidR="000B4A83" w:rsidRPr="00611E1C">
        <w:rPr>
          <w:sz w:val="28"/>
          <w:szCs w:val="28"/>
        </w:rPr>
        <w:t xml:space="preserve">» по Смоленской области, закупка товаров (услуг), поставляемых (оказываемых) смоленским областным государственным автономным учреждением «Центр </w:t>
      </w:r>
      <w:r w:rsidR="000B4A83" w:rsidRPr="00611E1C">
        <w:rPr>
          <w:sz w:val="28"/>
          <w:szCs w:val="28"/>
        </w:rPr>
        <w:lastRenderedPageBreak/>
        <w:t>информационных технологий», федеральным государственным бюджетным учреждением «Главное бассейновое управление по рыболовству и сохранению водных биологических ресурсов», областным государственным бюджетным учреждением ветеринарии «Государственная ветеринарная служба Смоленской области», а также закупка товаров (работ, услуг), поставляемых (выполняемых, оказываемых) областным специализированным государственным бюджетным учреждением «Фонд государственного имущества Смоленской области», областным государственным бюджетным учреждением «Смоленское областное бюро технической инвентаризации», обществом с ограниченной ответственностью «Смоленское агентство регионального развития», акционерным обществом «Гознак», филиалом «Российская книжная палата» федерального государственного унитарного предприятия «Информационное телеграфное агентство России (ИТАР-ТАСС)».</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4. Закупка товаров, работ, услуг, связанных с обучением, организацией, проведением и участием в культурно-массовых мероприятиях, официальных приемах, соревнованиях, семинарах, форумах, конкурсах, конференциях, социальных исследованиях и иных подобных мероприятиях (обслуживание представителей делегаций, транспортное обеспечение, экскурсионное обслуживание, услуги переводчиков, обеспечение питания, аренда помещений, предоставление помещений для организации образовательного, учебно-тренировочного процесса, наем  помещения в рамках конкретного мероприятия и т.д.).</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5. Закупка определенных товаров, работ, услуг, обусловленная дорожно-транспортным происшествием, поломкой, препятствующей дальнейшей эксплуатации автотранспортного средства.</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6. Закупка услуг по техническому обслуживанию автотранспортных средств, тракторов и специализированной техники, находящихся на гарантийном обслуживании, у официального дилера.</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7. Закупка услуг по предоставлению выписок, справок, технических паспортов, иных документов из федеральных, региональных, отраслевых и т.д. реестров, фондов, регистров.</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8. Закупка услуг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9. Закупка услуг специальной и фельдъегерской связи по доставке отправлений особой важности, совершенно секретных, секретных и иных служебных отправлений.</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10. Закупка почтовых марок и почтовых конвертов, а также услуг по доставке грузов и почтовых отправлений.</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11. Закупка подписки на периодические печатные или электронные издания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издателями услуг по предоставлению доступа к таким электронным изданиям.</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 xml:space="preserve">12. Закупка услуг по размещению информации в официальных печатных </w:t>
      </w:r>
      <w:r w:rsidR="000B4A83" w:rsidRPr="00611E1C">
        <w:rPr>
          <w:sz w:val="28"/>
          <w:szCs w:val="28"/>
        </w:rPr>
        <w:lastRenderedPageBreak/>
        <w:t>изданиях, определенных нормативными правовыми актами.</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13. Закупка услуг по размещению в печатных и электронных средствах массовой информации материалов, направленных на освещение государственной политики в различных сферах деятельности.</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14. Закупка товаров, работ и услуг, непосредственно связанных с обеспечением выполнения мероприятий по предупреждению и тушению пожаров (в том числе лесных), предупреждению и ликвидации последствий аварий, стихийных бедствий, чрезвычайных ситуаций (в том числе вызванных лесными пожарами), а также с обеспечением выполнения аварийно-спасательных работ, работ по ремонту и техническому обслуживанию систем оповещения и видеонаблюдения.</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15. Закупка горюче-смазочных материалов.</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16. Закупка молока и молочной продукции у сельскохозяйственных предприятий и индивидуальных предпринимателей, зарегистрированных и осуществляющих переработку молока на территории Смоленской области,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входящий в раздел 10.5 «Производство молочной продукции» Общероссийского классификатора видов экономической деятельности (ОКВЭД 2), и сертификаты соответствия на выпускаемую продукцию.</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17. Закупка картофеля и овощей длительного хранения:</w:t>
      </w:r>
    </w:p>
    <w:p w:rsidR="000B4A83" w:rsidRPr="00611E1C" w:rsidRDefault="006620ED" w:rsidP="000B4A83">
      <w:pPr>
        <w:widowControl w:val="0"/>
        <w:autoSpaceDE w:val="0"/>
        <w:autoSpaceDN w:val="0"/>
        <w:jc w:val="both"/>
        <w:rPr>
          <w:sz w:val="28"/>
          <w:szCs w:val="28"/>
        </w:rPr>
      </w:pPr>
      <w:r>
        <w:rPr>
          <w:sz w:val="28"/>
          <w:szCs w:val="28"/>
        </w:rPr>
        <w:tab/>
      </w:r>
      <w:r w:rsidR="000B4A83" w:rsidRPr="00611E1C">
        <w:rPr>
          <w:sz w:val="28"/>
          <w:szCs w:val="28"/>
        </w:rPr>
        <w:t xml:space="preserve">- в крестьянских (фермерских) хозяйствах, у индивидуальных предпринимателей, реализующих сельскохозяйственную продукцию собственного производства, включенных в перечень сельскохозяйственных товаропроизводителей Смоленской области, утвержденный правовым актом Министерства сельского хозяйства и продовольствия Смоленской области;                                                                                                                                                                                                                  </w:t>
      </w:r>
    </w:p>
    <w:p w:rsidR="000B4A83" w:rsidRPr="00611E1C" w:rsidRDefault="006620ED" w:rsidP="000B4A83">
      <w:pPr>
        <w:widowControl w:val="0"/>
        <w:autoSpaceDE w:val="0"/>
        <w:autoSpaceDN w:val="0"/>
        <w:jc w:val="both"/>
        <w:rPr>
          <w:sz w:val="28"/>
          <w:szCs w:val="28"/>
        </w:rPr>
      </w:pPr>
      <w:r>
        <w:rPr>
          <w:sz w:val="28"/>
          <w:szCs w:val="28"/>
        </w:rPr>
        <w:tab/>
      </w:r>
      <w:r w:rsidR="000B4A83" w:rsidRPr="00611E1C">
        <w:rPr>
          <w:sz w:val="28"/>
          <w:szCs w:val="28"/>
        </w:rPr>
        <w:t>- у граждан, ведущих личное подсобное хозяйство, реализующих сельскохозяйственную продукцию собственного производства и представивших заказчику выписку из похозяйственной книги и справку органа местного самоуправления муниципального образования Смоленской области, подтверждающую факт производства картофеля и овощей длительного хранения.</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18. Закупка услуг по обслуживанию номеров сотовой (мобильной) связи, имеющихся у заказчика, услуг связи по предоставлению доступа к информационно-телекоммуникационной сети «Интернет».</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19. Закупка работ и услуг по поверке, испытанию, калибровке, ремонту, техническому обслуживанию средств измерений, а также аттестации, техническому обслуживанию, ремонту испытательного и лабораторного оборудования.</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20. Закупка услуг, оказываемых областными государственными учреждениями здравоохранения.</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 xml:space="preserve">21. Закупка муниципальными учреждениями социального обслуживания населения, муниципальными образовательными организациями услуг по проведению экстренных (аварийных) ремонтов медицинского, холодильного </w:t>
      </w:r>
      <w:r w:rsidR="000B4A83" w:rsidRPr="00611E1C">
        <w:rPr>
          <w:sz w:val="28"/>
          <w:szCs w:val="28"/>
        </w:rPr>
        <w:lastRenderedPageBreak/>
        <w:t>оборудования, а также оборудования, предназначенного для приготовления или подогрева пищи, на сумму, не превышающую пятидесяти тысяч рублей.</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22. Закупка услуг местной, внутризоновой, междугородной и международной телефонной связи.</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23. Закупка работы (услуги), выполняемой (оказываемой) физическим лицом, на сумму, не превышающую тридцати тысяч рублей.</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24. Закупка услуг по проведению санитарно-эпидемиологической экспертизы, расследования, обследования, исследования, испытания и иных видов оценок соблюдения санитарно-эпидемиологических и гигиенических требований.</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25. Закупка услуг по техническому обслуживанию и ремонту сетей инженерно-технического обеспечения у поставщиков энергетических ресурсов.</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26. Закупка услуг по проведению комплекса технических мероприятий по подтверждению соответствия объекта требованиям стандартов или иных нормативно-технических документов по безопасности информации, утвержденных федеральным органом по сертификации и аттестации.</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 xml:space="preserve">27. Закупка услуг по эквайрингу, инкассаторских услуг, услуг по пересчету выручки от реализации товаров (работ, услуг), а также услуг, оказываемых финансовыми организациями (банками) по зачислению сумм денежных средств на счета юридических лиц в соответствии с реестрами. </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28. Закупка прав на публичное исполнение произведений, включенных в спектакль.</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29. Закупка услуг, оказываемых областным государственным бюджетным учреждением «Управление капитального строительства Смоленской области» по осуществлению строительного контроля.</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30. Закупка услуг по обязательному страхованию гражданской ответственности владельцев транспортных средств,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31. Закупка транспортных услуг по перевозке детей группами, а также транспортных услуг по перевозке творческих коллективов для участия во всероссийских, международных, областных и региональных фестивалях, конкурсах и т.п.</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32. Закупка рассады цветов однолетников, многолетников, саженцев деревьев и кустарников, рулонного газона, а также цветочной продукции (букеты, композиции из живых цветов), услуг по борьбе с инвазивными видами растений, в том числе с борщевиком Сосновского.</w:t>
      </w:r>
    </w:p>
    <w:p w:rsidR="000B4A83" w:rsidRPr="00611E1C" w:rsidRDefault="008903AE" w:rsidP="000B4A83">
      <w:pPr>
        <w:widowControl w:val="0"/>
        <w:autoSpaceDE w:val="0"/>
        <w:autoSpaceDN w:val="0"/>
        <w:jc w:val="both"/>
        <w:rPr>
          <w:sz w:val="28"/>
          <w:szCs w:val="28"/>
        </w:rPr>
      </w:pPr>
      <w:r>
        <w:rPr>
          <w:sz w:val="28"/>
          <w:szCs w:val="28"/>
        </w:rPr>
        <w:tab/>
      </w:r>
      <w:r w:rsidR="000B4A83" w:rsidRPr="00611E1C">
        <w:rPr>
          <w:sz w:val="28"/>
          <w:szCs w:val="28"/>
        </w:rPr>
        <w:t xml:space="preserve">33. Закупка хлеба и хлебобулочных изделий у физических, юридических лиц и индивидуальных предпринимателей, зарегистрированных на территории Смоленской области и реализующих продукцию собственного производства и (или) имеющих основной или дополнительный вид экономической деятельности, указанный в выписке из Единого государственного реестра юридических лиц или из Единого государственного реестра индивидуальных предпринимателей, входящих в раздел 10.71 «Производство хлеба и мучных кондитерских изделий, тортов и пирожных недлительного хранения» </w:t>
      </w:r>
      <w:r w:rsidR="000B4A83" w:rsidRPr="00611E1C">
        <w:rPr>
          <w:sz w:val="28"/>
          <w:szCs w:val="28"/>
        </w:rPr>
        <w:lastRenderedPageBreak/>
        <w:t>Общероссийского классификатора видов экономической деятельности (ОКВЭД 2).</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34. Закупка услуг аренды контрольно-кассовой техники (с предоставлением услуги по обеспечению </w:t>
      </w:r>
      <w:proofErr w:type="spellStart"/>
      <w:r w:rsidR="000B4A83" w:rsidRPr="00611E1C">
        <w:rPr>
          <w:sz w:val="28"/>
          <w:szCs w:val="28"/>
        </w:rPr>
        <w:t>фискализации</w:t>
      </w:r>
      <w:proofErr w:type="spellEnd"/>
      <w:r w:rsidR="000B4A83" w:rsidRPr="00611E1C">
        <w:rPr>
          <w:sz w:val="28"/>
          <w:szCs w:val="28"/>
        </w:rPr>
        <w:t xml:space="preserve"> данных).</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35. Закупка услуг по проведению аттестации рабочих мест.</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36. Закупка ритуальных товаров, работ, услуг, а также работ, услуг по </w:t>
      </w:r>
      <w:r>
        <w:rPr>
          <w:sz w:val="28"/>
          <w:szCs w:val="28"/>
        </w:rPr>
        <w:tab/>
      </w:r>
      <w:r w:rsidR="000B4A83" w:rsidRPr="00611E1C">
        <w:rPr>
          <w:sz w:val="28"/>
          <w:szCs w:val="28"/>
        </w:rPr>
        <w:t>содержанию мест захоронений.</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37. Закупка услуг по установке, наладке и обслуживанию средств криптографической защиты информации, а также продление и получение электронных подписей. </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38. Закупка услуг по организации горячего питания и обеспечению горячим питанием учащихся дошкольных и общеобразовательных организаций.</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39. Закупка типографских услуг по изготовлению печатной продукции для служебного использования (книги учета, журналы регистрации, библиотечные карточки, карточки личного учета, классные журналы и т.п.), закупка рекламной, полиграфической, печатной, сувенирной продукции и атрибутики, продукции прикладников народного творчества, а также работ, услуг по их изготовлению.</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40. Закупка услуг по аренде дорожно-строительной, дорожно-эксплуатационной техники, а также средств малой механизации.</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41. Закупка оборудования системы контроля и управления доступом в муниципальные образовательные учреждения, включая монтаж и пусконаладочные работы в рамках обеспечения антитеррористической защищенности и безопасности.</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42. Закупка работ, услуг по механизированной снегоочистке, расчистке автомобильных дорог местного значения в границах соответствующего муниципального округа, внутриквартальных проездов, не отнесенных к общему имуществу собственников помещений в многоквартирных домах от снежных заносов, борьбе с зимней скользкостью, уборке снежных валов с обочин, профилированию и уплотнению снежного покрова на проезжей части автомобильных дорог местного значения с переходным или грунтовым покрытием, погрузке и вывозу снега, в том числе его утилизации, распределению противогололедных материалов, регулярной очистке от снега и льда элементов обустройства, в том числе автобусных остановок, павильонов, площадок отдыха, берм дорожных знаков, ограждений, тротуаров, пешеходных дорожек и других объектов, очистке от снега и льда элементов мостового полотна, а также зон сопряжения с насыпью, </w:t>
      </w:r>
      <w:proofErr w:type="spellStart"/>
      <w:r w:rsidR="000B4A83" w:rsidRPr="00611E1C">
        <w:rPr>
          <w:sz w:val="28"/>
          <w:szCs w:val="28"/>
        </w:rPr>
        <w:t>подферменных</w:t>
      </w:r>
      <w:proofErr w:type="spellEnd"/>
      <w:r w:rsidR="000B4A83" w:rsidRPr="00611E1C">
        <w:rPr>
          <w:sz w:val="28"/>
          <w:szCs w:val="28"/>
        </w:rPr>
        <w:t xml:space="preserve"> площадок, опорных частей, пролетных строений, опор, конусов и регуляционных сооружений, подходов и лестничных сходов, прохожей части, пандусов и элементов остекления надземных пешеходных переходов, борьбе с наледями на автомобильных дорогах местного значения, в том числе у искусственных сооружений.</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43. Закупка работ по разработке проектной документации, смет и инженерных изысканий.</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44. Закупка </w:t>
      </w:r>
      <w:proofErr w:type="gramStart"/>
      <w:r w:rsidR="000B4A83" w:rsidRPr="00611E1C">
        <w:rPr>
          <w:sz w:val="28"/>
          <w:szCs w:val="28"/>
        </w:rPr>
        <w:t>услуг по специальной оценке</w:t>
      </w:r>
      <w:proofErr w:type="gramEnd"/>
      <w:r w:rsidR="000B4A83" w:rsidRPr="00611E1C">
        <w:rPr>
          <w:sz w:val="28"/>
          <w:szCs w:val="28"/>
        </w:rPr>
        <w:t xml:space="preserve"> условий труда.</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45. Закупка товаров, работ, услуг, связанных с установкой дорожных знаков, светофоров, нанесением разметки.</w:t>
      </w:r>
    </w:p>
    <w:p w:rsidR="000B4A83" w:rsidRPr="00611E1C" w:rsidRDefault="00EA76BC" w:rsidP="000B4A83">
      <w:pPr>
        <w:widowControl w:val="0"/>
        <w:autoSpaceDE w:val="0"/>
        <w:autoSpaceDN w:val="0"/>
        <w:jc w:val="both"/>
        <w:rPr>
          <w:sz w:val="28"/>
          <w:szCs w:val="28"/>
        </w:rPr>
      </w:pPr>
      <w:r>
        <w:rPr>
          <w:sz w:val="28"/>
          <w:szCs w:val="28"/>
        </w:rPr>
        <w:lastRenderedPageBreak/>
        <w:tab/>
      </w:r>
      <w:r w:rsidR="000B4A83" w:rsidRPr="00611E1C">
        <w:rPr>
          <w:sz w:val="28"/>
          <w:szCs w:val="28"/>
        </w:rPr>
        <w:t>46. Закупка услуг, оказываемых экспертными организациями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47. Закупка услуг по строительно-технической экспертизе объектов недвижимости.</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48. Закупка работ, услуг по техническому обслуживанию инженерных систем серверного помещения.</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49. Закупка работ, услуг по разработке схемы теплоснабжения, водоснабжения и водоотведения. </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50. Закупка услуг по осуществлению лабораторных испытаний строительных материалов.</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51. Закупка услуг по обеспечению электронного документооборота.</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52. Закупка услуг по оценке рыночной стоимости земельных участков и объектов недвижимости, услуг по изготовлению технических, межевых планов объектов недвижимого имущества, кадастровых работ. </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53. Закупка работ, услуг по обследованию и мониторингу технического состояния зданий и сооружений (включая инженерные сети и оборудование).</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54. Закупка работ по опрессовке внутренних сетей отопления, а также выполнение работ по ремонту водоснабжения, системы отопления и канализации. </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55. Закупка работ, услуг, связанных с содержанием и уходом за животными, приобретение животных и кормов для животных.</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56. Закупка услуг, связанных с осуществлением регулярных пассажирских перевозок по регулируемым тарифам автомобильным транспортом и электротранспортом общего пользования по муниципальным маршрутам.</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57.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58. Закупка услуг по ремонту электродвигателей.</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59. Закупка работ, услуг по содержанию, ремонту, техническому и диагностическому обслуживанию средств малой механизации.</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60. Закупка товаров, работ, услуг, непосредственно связанных с обеспечение выполнения мероприятий по ликвидации последствий аварий, стихийный бедствий, чрезвычайных ситуаций, выполнением аварийно-спасательных работ, а также исполнение решений судов, представлений и предписаний надзорных и правоохранительных органов, носящих срочный характер.</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 xml:space="preserve">61. Закупка услуг по оценке акций организаций, держателем которых является орган местного самоуправления. </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6</w:t>
      </w:r>
      <w:r w:rsidR="006C1A2B" w:rsidRPr="00611E1C">
        <w:rPr>
          <w:sz w:val="28"/>
          <w:szCs w:val="28"/>
        </w:rPr>
        <w:t>2</w:t>
      </w:r>
      <w:r w:rsidR="000B4A83" w:rsidRPr="00611E1C">
        <w:rPr>
          <w:sz w:val="28"/>
          <w:szCs w:val="28"/>
        </w:rPr>
        <w:t>. Закупка товаров, работ, услуг в области защиты государственной тайны.</w:t>
      </w:r>
    </w:p>
    <w:p w:rsidR="000B4A83" w:rsidRPr="00611E1C" w:rsidRDefault="00EA76BC" w:rsidP="000B4A83">
      <w:pPr>
        <w:widowControl w:val="0"/>
        <w:autoSpaceDE w:val="0"/>
        <w:autoSpaceDN w:val="0"/>
        <w:jc w:val="both"/>
        <w:rPr>
          <w:sz w:val="28"/>
          <w:szCs w:val="28"/>
        </w:rPr>
      </w:pPr>
      <w:r>
        <w:rPr>
          <w:sz w:val="28"/>
          <w:szCs w:val="28"/>
        </w:rPr>
        <w:lastRenderedPageBreak/>
        <w:tab/>
      </w:r>
      <w:r w:rsidR="000B4A83" w:rsidRPr="00611E1C">
        <w:rPr>
          <w:sz w:val="28"/>
          <w:szCs w:val="28"/>
        </w:rPr>
        <w:t>6</w:t>
      </w:r>
      <w:r w:rsidR="006C1A2B" w:rsidRPr="00611E1C">
        <w:rPr>
          <w:sz w:val="28"/>
          <w:szCs w:val="28"/>
        </w:rPr>
        <w:t>3</w:t>
      </w:r>
      <w:r w:rsidR="000B4A83" w:rsidRPr="00611E1C">
        <w:rPr>
          <w:sz w:val="28"/>
          <w:szCs w:val="28"/>
        </w:rPr>
        <w:t>. Закупка авторских прав для создания театральных постановок.</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6</w:t>
      </w:r>
      <w:r w:rsidR="006C1A2B" w:rsidRPr="00611E1C">
        <w:rPr>
          <w:sz w:val="28"/>
          <w:szCs w:val="28"/>
        </w:rPr>
        <w:t>4</w:t>
      </w:r>
      <w:r w:rsidR="000B4A83" w:rsidRPr="00611E1C">
        <w:rPr>
          <w:sz w:val="28"/>
          <w:szCs w:val="28"/>
        </w:rPr>
        <w:t>. Закупка на условиях простой (неисключительной) лицензии прав использования обнародованных произведений, входящих в репертуар РАО, способом их публичного исполнения как в живом исполнении, так и с использованием технических средств.</w:t>
      </w:r>
    </w:p>
    <w:p w:rsidR="000B4A83" w:rsidRPr="00611E1C" w:rsidRDefault="00EA76BC" w:rsidP="000B4A83">
      <w:pPr>
        <w:widowControl w:val="0"/>
        <w:autoSpaceDE w:val="0"/>
        <w:autoSpaceDN w:val="0"/>
        <w:jc w:val="both"/>
        <w:rPr>
          <w:sz w:val="28"/>
          <w:szCs w:val="28"/>
        </w:rPr>
      </w:pPr>
      <w:r>
        <w:rPr>
          <w:sz w:val="28"/>
          <w:szCs w:val="28"/>
        </w:rPr>
        <w:tab/>
      </w:r>
      <w:r w:rsidR="000B4A83" w:rsidRPr="00611E1C">
        <w:rPr>
          <w:sz w:val="28"/>
          <w:szCs w:val="28"/>
        </w:rPr>
        <w:t>6</w:t>
      </w:r>
      <w:r w:rsidR="006C1A2B" w:rsidRPr="00611E1C">
        <w:rPr>
          <w:sz w:val="28"/>
          <w:szCs w:val="28"/>
        </w:rPr>
        <w:t>5</w:t>
      </w:r>
      <w:r w:rsidR="000B4A83" w:rsidRPr="00611E1C">
        <w:rPr>
          <w:sz w:val="28"/>
          <w:szCs w:val="28"/>
        </w:rPr>
        <w:t>. Закупка товаров, работ, услуг за счет денежных средств, выделенных из резервного фонда Администрации муниципального образования.</w:t>
      </w:r>
    </w:p>
    <w:p w:rsidR="000B4A83" w:rsidRDefault="000B4A83"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Default="006620ED" w:rsidP="000B4A83">
      <w:pPr>
        <w:widowControl w:val="0"/>
        <w:autoSpaceDE w:val="0"/>
        <w:autoSpaceDN w:val="0"/>
        <w:jc w:val="both"/>
        <w:rPr>
          <w:rFonts w:ascii="Calibri" w:hAnsi="Calibri" w:cs="Calibri"/>
          <w:sz w:val="28"/>
          <w:szCs w:val="28"/>
        </w:rPr>
      </w:pPr>
    </w:p>
    <w:p w:rsidR="006620ED" w:rsidRPr="00611E1C" w:rsidRDefault="006620ED" w:rsidP="000B4A83">
      <w:pPr>
        <w:widowControl w:val="0"/>
        <w:autoSpaceDE w:val="0"/>
        <w:autoSpaceDN w:val="0"/>
        <w:jc w:val="both"/>
        <w:rPr>
          <w:rFonts w:ascii="Calibri" w:hAnsi="Calibri" w:cs="Calibri"/>
          <w:sz w:val="28"/>
          <w:szCs w:val="28"/>
        </w:rPr>
      </w:pPr>
    </w:p>
    <w:p w:rsidR="000B4A83" w:rsidRPr="000B4A83" w:rsidRDefault="000B4A83" w:rsidP="000B4A83">
      <w:pPr>
        <w:widowControl w:val="0"/>
        <w:autoSpaceDE w:val="0"/>
        <w:autoSpaceDN w:val="0"/>
        <w:jc w:val="both"/>
        <w:rPr>
          <w:rFonts w:ascii="Calibri" w:hAnsi="Calibri" w:cs="Calibri"/>
          <w:sz w:val="22"/>
          <w:szCs w:val="22"/>
        </w:rPr>
      </w:pPr>
    </w:p>
    <w:p w:rsidR="004271D2" w:rsidRDefault="00606783" w:rsidP="004271D2">
      <w:pPr>
        <w:widowControl w:val="0"/>
        <w:autoSpaceDE w:val="0"/>
        <w:autoSpaceDN w:val="0"/>
        <w:ind w:left="5529"/>
        <w:jc w:val="center"/>
        <w:outlineLvl w:val="1"/>
        <w:rPr>
          <w:color w:val="000000"/>
          <w:sz w:val="28"/>
          <w:szCs w:val="28"/>
        </w:rPr>
      </w:pPr>
      <w:hyperlink r:id="rId32">
        <w:r w:rsidR="004271D2" w:rsidRPr="004271D2">
          <w:rPr>
            <w:color w:val="000000"/>
            <w:sz w:val="28"/>
            <w:szCs w:val="28"/>
          </w:rPr>
          <w:t xml:space="preserve">Приложение № </w:t>
        </w:r>
        <w:r w:rsidR="004271D2">
          <w:rPr>
            <w:color w:val="000000"/>
            <w:sz w:val="28"/>
            <w:szCs w:val="28"/>
          </w:rPr>
          <w:t>2</w:t>
        </w:r>
      </w:hyperlink>
    </w:p>
    <w:p w:rsidR="004271D2" w:rsidRPr="004271D2" w:rsidRDefault="004271D2" w:rsidP="004271D2">
      <w:pPr>
        <w:widowControl w:val="0"/>
        <w:autoSpaceDE w:val="0"/>
        <w:autoSpaceDN w:val="0"/>
        <w:ind w:left="5529"/>
        <w:jc w:val="both"/>
        <w:outlineLvl w:val="1"/>
        <w:rPr>
          <w:color w:val="000000"/>
          <w:sz w:val="28"/>
          <w:szCs w:val="28"/>
        </w:rPr>
      </w:pPr>
      <w:r>
        <w:rPr>
          <w:rFonts w:eastAsia="Calibri"/>
          <w:sz w:val="28"/>
          <w:szCs w:val="28"/>
          <w:lang w:eastAsia="en-US"/>
        </w:rPr>
        <w:t xml:space="preserve">к </w:t>
      </w:r>
      <w:hyperlink w:anchor="P43">
        <w:r w:rsidRPr="004271D2">
          <w:rPr>
            <w:rFonts w:eastAsia="Calibri"/>
            <w:sz w:val="28"/>
            <w:szCs w:val="28"/>
            <w:lang w:eastAsia="en-US"/>
          </w:rPr>
          <w:t>Регламент</w:t>
        </w:r>
      </w:hyperlink>
      <w:r>
        <w:rPr>
          <w:rFonts w:eastAsia="Calibri"/>
          <w:sz w:val="28"/>
          <w:szCs w:val="28"/>
          <w:lang w:eastAsia="en-US"/>
        </w:rPr>
        <w:t>у</w:t>
      </w:r>
      <w:r w:rsidRPr="004271D2">
        <w:rPr>
          <w:rFonts w:eastAsia="Calibri"/>
          <w:sz w:val="28"/>
          <w:szCs w:val="28"/>
          <w:lang w:eastAsia="en-US"/>
        </w:rPr>
        <w:t xml:space="preserve"> работы заказчиков муниципального образования «</w:t>
      </w:r>
      <w:proofErr w:type="spellStart"/>
      <w:r w:rsidRPr="004271D2">
        <w:rPr>
          <w:rFonts w:eastAsia="Calibri"/>
          <w:sz w:val="28"/>
          <w:szCs w:val="28"/>
          <w:lang w:eastAsia="en-US"/>
        </w:rPr>
        <w:t>Шумячский</w:t>
      </w:r>
      <w:proofErr w:type="spellEnd"/>
      <w:r w:rsidRPr="004271D2">
        <w:rPr>
          <w:rFonts w:eastAsia="Calibri"/>
          <w:sz w:val="28"/>
          <w:szCs w:val="28"/>
          <w:lang w:eastAsia="en-US"/>
        </w:rPr>
        <w:t xml:space="preserve"> </w:t>
      </w:r>
      <w:r w:rsidR="00CF0B68">
        <w:rPr>
          <w:rFonts w:eastAsia="Calibri"/>
          <w:sz w:val="28"/>
          <w:szCs w:val="28"/>
          <w:lang w:eastAsia="en-US"/>
        </w:rPr>
        <w:t>муниципальный округ</w:t>
      </w:r>
      <w:r w:rsidRPr="004271D2">
        <w:rPr>
          <w:rFonts w:eastAsia="Calibri"/>
          <w:sz w:val="28"/>
          <w:szCs w:val="28"/>
          <w:lang w:eastAsia="en-US"/>
        </w:rPr>
        <w:t>» Смоленской области с использованием модуля «Малые закупки»</w:t>
      </w:r>
    </w:p>
    <w:p w:rsidR="000B4A83" w:rsidRPr="000B4A83" w:rsidRDefault="000B4A83" w:rsidP="000B4A83">
      <w:pPr>
        <w:widowControl w:val="0"/>
        <w:autoSpaceDE w:val="0"/>
        <w:autoSpaceDN w:val="0"/>
        <w:jc w:val="right"/>
        <w:rPr>
          <w:sz w:val="22"/>
          <w:szCs w:val="22"/>
        </w:rPr>
      </w:pPr>
    </w:p>
    <w:p w:rsidR="000B4A83" w:rsidRPr="000B4A83" w:rsidRDefault="000B4A83" w:rsidP="000B4A83">
      <w:pPr>
        <w:widowControl w:val="0"/>
        <w:autoSpaceDE w:val="0"/>
        <w:autoSpaceDN w:val="0"/>
        <w:jc w:val="both"/>
        <w:rPr>
          <w:sz w:val="22"/>
          <w:szCs w:val="22"/>
        </w:rPr>
      </w:pPr>
    </w:p>
    <w:p w:rsidR="000B4A83" w:rsidRPr="00E86541" w:rsidRDefault="000B4A83" w:rsidP="000B4A83">
      <w:pPr>
        <w:widowControl w:val="0"/>
        <w:autoSpaceDE w:val="0"/>
        <w:autoSpaceDN w:val="0"/>
        <w:jc w:val="center"/>
        <w:rPr>
          <w:b/>
          <w:sz w:val="28"/>
          <w:szCs w:val="28"/>
        </w:rPr>
      </w:pPr>
      <w:bookmarkStart w:id="25" w:name="P408"/>
      <w:bookmarkEnd w:id="25"/>
      <w:r w:rsidRPr="00E86541">
        <w:rPr>
          <w:b/>
          <w:sz w:val="28"/>
          <w:szCs w:val="28"/>
        </w:rPr>
        <w:t>ПЕРЕЧЕНЬ</w:t>
      </w:r>
    </w:p>
    <w:p w:rsidR="000B4A83" w:rsidRPr="00E86541" w:rsidRDefault="000B4A83" w:rsidP="000B4A83">
      <w:pPr>
        <w:widowControl w:val="0"/>
        <w:autoSpaceDE w:val="0"/>
        <w:autoSpaceDN w:val="0"/>
        <w:jc w:val="center"/>
        <w:rPr>
          <w:b/>
          <w:sz w:val="28"/>
          <w:szCs w:val="28"/>
        </w:rPr>
      </w:pPr>
      <w:r w:rsidRPr="00E86541">
        <w:rPr>
          <w:b/>
          <w:sz w:val="28"/>
          <w:szCs w:val="28"/>
        </w:rPr>
        <w:t>ТОВАРОВ (МОЛОКО И МОЛОЧНАЯ ПРОДУКЦИЯ), МАЛЫЕ ЗАКУПКИ КОТОРЫХ</w:t>
      </w:r>
      <w:r w:rsidR="00E86541">
        <w:rPr>
          <w:b/>
          <w:sz w:val="28"/>
          <w:szCs w:val="28"/>
        </w:rPr>
        <w:t xml:space="preserve"> </w:t>
      </w:r>
      <w:r w:rsidRPr="00E86541">
        <w:rPr>
          <w:b/>
          <w:sz w:val="28"/>
          <w:szCs w:val="28"/>
        </w:rPr>
        <w:t>ОСУЩЕСТВЛЯЮТСЯ С ПРЕДОСТАВЛЕНИЕМ ПРЕИМУЩЕСТВ</w:t>
      </w:r>
      <w:r w:rsidR="00E86541">
        <w:rPr>
          <w:b/>
          <w:sz w:val="28"/>
          <w:szCs w:val="28"/>
        </w:rPr>
        <w:t xml:space="preserve"> </w:t>
      </w:r>
      <w:r w:rsidRPr="00E86541">
        <w:rPr>
          <w:b/>
          <w:sz w:val="28"/>
          <w:szCs w:val="28"/>
        </w:rPr>
        <w:t>СЕЛЬСКОХОЗЯЙСТВЕННЫМ ТОВАРОПРОИЗВОДИТЕЛЯМ,</w:t>
      </w:r>
      <w:r w:rsidR="00E86541">
        <w:rPr>
          <w:b/>
          <w:sz w:val="28"/>
          <w:szCs w:val="28"/>
        </w:rPr>
        <w:t xml:space="preserve"> </w:t>
      </w:r>
      <w:r w:rsidRPr="00E86541">
        <w:rPr>
          <w:b/>
          <w:sz w:val="28"/>
          <w:szCs w:val="28"/>
        </w:rPr>
        <w:t>ЗАРЕГИСТРИРОВАННЫМ И ОСУЩЕСТВЛЯЮЩИМ ПЕРЕРАБОТКУ МОЛОКА</w:t>
      </w:r>
    </w:p>
    <w:p w:rsidR="000B4A83" w:rsidRPr="00E86541" w:rsidRDefault="000B4A83" w:rsidP="000B4A83">
      <w:pPr>
        <w:widowControl w:val="0"/>
        <w:autoSpaceDE w:val="0"/>
        <w:autoSpaceDN w:val="0"/>
        <w:jc w:val="center"/>
        <w:rPr>
          <w:b/>
          <w:sz w:val="28"/>
          <w:szCs w:val="28"/>
        </w:rPr>
      </w:pPr>
      <w:r w:rsidRPr="00E86541">
        <w:rPr>
          <w:b/>
          <w:sz w:val="28"/>
          <w:szCs w:val="28"/>
        </w:rPr>
        <w:t>НА ТЕРРИТОРИИ СМОЛЕНСКОЙ ОБЛАСТИ</w:t>
      </w:r>
    </w:p>
    <w:p w:rsidR="000B4A83" w:rsidRPr="000B4A83" w:rsidRDefault="000B4A83" w:rsidP="000B4A83">
      <w:pPr>
        <w:widowControl w:val="0"/>
        <w:autoSpaceDE w:val="0"/>
        <w:autoSpaceDN w:val="0"/>
        <w:spacing w:after="1"/>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204"/>
        <w:gridCol w:w="1559"/>
        <w:gridCol w:w="1843"/>
      </w:tblGrid>
      <w:tr w:rsidR="000B4A83" w:rsidRPr="000B4A83" w:rsidTr="00E86541">
        <w:tc>
          <w:tcPr>
            <w:tcW w:w="454" w:type="dxa"/>
          </w:tcPr>
          <w:p w:rsidR="000B4A83" w:rsidRPr="000B4A83" w:rsidRDefault="000B4A83" w:rsidP="000B4A83">
            <w:pPr>
              <w:widowControl w:val="0"/>
              <w:autoSpaceDE w:val="0"/>
              <w:autoSpaceDN w:val="0"/>
              <w:jc w:val="center"/>
              <w:rPr>
                <w:sz w:val="22"/>
                <w:szCs w:val="22"/>
              </w:rPr>
            </w:pPr>
            <w:r w:rsidRPr="000B4A83">
              <w:rPr>
                <w:sz w:val="22"/>
                <w:szCs w:val="22"/>
              </w:rPr>
              <w:t>№ п/п</w:t>
            </w:r>
          </w:p>
        </w:tc>
        <w:tc>
          <w:tcPr>
            <w:tcW w:w="6204" w:type="dxa"/>
          </w:tcPr>
          <w:p w:rsidR="000B4A83" w:rsidRPr="000B4A83" w:rsidRDefault="000B4A83" w:rsidP="000B4A83">
            <w:pPr>
              <w:widowControl w:val="0"/>
              <w:autoSpaceDE w:val="0"/>
              <w:autoSpaceDN w:val="0"/>
              <w:jc w:val="center"/>
              <w:rPr>
                <w:sz w:val="22"/>
                <w:szCs w:val="22"/>
              </w:rPr>
            </w:pPr>
            <w:r w:rsidRPr="000B4A83">
              <w:rPr>
                <w:sz w:val="22"/>
                <w:szCs w:val="22"/>
              </w:rPr>
              <w:t>Наименование, характеристики, фасовка товара</w:t>
            </w:r>
          </w:p>
        </w:tc>
        <w:tc>
          <w:tcPr>
            <w:tcW w:w="1559" w:type="dxa"/>
          </w:tcPr>
          <w:p w:rsidR="000B4A83" w:rsidRPr="000B4A83" w:rsidRDefault="000B4A83" w:rsidP="000B4A83">
            <w:pPr>
              <w:widowControl w:val="0"/>
              <w:autoSpaceDE w:val="0"/>
              <w:autoSpaceDN w:val="0"/>
              <w:jc w:val="center"/>
              <w:rPr>
                <w:sz w:val="22"/>
                <w:szCs w:val="22"/>
              </w:rPr>
            </w:pPr>
            <w:r w:rsidRPr="000B4A83">
              <w:rPr>
                <w:sz w:val="22"/>
                <w:szCs w:val="22"/>
              </w:rPr>
              <w:t>Единица измерения</w:t>
            </w:r>
          </w:p>
        </w:tc>
        <w:tc>
          <w:tcPr>
            <w:tcW w:w="1843" w:type="dxa"/>
          </w:tcPr>
          <w:p w:rsidR="000B4A83" w:rsidRPr="00D035F4" w:rsidRDefault="000B4A83" w:rsidP="000B4A83">
            <w:pPr>
              <w:widowControl w:val="0"/>
              <w:autoSpaceDE w:val="0"/>
              <w:autoSpaceDN w:val="0"/>
              <w:jc w:val="center"/>
              <w:rPr>
                <w:color w:val="000000" w:themeColor="text1"/>
                <w:sz w:val="22"/>
                <w:szCs w:val="22"/>
              </w:rPr>
            </w:pPr>
            <w:r w:rsidRPr="00D035F4">
              <w:rPr>
                <w:color w:val="000000" w:themeColor="text1"/>
                <w:sz w:val="22"/>
                <w:szCs w:val="22"/>
              </w:rPr>
              <w:t xml:space="preserve">Код </w:t>
            </w:r>
            <w:hyperlink r:id="rId33">
              <w:r w:rsidRPr="00D035F4">
                <w:rPr>
                  <w:color w:val="000000" w:themeColor="text1"/>
                  <w:sz w:val="22"/>
                  <w:szCs w:val="22"/>
                </w:rPr>
                <w:t>ОКПД2</w:t>
              </w:r>
            </w:hyperlink>
          </w:p>
        </w:tc>
      </w:tr>
      <w:tr w:rsidR="000B4A83" w:rsidRPr="000B4A83" w:rsidTr="00E86541">
        <w:tc>
          <w:tcPr>
            <w:tcW w:w="454" w:type="dxa"/>
          </w:tcPr>
          <w:p w:rsidR="000B4A83" w:rsidRPr="000B4A83" w:rsidRDefault="000B4A83" w:rsidP="000B4A83">
            <w:pPr>
              <w:widowControl w:val="0"/>
              <w:autoSpaceDE w:val="0"/>
              <w:autoSpaceDN w:val="0"/>
              <w:jc w:val="center"/>
              <w:rPr>
                <w:sz w:val="22"/>
                <w:szCs w:val="22"/>
              </w:rPr>
            </w:pPr>
            <w:r w:rsidRPr="000B4A83">
              <w:rPr>
                <w:sz w:val="22"/>
                <w:szCs w:val="22"/>
              </w:rPr>
              <w:t>1</w:t>
            </w:r>
          </w:p>
        </w:tc>
        <w:tc>
          <w:tcPr>
            <w:tcW w:w="6204" w:type="dxa"/>
          </w:tcPr>
          <w:p w:rsidR="000B4A83" w:rsidRPr="000B4A83" w:rsidRDefault="000B4A83" w:rsidP="000B4A83">
            <w:pPr>
              <w:widowControl w:val="0"/>
              <w:autoSpaceDE w:val="0"/>
              <w:autoSpaceDN w:val="0"/>
              <w:jc w:val="center"/>
              <w:rPr>
                <w:sz w:val="22"/>
                <w:szCs w:val="22"/>
              </w:rPr>
            </w:pPr>
            <w:r w:rsidRPr="000B4A83">
              <w:rPr>
                <w:sz w:val="22"/>
                <w:szCs w:val="22"/>
              </w:rPr>
              <w:t>2</w:t>
            </w:r>
          </w:p>
        </w:tc>
        <w:tc>
          <w:tcPr>
            <w:tcW w:w="1559" w:type="dxa"/>
          </w:tcPr>
          <w:p w:rsidR="000B4A83" w:rsidRPr="000B4A83" w:rsidRDefault="000B4A83" w:rsidP="000B4A83">
            <w:pPr>
              <w:widowControl w:val="0"/>
              <w:autoSpaceDE w:val="0"/>
              <w:autoSpaceDN w:val="0"/>
              <w:jc w:val="center"/>
              <w:rPr>
                <w:sz w:val="22"/>
                <w:szCs w:val="22"/>
              </w:rPr>
            </w:pPr>
            <w:r w:rsidRPr="000B4A83">
              <w:rPr>
                <w:sz w:val="22"/>
                <w:szCs w:val="22"/>
              </w:rPr>
              <w:t>3</w:t>
            </w:r>
          </w:p>
        </w:tc>
        <w:tc>
          <w:tcPr>
            <w:tcW w:w="1843" w:type="dxa"/>
          </w:tcPr>
          <w:p w:rsidR="000B4A83" w:rsidRPr="00D035F4" w:rsidRDefault="000B4A83" w:rsidP="000B4A83">
            <w:pPr>
              <w:widowControl w:val="0"/>
              <w:autoSpaceDE w:val="0"/>
              <w:autoSpaceDN w:val="0"/>
              <w:jc w:val="center"/>
              <w:rPr>
                <w:color w:val="000000" w:themeColor="text1"/>
                <w:sz w:val="22"/>
                <w:szCs w:val="22"/>
              </w:rPr>
            </w:pPr>
            <w:r w:rsidRPr="00D035F4">
              <w:rPr>
                <w:color w:val="000000" w:themeColor="text1"/>
                <w:sz w:val="22"/>
                <w:szCs w:val="22"/>
              </w:rPr>
              <w:t>4</w:t>
            </w:r>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 xml:space="preserve">Масло сливочное крестьянское </w:t>
            </w:r>
            <w:proofErr w:type="spellStart"/>
            <w:r w:rsidRPr="000B4A83">
              <w:rPr>
                <w:sz w:val="22"/>
                <w:szCs w:val="22"/>
              </w:rPr>
              <w:t>сладкосливочное</w:t>
            </w:r>
            <w:proofErr w:type="spellEnd"/>
            <w:r w:rsidRPr="000B4A83">
              <w:rPr>
                <w:sz w:val="22"/>
                <w:szCs w:val="22"/>
              </w:rPr>
              <w:t xml:space="preserve"> несоленое весовое (массовая доля жира 72,5%). Сорт высший</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34">
              <w:r w:rsidR="000B4A83" w:rsidRPr="00D035F4">
                <w:rPr>
                  <w:color w:val="000000" w:themeColor="text1"/>
                  <w:sz w:val="22"/>
                  <w:szCs w:val="22"/>
                </w:rPr>
                <w:t>10.51.30.110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2.</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 xml:space="preserve">Масло сливочное крестьянское </w:t>
            </w:r>
            <w:proofErr w:type="spellStart"/>
            <w:r w:rsidRPr="000B4A83">
              <w:rPr>
                <w:sz w:val="22"/>
                <w:szCs w:val="22"/>
              </w:rPr>
              <w:t>сладкосливочное</w:t>
            </w:r>
            <w:proofErr w:type="spellEnd"/>
            <w:r w:rsidRPr="000B4A83">
              <w:rPr>
                <w:sz w:val="22"/>
                <w:szCs w:val="22"/>
              </w:rPr>
              <w:t xml:space="preserve"> несоленое фасованное (массовая доля жира 72,5%). Фасовка не более 0,25 кг. Сорт высший</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35">
              <w:r w:rsidR="000B4A83" w:rsidRPr="00D035F4">
                <w:rPr>
                  <w:color w:val="000000" w:themeColor="text1"/>
                  <w:sz w:val="22"/>
                  <w:szCs w:val="22"/>
                </w:rPr>
                <w:t>10.51.30.110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3.</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Сливки питьевые 9% жирности. Фасовка до 0,5 л включительно</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л</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36">
              <w:r w:rsidR="000B4A83" w:rsidRPr="00D035F4">
                <w:rPr>
                  <w:color w:val="000000" w:themeColor="text1"/>
                  <w:sz w:val="22"/>
                  <w:szCs w:val="22"/>
                </w:rPr>
                <w:t>10.51.12.110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4.</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Йогурт питьевой 2,5% жирности. Фасовка от 0,5 л</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л</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37">
              <w:r w:rsidR="000B4A83" w:rsidRPr="00D035F4">
                <w:rPr>
                  <w:color w:val="000000" w:themeColor="text1"/>
                  <w:sz w:val="22"/>
                  <w:szCs w:val="22"/>
                </w:rPr>
                <w:t>10.51.52.110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5.</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Йогурт 2,5% жирности. Фасовка не более 0,125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38">
              <w:r w:rsidR="000B4A83" w:rsidRPr="00D035F4">
                <w:rPr>
                  <w:color w:val="000000" w:themeColor="text1"/>
                  <w:sz w:val="22"/>
                  <w:szCs w:val="22"/>
                </w:rPr>
                <w:t>10.51.52.110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6.</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Творожная масса. Фасовка не более 0,25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39">
              <w:r w:rsidR="000B4A83" w:rsidRPr="00D035F4">
                <w:rPr>
                  <w:color w:val="000000" w:themeColor="text1"/>
                  <w:sz w:val="22"/>
                  <w:szCs w:val="22"/>
                </w:rPr>
                <w:t>10.51.56.151</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7.</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Сырки творожные глазированные. Фасовка не более 0,05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0">
              <w:r w:rsidR="000B4A83" w:rsidRPr="00D035F4">
                <w:rPr>
                  <w:color w:val="000000" w:themeColor="text1"/>
                  <w:sz w:val="22"/>
                  <w:szCs w:val="22"/>
                </w:rPr>
                <w:t>10.51.56.152</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8.</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Сырки творожные неглазированные. Фасовка не более 0,1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1">
              <w:r w:rsidR="000B4A83" w:rsidRPr="00D035F4">
                <w:rPr>
                  <w:color w:val="000000" w:themeColor="text1"/>
                  <w:sz w:val="22"/>
                  <w:szCs w:val="22"/>
                </w:rPr>
                <w:t>10.51.56.152</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9.</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Творог 9% жирности. Вид молочного сырья - нормализованное молоко. Весовой</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2">
              <w:r w:rsidR="000B4A83" w:rsidRPr="00D035F4">
                <w:rPr>
                  <w:color w:val="000000" w:themeColor="text1"/>
                  <w:sz w:val="22"/>
                  <w:szCs w:val="22"/>
                </w:rPr>
                <w:t>10.51.40.300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10.</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Творог 9% жирности. Вид молочного сырья - нормализованное молоко. Фасовка не более 0,25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3">
              <w:r w:rsidR="000B4A83" w:rsidRPr="00D035F4">
                <w:rPr>
                  <w:color w:val="000000" w:themeColor="text1"/>
                  <w:sz w:val="22"/>
                  <w:szCs w:val="22"/>
                </w:rPr>
                <w:t>10.51.40.300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11.</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Сыры полутвердые 45% жирности высшего сорта. Вид сырья - коровье молоко</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4">
              <w:r w:rsidR="000B4A83" w:rsidRPr="00D035F4">
                <w:rPr>
                  <w:color w:val="000000" w:themeColor="text1"/>
                  <w:sz w:val="22"/>
                  <w:szCs w:val="22"/>
                </w:rPr>
                <w:t>10.51.40.120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12.</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Сыры полутвердые 50% жирности высшего сорта. Вид сырья - коровье молоко</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5">
              <w:r w:rsidR="000B4A83" w:rsidRPr="00D035F4">
                <w:rPr>
                  <w:color w:val="000000" w:themeColor="text1"/>
                  <w:sz w:val="22"/>
                  <w:szCs w:val="22"/>
                </w:rPr>
                <w:t>10.51.40.120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lastRenderedPageBreak/>
              <w:t>13.</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Сыры полутвердые 55% жирности высшего сорта. Вид сырья - коровье молоко</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6">
              <w:r w:rsidR="000B4A83" w:rsidRPr="00D035F4">
                <w:rPr>
                  <w:color w:val="000000" w:themeColor="text1"/>
                  <w:sz w:val="22"/>
                  <w:szCs w:val="22"/>
                </w:rPr>
                <w:t>10.51.40.120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14.</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Сметана 15% жирности. Вид сырья - нормализованные сливки. Фасовка не более 0,5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7">
              <w:r w:rsidR="000B4A83" w:rsidRPr="00D035F4">
                <w:rPr>
                  <w:color w:val="000000" w:themeColor="text1"/>
                  <w:sz w:val="22"/>
                  <w:szCs w:val="22"/>
                </w:rPr>
                <w:t>10.51.52.200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15.</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Сметана 20% жирности. Вид сырья - нормализованные сливки. Фасовка не более 0,5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8">
              <w:r w:rsidR="000B4A83" w:rsidRPr="00D035F4">
                <w:rPr>
                  <w:color w:val="000000" w:themeColor="text1"/>
                  <w:sz w:val="22"/>
                  <w:szCs w:val="22"/>
                </w:rPr>
                <w:t>10.51.52.200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16.</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Сметана 25% жирности. Вид сырья - нормализованные сливки. Фасовка не более 0,5 кг</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49">
              <w:r w:rsidR="000B4A83" w:rsidRPr="00D035F4">
                <w:rPr>
                  <w:color w:val="000000" w:themeColor="text1"/>
                  <w:sz w:val="22"/>
                  <w:szCs w:val="22"/>
                </w:rPr>
                <w:t>10.51.52.200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17.</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Молоко питьевое коровье пастеризованное, массовая доля молочного жира 3,2%. Фасовка не менее 0,9 л</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л</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50">
              <w:r w:rsidR="000B4A83" w:rsidRPr="00D035F4">
                <w:rPr>
                  <w:color w:val="000000" w:themeColor="text1"/>
                  <w:sz w:val="22"/>
                  <w:szCs w:val="22"/>
                </w:rPr>
                <w:t>10.51.11.110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18.</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Молоко питьевое коровье пастеризованное, массовая доля молочного жира 3,2%. Фасовка не более 0,5 л</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л</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51">
              <w:r w:rsidR="000B4A83" w:rsidRPr="00D035F4">
                <w:rPr>
                  <w:color w:val="000000" w:themeColor="text1"/>
                  <w:sz w:val="22"/>
                  <w:szCs w:val="22"/>
                </w:rPr>
                <w:t>10.51.11.110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19.</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Кефир 3,2% жирности. Вид молочного сырья - нормализованное молоко. Фасовка не менее 1 л</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л</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52">
              <w:r w:rsidR="000B4A83" w:rsidRPr="00D035F4">
                <w:rPr>
                  <w:color w:val="000000" w:themeColor="text1"/>
                  <w:sz w:val="22"/>
                  <w:szCs w:val="22"/>
                </w:rPr>
                <w:t>10.51.52.140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20.</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Кефир 3,2% жирности. Вид молочного сырья - нормализованное молоко. Фасовка не более 0,5 л</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л</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53">
              <w:r w:rsidR="000B4A83" w:rsidRPr="00D035F4">
                <w:rPr>
                  <w:color w:val="000000" w:themeColor="text1"/>
                  <w:sz w:val="22"/>
                  <w:szCs w:val="22"/>
                </w:rPr>
                <w:t>10.51.52.140</w:t>
              </w:r>
            </w:hyperlink>
          </w:p>
        </w:tc>
      </w:tr>
      <w:tr w:rsidR="000B4A83" w:rsidRPr="000B4A83" w:rsidTr="00E86541">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21.</w:t>
            </w:r>
          </w:p>
        </w:tc>
        <w:tc>
          <w:tcPr>
            <w:tcW w:w="6204" w:type="dxa"/>
          </w:tcPr>
          <w:p w:rsidR="000B4A83" w:rsidRPr="000B4A83" w:rsidRDefault="000B4A83" w:rsidP="000B4A83">
            <w:pPr>
              <w:widowControl w:val="0"/>
              <w:autoSpaceDE w:val="0"/>
              <w:autoSpaceDN w:val="0"/>
              <w:jc w:val="both"/>
              <w:rPr>
                <w:sz w:val="22"/>
                <w:szCs w:val="22"/>
              </w:rPr>
            </w:pPr>
            <w:r w:rsidRPr="000B4A83">
              <w:rPr>
                <w:sz w:val="22"/>
                <w:szCs w:val="22"/>
              </w:rPr>
              <w:t>Ряженка 4% жирности. Тип молочного сырья - нормализованное молоко. Фасовка не более 0,5 л</w:t>
            </w:r>
          </w:p>
        </w:tc>
        <w:tc>
          <w:tcPr>
            <w:tcW w:w="1559" w:type="dxa"/>
          </w:tcPr>
          <w:p w:rsidR="000B4A83" w:rsidRPr="000B4A83" w:rsidRDefault="000B4A83" w:rsidP="000B4A83">
            <w:pPr>
              <w:widowControl w:val="0"/>
              <w:autoSpaceDE w:val="0"/>
              <w:autoSpaceDN w:val="0"/>
              <w:jc w:val="both"/>
              <w:rPr>
                <w:sz w:val="22"/>
                <w:szCs w:val="22"/>
              </w:rPr>
            </w:pPr>
            <w:r w:rsidRPr="000B4A83">
              <w:rPr>
                <w:sz w:val="22"/>
                <w:szCs w:val="22"/>
              </w:rPr>
              <w:t>л</w:t>
            </w:r>
          </w:p>
        </w:tc>
        <w:tc>
          <w:tcPr>
            <w:tcW w:w="1843" w:type="dxa"/>
          </w:tcPr>
          <w:p w:rsidR="000B4A83" w:rsidRPr="00D035F4" w:rsidRDefault="00606783" w:rsidP="000B4A83">
            <w:pPr>
              <w:widowControl w:val="0"/>
              <w:autoSpaceDE w:val="0"/>
              <w:autoSpaceDN w:val="0"/>
              <w:jc w:val="both"/>
              <w:rPr>
                <w:color w:val="000000" w:themeColor="text1"/>
                <w:sz w:val="22"/>
                <w:szCs w:val="22"/>
              </w:rPr>
            </w:pPr>
            <w:hyperlink r:id="rId54">
              <w:r w:rsidR="000B4A83" w:rsidRPr="00D035F4">
                <w:rPr>
                  <w:color w:val="000000" w:themeColor="text1"/>
                  <w:sz w:val="22"/>
                  <w:szCs w:val="22"/>
                </w:rPr>
                <w:t>10.51.52.130</w:t>
              </w:r>
            </w:hyperlink>
          </w:p>
        </w:tc>
      </w:tr>
    </w:tbl>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both"/>
        <w:rPr>
          <w:rFonts w:ascii="Calibri" w:hAnsi="Calibri" w:cs="Calibri"/>
          <w:sz w:val="22"/>
          <w:szCs w:val="22"/>
        </w:rPr>
      </w:pPr>
    </w:p>
    <w:p w:rsidR="004271D2" w:rsidRDefault="00606783" w:rsidP="004271D2">
      <w:pPr>
        <w:widowControl w:val="0"/>
        <w:autoSpaceDE w:val="0"/>
        <w:autoSpaceDN w:val="0"/>
        <w:ind w:left="5529"/>
        <w:jc w:val="center"/>
        <w:outlineLvl w:val="1"/>
        <w:rPr>
          <w:color w:val="000000"/>
          <w:sz w:val="28"/>
          <w:szCs w:val="28"/>
        </w:rPr>
      </w:pPr>
      <w:hyperlink r:id="rId55">
        <w:r w:rsidR="004271D2" w:rsidRPr="004271D2">
          <w:rPr>
            <w:color w:val="000000"/>
            <w:sz w:val="28"/>
            <w:szCs w:val="28"/>
          </w:rPr>
          <w:t xml:space="preserve">Приложение № </w:t>
        </w:r>
        <w:r w:rsidR="004271D2">
          <w:rPr>
            <w:color w:val="000000"/>
            <w:sz w:val="28"/>
            <w:szCs w:val="28"/>
          </w:rPr>
          <w:t>3</w:t>
        </w:r>
      </w:hyperlink>
    </w:p>
    <w:p w:rsidR="004271D2" w:rsidRPr="004271D2" w:rsidRDefault="004271D2" w:rsidP="004271D2">
      <w:pPr>
        <w:widowControl w:val="0"/>
        <w:autoSpaceDE w:val="0"/>
        <w:autoSpaceDN w:val="0"/>
        <w:ind w:left="5529"/>
        <w:jc w:val="both"/>
        <w:outlineLvl w:val="1"/>
        <w:rPr>
          <w:color w:val="000000"/>
          <w:sz w:val="28"/>
          <w:szCs w:val="28"/>
        </w:rPr>
      </w:pPr>
      <w:r>
        <w:rPr>
          <w:rFonts w:eastAsia="Calibri"/>
          <w:sz w:val="28"/>
          <w:szCs w:val="28"/>
          <w:lang w:eastAsia="en-US"/>
        </w:rPr>
        <w:t xml:space="preserve">к </w:t>
      </w:r>
      <w:hyperlink w:anchor="P43">
        <w:r w:rsidRPr="004271D2">
          <w:rPr>
            <w:rFonts w:eastAsia="Calibri"/>
            <w:sz w:val="28"/>
            <w:szCs w:val="28"/>
            <w:lang w:eastAsia="en-US"/>
          </w:rPr>
          <w:t>Регламент</w:t>
        </w:r>
      </w:hyperlink>
      <w:r>
        <w:rPr>
          <w:rFonts w:eastAsia="Calibri"/>
          <w:sz w:val="28"/>
          <w:szCs w:val="28"/>
          <w:lang w:eastAsia="en-US"/>
        </w:rPr>
        <w:t>у</w:t>
      </w:r>
      <w:r w:rsidRPr="004271D2">
        <w:rPr>
          <w:rFonts w:eastAsia="Calibri"/>
          <w:sz w:val="28"/>
          <w:szCs w:val="28"/>
          <w:lang w:eastAsia="en-US"/>
        </w:rPr>
        <w:t xml:space="preserve"> работы заказчиков муниципального образования «</w:t>
      </w:r>
      <w:proofErr w:type="spellStart"/>
      <w:r w:rsidRPr="004271D2">
        <w:rPr>
          <w:rFonts w:eastAsia="Calibri"/>
          <w:sz w:val="28"/>
          <w:szCs w:val="28"/>
          <w:lang w:eastAsia="en-US"/>
        </w:rPr>
        <w:t>Шумячский</w:t>
      </w:r>
      <w:proofErr w:type="spellEnd"/>
      <w:r w:rsidRPr="004271D2">
        <w:rPr>
          <w:rFonts w:eastAsia="Calibri"/>
          <w:sz w:val="28"/>
          <w:szCs w:val="28"/>
          <w:lang w:eastAsia="en-US"/>
        </w:rPr>
        <w:t xml:space="preserve"> </w:t>
      </w:r>
      <w:r w:rsidR="00CF0B68">
        <w:rPr>
          <w:rFonts w:eastAsia="Calibri"/>
          <w:sz w:val="28"/>
          <w:szCs w:val="28"/>
          <w:lang w:eastAsia="en-US"/>
        </w:rPr>
        <w:t>муниципальный округ</w:t>
      </w:r>
      <w:r w:rsidRPr="004271D2">
        <w:rPr>
          <w:rFonts w:eastAsia="Calibri"/>
          <w:sz w:val="28"/>
          <w:szCs w:val="28"/>
          <w:lang w:eastAsia="en-US"/>
        </w:rPr>
        <w:t>» Смоленской области с использованием модуля «Малые закупки»</w:t>
      </w:r>
    </w:p>
    <w:p w:rsidR="000B4A83" w:rsidRPr="000B4A83" w:rsidRDefault="000B4A83" w:rsidP="000B4A83">
      <w:pPr>
        <w:widowControl w:val="0"/>
        <w:autoSpaceDE w:val="0"/>
        <w:autoSpaceDN w:val="0"/>
        <w:jc w:val="both"/>
        <w:rPr>
          <w:rFonts w:ascii="Calibri" w:hAnsi="Calibri" w:cs="Calibri"/>
          <w:sz w:val="22"/>
          <w:szCs w:val="22"/>
        </w:rPr>
      </w:pPr>
    </w:p>
    <w:p w:rsidR="000B4A83" w:rsidRPr="000B4A83" w:rsidRDefault="000B4A83" w:rsidP="000B4A83">
      <w:pPr>
        <w:widowControl w:val="0"/>
        <w:autoSpaceDE w:val="0"/>
        <w:autoSpaceDN w:val="0"/>
        <w:jc w:val="center"/>
        <w:rPr>
          <w:b/>
          <w:sz w:val="22"/>
          <w:szCs w:val="22"/>
        </w:rPr>
      </w:pPr>
      <w:bookmarkStart w:id="26" w:name="P532"/>
      <w:bookmarkEnd w:id="26"/>
    </w:p>
    <w:p w:rsidR="000B4A83" w:rsidRPr="0020669B" w:rsidRDefault="000B4A83" w:rsidP="000B4A83">
      <w:pPr>
        <w:widowControl w:val="0"/>
        <w:autoSpaceDE w:val="0"/>
        <w:autoSpaceDN w:val="0"/>
        <w:jc w:val="center"/>
        <w:rPr>
          <w:b/>
          <w:sz w:val="28"/>
          <w:szCs w:val="28"/>
        </w:rPr>
      </w:pPr>
      <w:r w:rsidRPr="0020669B">
        <w:rPr>
          <w:b/>
          <w:sz w:val="28"/>
          <w:szCs w:val="28"/>
        </w:rPr>
        <w:t>ПЕРЕЧЕНЬ</w:t>
      </w:r>
    </w:p>
    <w:p w:rsidR="000B4A83" w:rsidRPr="0020669B" w:rsidRDefault="000B4A83" w:rsidP="000B4A83">
      <w:pPr>
        <w:widowControl w:val="0"/>
        <w:autoSpaceDE w:val="0"/>
        <w:autoSpaceDN w:val="0"/>
        <w:jc w:val="center"/>
        <w:rPr>
          <w:b/>
          <w:sz w:val="28"/>
          <w:szCs w:val="28"/>
        </w:rPr>
      </w:pPr>
      <w:r w:rsidRPr="0020669B">
        <w:rPr>
          <w:b/>
          <w:sz w:val="28"/>
          <w:szCs w:val="28"/>
        </w:rPr>
        <w:t>ТОВАРОВ (КАРТОФЕЛЬ И ОВОЩИ ДЛИТЕЛЬНОГО ХРАНЕНИЯ), МАЛЫЕ</w:t>
      </w:r>
      <w:r w:rsidR="0020669B">
        <w:rPr>
          <w:b/>
          <w:sz w:val="28"/>
          <w:szCs w:val="28"/>
        </w:rPr>
        <w:t xml:space="preserve"> </w:t>
      </w:r>
      <w:r w:rsidRPr="0020669B">
        <w:rPr>
          <w:b/>
          <w:sz w:val="28"/>
          <w:szCs w:val="28"/>
        </w:rPr>
        <w:t>ЗАКУПКИ КОТОРЫХ ОСУЩЕСТВЛЯЮТСЯ С ПРЕДОСТАВЛЕНИЕМ ПРЕИМУЩЕСТВ</w:t>
      </w:r>
    </w:p>
    <w:p w:rsidR="000B4A83" w:rsidRPr="0020669B" w:rsidRDefault="000B4A83" w:rsidP="000B4A83">
      <w:pPr>
        <w:widowControl w:val="0"/>
        <w:autoSpaceDE w:val="0"/>
        <w:autoSpaceDN w:val="0"/>
        <w:jc w:val="center"/>
        <w:rPr>
          <w:b/>
          <w:sz w:val="28"/>
          <w:szCs w:val="28"/>
        </w:rPr>
      </w:pPr>
      <w:r w:rsidRPr="0020669B">
        <w:rPr>
          <w:b/>
          <w:sz w:val="28"/>
          <w:szCs w:val="28"/>
        </w:rPr>
        <w:t>СЕЛЬСКОХОЗЯЙСТВЕННЫМ ТОВАРОПРОИЗВОДИТЕЛЯМ СМОЛЕНСКОЙ ОБЛАСТИ И ГРАЖДАНАМ, ВЕДУЩИМ ЛИЧНОЕ ПОДСОБНОЕ ХОЗЯЙСТВО</w:t>
      </w:r>
      <w:r w:rsidR="0020669B">
        <w:rPr>
          <w:b/>
          <w:sz w:val="28"/>
          <w:szCs w:val="28"/>
        </w:rPr>
        <w:t xml:space="preserve"> </w:t>
      </w:r>
      <w:r w:rsidRPr="0020669B">
        <w:rPr>
          <w:b/>
          <w:sz w:val="28"/>
          <w:szCs w:val="28"/>
        </w:rPr>
        <w:t>НА ТЕРРИТОРИИ СМОЛЕНСКОЙ</w:t>
      </w:r>
      <w:r w:rsidR="009D6932">
        <w:rPr>
          <w:b/>
          <w:sz w:val="28"/>
          <w:szCs w:val="28"/>
        </w:rPr>
        <w:t xml:space="preserve"> ОБЛАСТИ И РЕАЛИЗУЮЩИМ</w:t>
      </w:r>
      <w:r w:rsidRPr="0020669B">
        <w:rPr>
          <w:b/>
          <w:sz w:val="28"/>
          <w:szCs w:val="28"/>
        </w:rPr>
        <w:t xml:space="preserve"> СЕЛЬСКОХОЗЯЙСТВЕННУЮ ПРОДУКЦИЮ СОБСТВЕННОГО ПРОИЗВОДСТВА</w:t>
      </w:r>
    </w:p>
    <w:p w:rsidR="000B4A83" w:rsidRPr="000B4A83" w:rsidRDefault="000B4A83" w:rsidP="000B4A83">
      <w:pPr>
        <w:widowControl w:val="0"/>
        <w:autoSpaceDE w:val="0"/>
        <w:autoSpaceDN w:val="0"/>
        <w:spacing w:after="1"/>
        <w:rPr>
          <w:b/>
          <w:sz w:val="22"/>
          <w:szCs w:val="22"/>
        </w:rPr>
      </w:pPr>
    </w:p>
    <w:p w:rsidR="000B4A83" w:rsidRPr="000B4A83" w:rsidRDefault="000B4A83" w:rsidP="000B4A83">
      <w:pPr>
        <w:widowControl w:val="0"/>
        <w:autoSpaceDE w:val="0"/>
        <w:autoSpaceDN w:val="0"/>
        <w:jc w:val="both"/>
        <w:rPr>
          <w:rFonts w:ascii="Calibri" w:hAnsi="Calibri" w:cs="Calibri"/>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920"/>
        <w:gridCol w:w="1985"/>
        <w:gridCol w:w="1701"/>
      </w:tblGrid>
      <w:tr w:rsidR="000B4A83" w:rsidRPr="000B4A83" w:rsidTr="0020669B">
        <w:tc>
          <w:tcPr>
            <w:tcW w:w="454" w:type="dxa"/>
          </w:tcPr>
          <w:p w:rsidR="000B4A83" w:rsidRPr="000B4A83" w:rsidRDefault="000B4A83" w:rsidP="000B4A83">
            <w:pPr>
              <w:widowControl w:val="0"/>
              <w:autoSpaceDE w:val="0"/>
              <w:autoSpaceDN w:val="0"/>
              <w:jc w:val="center"/>
              <w:rPr>
                <w:sz w:val="22"/>
                <w:szCs w:val="22"/>
              </w:rPr>
            </w:pPr>
            <w:r w:rsidRPr="000B4A83">
              <w:rPr>
                <w:sz w:val="22"/>
                <w:szCs w:val="22"/>
              </w:rPr>
              <w:t>N п/п</w:t>
            </w:r>
          </w:p>
        </w:tc>
        <w:tc>
          <w:tcPr>
            <w:tcW w:w="5920" w:type="dxa"/>
          </w:tcPr>
          <w:p w:rsidR="000B4A83" w:rsidRPr="000B4A83" w:rsidRDefault="000B4A83" w:rsidP="000B4A83">
            <w:pPr>
              <w:widowControl w:val="0"/>
              <w:autoSpaceDE w:val="0"/>
              <w:autoSpaceDN w:val="0"/>
              <w:jc w:val="center"/>
              <w:rPr>
                <w:sz w:val="22"/>
                <w:szCs w:val="22"/>
              </w:rPr>
            </w:pPr>
            <w:r w:rsidRPr="000B4A83">
              <w:rPr>
                <w:sz w:val="22"/>
                <w:szCs w:val="22"/>
              </w:rPr>
              <w:t>Наименование, характеристики, фасовка товара</w:t>
            </w:r>
          </w:p>
        </w:tc>
        <w:tc>
          <w:tcPr>
            <w:tcW w:w="1985" w:type="dxa"/>
          </w:tcPr>
          <w:p w:rsidR="000B4A83" w:rsidRPr="000B4A83" w:rsidRDefault="000B4A83" w:rsidP="000B4A83">
            <w:pPr>
              <w:widowControl w:val="0"/>
              <w:autoSpaceDE w:val="0"/>
              <w:autoSpaceDN w:val="0"/>
              <w:jc w:val="center"/>
              <w:rPr>
                <w:sz w:val="22"/>
                <w:szCs w:val="22"/>
              </w:rPr>
            </w:pPr>
            <w:r w:rsidRPr="000B4A83">
              <w:rPr>
                <w:sz w:val="22"/>
                <w:szCs w:val="22"/>
              </w:rPr>
              <w:t>Единица измерения</w:t>
            </w:r>
          </w:p>
        </w:tc>
        <w:tc>
          <w:tcPr>
            <w:tcW w:w="1701" w:type="dxa"/>
          </w:tcPr>
          <w:p w:rsidR="000B4A83" w:rsidRPr="00D035F4" w:rsidRDefault="000B4A83" w:rsidP="000B4A83">
            <w:pPr>
              <w:widowControl w:val="0"/>
              <w:autoSpaceDE w:val="0"/>
              <w:autoSpaceDN w:val="0"/>
              <w:jc w:val="center"/>
              <w:rPr>
                <w:color w:val="000000" w:themeColor="text1"/>
                <w:sz w:val="22"/>
                <w:szCs w:val="22"/>
              </w:rPr>
            </w:pPr>
            <w:r w:rsidRPr="00D035F4">
              <w:rPr>
                <w:color w:val="000000" w:themeColor="text1"/>
                <w:sz w:val="22"/>
                <w:szCs w:val="22"/>
              </w:rPr>
              <w:t xml:space="preserve">Код </w:t>
            </w:r>
            <w:hyperlink r:id="rId56">
              <w:r w:rsidRPr="00D035F4">
                <w:rPr>
                  <w:color w:val="000000" w:themeColor="text1"/>
                  <w:sz w:val="22"/>
                  <w:szCs w:val="22"/>
                </w:rPr>
                <w:t>ОКПД2</w:t>
              </w:r>
            </w:hyperlink>
          </w:p>
        </w:tc>
      </w:tr>
      <w:tr w:rsidR="000B4A83" w:rsidRPr="000B4A83" w:rsidTr="0020669B">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1.</w:t>
            </w:r>
          </w:p>
        </w:tc>
        <w:tc>
          <w:tcPr>
            <w:tcW w:w="5920" w:type="dxa"/>
          </w:tcPr>
          <w:p w:rsidR="000B4A83" w:rsidRPr="000B4A83" w:rsidRDefault="000B4A83" w:rsidP="000B4A83">
            <w:pPr>
              <w:widowControl w:val="0"/>
              <w:autoSpaceDE w:val="0"/>
              <w:autoSpaceDN w:val="0"/>
              <w:jc w:val="both"/>
              <w:rPr>
                <w:sz w:val="22"/>
                <w:szCs w:val="22"/>
              </w:rPr>
            </w:pPr>
            <w:r w:rsidRPr="000B4A83">
              <w:rPr>
                <w:sz w:val="22"/>
                <w:szCs w:val="22"/>
              </w:rPr>
              <w:t>Картофель свежий продовольственный поздний</w:t>
            </w:r>
          </w:p>
        </w:tc>
        <w:tc>
          <w:tcPr>
            <w:tcW w:w="1985"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701" w:type="dxa"/>
          </w:tcPr>
          <w:p w:rsidR="000B4A83" w:rsidRPr="00D035F4" w:rsidRDefault="00606783" w:rsidP="000B4A83">
            <w:pPr>
              <w:widowControl w:val="0"/>
              <w:autoSpaceDE w:val="0"/>
              <w:autoSpaceDN w:val="0"/>
              <w:jc w:val="both"/>
              <w:rPr>
                <w:color w:val="000000" w:themeColor="text1"/>
                <w:sz w:val="22"/>
                <w:szCs w:val="22"/>
              </w:rPr>
            </w:pPr>
            <w:hyperlink r:id="rId57">
              <w:r w:rsidR="000B4A83" w:rsidRPr="00D035F4">
                <w:rPr>
                  <w:color w:val="000000" w:themeColor="text1"/>
                  <w:sz w:val="22"/>
                  <w:szCs w:val="22"/>
                </w:rPr>
                <w:t>01.13.51.120</w:t>
              </w:r>
            </w:hyperlink>
          </w:p>
        </w:tc>
      </w:tr>
      <w:tr w:rsidR="000B4A83" w:rsidRPr="000B4A83" w:rsidTr="0020669B">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2.</w:t>
            </w:r>
          </w:p>
        </w:tc>
        <w:tc>
          <w:tcPr>
            <w:tcW w:w="5920" w:type="dxa"/>
          </w:tcPr>
          <w:p w:rsidR="000B4A83" w:rsidRPr="000B4A83" w:rsidRDefault="000B4A83" w:rsidP="000B4A83">
            <w:pPr>
              <w:widowControl w:val="0"/>
              <w:autoSpaceDE w:val="0"/>
              <w:autoSpaceDN w:val="0"/>
              <w:jc w:val="both"/>
              <w:rPr>
                <w:sz w:val="22"/>
                <w:szCs w:val="22"/>
              </w:rPr>
            </w:pPr>
            <w:r w:rsidRPr="000B4A83">
              <w:rPr>
                <w:sz w:val="22"/>
                <w:szCs w:val="22"/>
              </w:rPr>
              <w:t>Капуста белокочанная свежая первого класса</w:t>
            </w:r>
          </w:p>
        </w:tc>
        <w:tc>
          <w:tcPr>
            <w:tcW w:w="1985"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701" w:type="dxa"/>
          </w:tcPr>
          <w:p w:rsidR="000B4A83" w:rsidRPr="00D035F4" w:rsidRDefault="00606783" w:rsidP="000B4A83">
            <w:pPr>
              <w:widowControl w:val="0"/>
              <w:autoSpaceDE w:val="0"/>
              <w:autoSpaceDN w:val="0"/>
              <w:jc w:val="both"/>
              <w:rPr>
                <w:color w:val="000000" w:themeColor="text1"/>
                <w:sz w:val="22"/>
                <w:szCs w:val="22"/>
              </w:rPr>
            </w:pPr>
            <w:hyperlink r:id="rId58">
              <w:r w:rsidR="000B4A83" w:rsidRPr="00D035F4">
                <w:rPr>
                  <w:color w:val="000000" w:themeColor="text1"/>
                  <w:sz w:val="22"/>
                  <w:szCs w:val="22"/>
                </w:rPr>
                <w:t>01.13.12.120</w:t>
              </w:r>
            </w:hyperlink>
          </w:p>
        </w:tc>
      </w:tr>
      <w:tr w:rsidR="000B4A83" w:rsidRPr="000B4A83" w:rsidTr="0020669B">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3.</w:t>
            </w:r>
          </w:p>
        </w:tc>
        <w:tc>
          <w:tcPr>
            <w:tcW w:w="5920" w:type="dxa"/>
          </w:tcPr>
          <w:p w:rsidR="000B4A83" w:rsidRPr="000B4A83" w:rsidRDefault="000B4A83" w:rsidP="000B4A83">
            <w:pPr>
              <w:widowControl w:val="0"/>
              <w:autoSpaceDE w:val="0"/>
              <w:autoSpaceDN w:val="0"/>
              <w:jc w:val="both"/>
              <w:rPr>
                <w:sz w:val="22"/>
                <w:szCs w:val="22"/>
              </w:rPr>
            </w:pPr>
            <w:r w:rsidRPr="000B4A83">
              <w:rPr>
                <w:sz w:val="22"/>
                <w:szCs w:val="22"/>
              </w:rPr>
              <w:t>Морковь столовая свежая высшего сорта</w:t>
            </w:r>
          </w:p>
        </w:tc>
        <w:tc>
          <w:tcPr>
            <w:tcW w:w="1985"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701" w:type="dxa"/>
          </w:tcPr>
          <w:p w:rsidR="000B4A83" w:rsidRPr="00D035F4" w:rsidRDefault="00606783" w:rsidP="000B4A83">
            <w:pPr>
              <w:widowControl w:val="0"/>
              <w:autoSpaceDE w:val="0"/>
              <w:autoSpaceDN w:val="0"/>
              <w:jc w:val="both"/>
              <w:rPr>
                <w:color w:val="000000" w:themeColor="text1"/>
                <w:sz w:val="22"/>
                <w:szCs w:val="22"/>
              </w:rPr>
            </w:pPr>
            <w:hyperlink r:id="rId59">
              <w:r w:rsidR="000B4A83" w:rsidRPr="00D035F4">
                <w:rPr>
                  <w:color w:val="000000" w:themeColor="text1"/>
                  <w:sz w:val="22"/>
                  <w:szCs w:val="22"/>
                </w:rPr>
                <w:t>01.13.41.110</w:t>
              </w:r>
            </w:hyperlink>
          </w:p>
        </w:tc>
      </w:tr>
      <w:tr w:rsidR="000B4A83" w:rsidRPr="000B4A83" w:rsidTr="0020669B">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4.</w:t>
            </w:r>
          </w:p>
        </w:tc>
        <w:tc>
          <w:tcPr>
            <w:tcW w:w="5920" w:type="dxa"/>
          </w:tcPr>
          <w:p w:rsidR="000B4A83" w:rsidRPr="000B4A83" w:rsidRDefault="000B4A83" w:rsidP="000B4A83">
            <w:pPr>
              <w:widowControl w:val="0"/>
              <w:autoSpaceDE w:val="0"/>
              <w:autoSpaceDN w:val="0"/>
              <w:jc w:val="both"/>
              <w:rPr>
                <w:sz w:val="22"/>
                <w:szCs w:val="22"/>
              </w:rPr>
            </w:pPr>
            <w:r w:rsidRPr="000B4A83">
              <w:rPr>
                <w:sz w:val="22"/>
                <w:szCs w:val="22"/>
              </w:rPr>
              <w:t>Свекла столовая свежая высшего сорта</w:t>
            </w:r>
          </w:p>
        </w:tc>
        <w:tc>
          <w:tcPr>
            <w:tcW w:w="1985"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701" w:type="dxa"/>
          </w:tcPr>
          <w:p w:rsidR="000B4A83" w:rsidRPr="00D035F4" w:rsidRDefault="00606783" w:rsidP="000B4A83">
            <w:pPr>
              <w:widowControl w:val="0"/>
              <w:autoSpaceDE w:val="0"/>
              <w:autoSpaceDN w:val="0"/>
              <w:jc w:val="both"/>
              <w:rPr>
                <w:color w:val="000000" w:themeColor="text1"/>
                <w:sz w:val="22"/>
                <w:szCs w:val="22"/>
              </w:rPr>
            </w:pPr>
            <w:hyperlink r:id="rId60">
              <w:r w:rsidR="000B4A83" w:rsidRPr="00D035F4">
                <w:rPr>
                  <w:color w:val="000000" w:themeColor="text1"/>
                  <w:sz w:val="22"/>
                  <w:szCs w:val="22"/>
                </w:rPr>
                <w:t>01.13.49.110</w:t>
              </w:r>
            </w:hyperlink>
          </w:p>
        </w:tc>
      </w:tr>
      <w:tr w:rsidR="000B4A83" w:rsidRPr="000B4A83" w:rsidTr="0020669B">
        <w:tc>
          <w:tcPr>
            <w:tcW w:w="454" w:type="dxa"/>
          </w:tcPr>
          <w:p w:rsidR="000B4A83" w:rsidRPr="000B4A83" w:rsidRDefault="000B4A83" w:rsidP="000B4A83">
            <w:pPr>
              <w:widowControl w:val="0"/>
              <w:autoSpaceDE w:val="0"/>
              <w:autoSpaceDN w:val="0"/>
              <w:jc w:val="both"/>
              <w:rPr>
                <w:sz w:val="22"/>
                <w:szCs w:val="22"/>
              </w:rPr>
            </w:pPr>
            <w:r w:rsidRPr="000B4A83">
              <w:rPr>
                <w:sz w:val="22"/>
                <w:szCs w:val="22"/>
              </w:rPr>
              <w:t>5.</w:t>
            </w:r>
          </w:p>
        </w:tc>
        <w:tc>
          <w:tcPr>
            <w:tcW w:w="5920" w:type="dxa"/>
          </w:tcPr>
          <w:p w:rsidR="000B4A83" w:rsidRPr="000B4A83" w:rsidRDefault="000B4A83" w:rsidP="000B4A83">
            <w:pPr>
              <w:widowControl w:val="0"/>
              <w:autoSpaceDE w:val="0"/>
              <w:autoSpaceDN w:val="0"/>
              <w:jc w:val="both"/>
              <w:rPr>
                <w:sz w:val="22"/>
                <w:szCs w:val="22"/>
              </w:rPr>
            </w:pPr>
            <w:r w:rsidRPr="000B4A83">
              <w:rPr>
                <w:sz w:val="22"/>
                <w:szCs w:val="22"/>
              </w:rPr>
              <w:t>Лук репчатый (желтый) свежий первого сорта</w:t>
            </w:r>
          </w:p>
        </w:tc>
        <w:tc>
          <w:tcPr>
            <w:tcW w:w="1985" w:type="dxa"/>
          </w:tcPr>
          <w:p w:rsidR="000B4A83" w:rsidRPr="000B4A83" w:rsidRDefault="000B4A83" w:rsidP="000B4A83">
            <w:pPr>
              <w:widowControl w:val="0"/>
              <w:autoSpaceDE w:val="0"/>
              <w:autoSpaceDN w:val="0"/>
              <w:jc w:val="both"/>
              <w:rPr>
                <w:sz w:val="22"/>
                <w:szCs w:val="22"/>
              </w:rPr>
            </w:pPr>
            <w:r w:rsidRPr="000B4A83">
              <w:rPr>
                <w:sz w:val="22"/>
                <w:szCs w:val="22"/>
              </w:rPr>
              <w:t>кг</w:t>
            </w:r>
          </w:p>
        </w:tc>
        <w:tc>
          <w:tcPr>
            <w:tcW w:w="1701" w:type="dxa"/>
          </w:tcPr>
          <w:p w:rsidR="000B4A83" w:rsidRPr="00D035F4" w:rsidRDefault="00606783" w:rsidP="000B4A83">
            <w:pPr>
              <w:widowControl w:val="0"/>
              <w:autoSpaceDE w:val="0"/>
              <w:autoSpaceDN w:val="0"/>
              <w:jc w:val="both"/>
              <w:rPr>
                <w:color w:val="000000" w:themeColor="text1"/>
                <w:sz w:val="22"/>
                <w:szCs w:val="22"/>
              </w:rPr>
            </w:pPr>
            <w:hyperlink r:id="rId61">
              <w:r w:rsidR="000B4A83" w:rsidRPr="00D035F4">
                <w:rPr>
                  <w:color w:val="000000" w:themeColor="text1"/>
                  <w:sz w:val="22"/>
                  <w:szCs w:val="22"/>
                </w:rPr>
                <w:t>01.13.43.110</w:t>
              </w:r>
            </w:hyperlink>
          </w:p>
        </w:tc>
      </w:tr>
    </w:tbl>
    <w:p w:rsidR="000B4A83" w:rsidRPr="000B4A83" w:rsidRDefault="000B4A83" w:rsidP="000B4A83">
      <w:pPr>
        <w:spacing w:after="160" w:line="259" w:lineRule="auto"/>
        <w:rPr>
          <w:rFonts w:ascii="Calibri" w:eastAsia="Calibri" w:hAnsi="Calibri"/>
          <w:sz w:val="22"/>
          <w:szCs w:val="22"/>
          <w:lang w:eastAsia="en-US"/>
        </w:rPr>
      </w:pPr>
    </w:p>
    <w:p w:rsidR="00F77E0C" w:rsidRDefault="00F77E0C"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p w:rsidR="00437B6A" w:rsidRDefault="00437B6A" w:rsidP="000B4A83">
      <w:pPr>
        <w:widowControl w:val="0"/>
        <w:autoSpaceDE w:val="0"/>
        <w:autoSpaceDN w:val="0"/>
        <w:jc w:val="center"/>
        <w:rPr>
          <w:sz w:val="28"/>
          <w:szCs w:val="28"/>
        </w:rPr>
      </w:pPr>
    </w:p>
    <w:sectPr w:rsidR="00437B6A" w:rsidSect="006620ED">
      <w:headerReference w:type="even" r:id="rId62"/>
      <w:headerReference w:type="default" r:id="rId63"/>
      <w:headerReference w:type="first" r:id="rId64"/>
      <w:pgSz w:w="11907" w:h="16840" w:code="9"/>
      <w:pgMar w:top="567" w:right="567" w:bottom="1134" w:left="1701" w:header="57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783" w:rsidRDefault="00606783">
      <w:r>
        <w:separator/>
      </w:r>
    </w:p>
  </w:endnote>
  <w:endnote w:type="continuationSeparator" w:id="0">
    <w:p w:rsidR="00606783" w:rsidRDefault="0060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783" w:rsidRDefault="00606783">
      <w:r>
        <w:separator/>
      </w:r>
    </w:p>
  </w:footnote>
  <w:footnote w:type="continuationSeparator" w:id="0">
    <w:p w:rsidR="00606783" w:rsidRDefault="00606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E2A" w:rsidRDefault="00F93E2A" w:rsidP="004A2EEB">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93E2A" w:rsidRDefault="00F93E2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135687"/>
      <w:docPartObj>
        <w:docPartGallery w:val="Page Numbers (Top of Page)"/>
        <w:docPartUnique/>
      </w:docPartObj>
    </w:sdtPr>
    <w:sdtEndPr/>
    <w:sdtContent>
      <w:p w:rsidR="00F93E2A" w:rsidRDefault="00F93E2A">
        <w:pPr>
          <w:pStyle w:val="a5"/>
          <w:jc w:val="center"/>
        </w:pPr>
        <w:r>
          <w:fldChar w:fldCharType="begin"/>
        </w:r>
        <w:r>
          <w:instrText>PAGE   \* MERGEFORMAT</w:instrText>
        </w:r>
        <w:r>
          <w:fldChar w:fldCharType="separate"/>
        </w:r>
        <w:r>
          <w:t>2</w:t>
        </w:r>
        <w:r>
          <w:fldChar w:fldCharType="end"/>
        </w:r>
      </w:p>
    </w:sdtContent>
  </w:sdt>
  <w:p w:rsidR="00F93E2A" w:rsidRDefault="00F93E2A">
    <w:pPr>
      <w:pStyle w:val="a5"/>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3E2A" w:rsidRPr="000F2FF3" w:rsidRDefault="00F93E2A" w:rsidP="000F2FF3">
    <w:pPr>
      <w:pStyle w:val="a5"/>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1" w15:restartNumberingAfterBreak="0">
    <w:nsid w:val="0A2C5BE6"/>
    <w:multiLevelType w:val="multilevel"/>
    <w:tmpl w:val="54BAD56C"/>
    <w:lvl w:ilvl="0">
      <w:start w:val="1"/>
      <w:numFmt w:val="decimal"/>
      <w:pStyle w:val="punct"/>
      <w:lvlText w:val="%1."/>
      <w:lvlJc w:val="left"/>
      <w:pPr>
        <w:tabs>
          <w:tab w:val="num" w:pos="360"/>
        </w:tabs>
        <w:ind w:left="360" w:hanging="360"/>
      </w:pPr>
      <w:rPr>
        <w:rFonts w:cs="Times New Roman"/>
        <w:color w:val="000000"/>
      </w:rPr>
    </w:lvl>
    <w:lvl w:ilvl="1">
      <w:start w:val="1"/>
      <w:numFmt w:val="decimal"/>
      <w:pStyle w:val="subpunct"/>
      <w:lvlText w:val="%1.%2."/>
      <w:lvlJc w:val="left"/>
      <w:pPr>
        <w:tabs>
          <w:tab w:val="num" w:pos="851"/>
        </w:tabs>
      </w:pPr>
      <w:rPr>
        <w:rFonts w:cs="Times New Roman"/>
        <w:color w:val="000000"/>
      </w:rPr>
    </w:lvl>
    <w:lvl w:ilvl="2">
      <w:start w:val="1"/>
      <w:numFmt w:val="decimal"/>
      <w:lvlText w:val="%1.%2.%3."/>
      <w:lvlJc w:val="left"/>
      <w:pPr>
        <w:tabs>
          <w:tab w:val="num" w:pos="851"/>
        </w:tabs>
      </w:pPr>
      <w:rPr>
        <w:rFonts w:cs="Times New Roman"/>
      </w:rPr>
    </w:lvl>
    <w:lvl w:ilvl="3">
      <w:start w:val="1"/>
      <w:numFmt w:val="decimal"/>
      <w:lvlText w:val="%1.%2.%3.%4."/>
      <w:lvlJc w:val="left"/>
      <w:pPr>
        <w:tabs>
          <w:tab w:val="num" w:pos="851"/>
        </w:tabs>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15:restartNumberingAfterBreak="0">
    <w:nsid w:val="0A934C0E"/>
    <w:multiLevelType w:val="multilevel"/>
    <w:tmpl w:val="1B22290C"/>
    <w:lvl w:ilvl="0">
      <w:start w:val="1"/>
      <w:numFmt w:val="decimal"/>
      <w:lvlText w:val="2.4.%1."/>
      <w:lvlJc w:val="left"/>
      <w:rPr>
        <w:rFonts w:ascii="Times New Roman" w:hAnsi="Times New Roman" w:cs="Times New Roman"/>
        <w:b w:val="0"/>
        <w:bCs/>
        <w:i w:val="0"/>
        <w:iCs/>
        <w:smallCaps w:val="0"/>
        <w:strike w:val="0"/>
        <w:color w:val="000000"/>
        <w:spacing w:val="4"/>
        <w:w w:val="100"/>
        <w:position w:val="0"/>
        <w:sz w:val="28"/>
        <w:szCs w:val="28"/>
        <w:u w:val="none"/>
      </w:rPr>
    </w:lvl>
    <w:lvl w:ilvl="1">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2">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3">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4">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5">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6">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7">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lvl w:ilvl="8">
      <w:start w:val="1"/>
      <w:numFmt w:val="decimal"/>
      <w:lvlText w:val="2.4.%1."/>
      <w:lvlJc w:val="left"/>
      <w:rPr>
        <w:rFonts w:ascii="Times New Roman" w:hAnsi="Times New Roman" w:cs="Times New Roman"/>
        <w:b/>
        <w:bCs/>
        <w:i/>
        <w:iCs/>
        <w:smallCaps w:val="0"/>
        <w:strike w:val="0"/>
        <w:color w:val="000000"/>
        <w:spacing w:val="4"/>
        <w:w w:val="100"/>
        <w:position w:val="0"/>
        <w:sz w:val="24"/>
        <w:szCs w:val="24"/>
        <w:u w:val="none"/>
      </w:rPr>
    </w:lvl>
  </w:abstractNum>
  <w:abstractNum w:abstractNumId="13" w15:restartNumberingAfterBreak="0">
    <w:nsid w:val="2DBD6769"/>
    <w:multiLevelType w:val="multilevel"/>
    <w:tmpl w:val="C1406654"/>
    <w:lvl w:ilvl="0">
      <w:start w:val="1"/>
      <w:numFmt w:val="decimal"/>
      <w:lvlText w:val="%1"/>
      <w:lvlJc w:val="left"/>
      <w:pPr>
        <w:ind w:left="375" w:hanging="375"/>
      </w:pPr>
    </w:lvl>
    <w:lvl w:ilvl="1">
      <w:start w:val="1"/>
      <w:numFmt w:val="decimal"/>
      <w:lvlText w:val="%1.%2"/>
      <w:lvlJc w:val="left"/>
      <w:pPr>
        <w:ind w:left="1290" w:hanging="375"/>
      </w:pPr>
    </w:lvl>
    <w:lvl w:ilvl="2">
      <w:start w:val="1"/>
      <w:numFmt w:val="decimal"/>
      <w:lvlText w:val="%1.%2.%3"/>
      <w:lvlJc w:val="left"/>
      <w:pPr>
        <w:ind w:left="2550" w:hanging="720"/>
      </w:pPr>
    </w:lvl>
    <w:lvl w:ilvl="3">
      <w:start w:val="1"/>
      <w:numFmt w:val="decimal"/>
      <w:lvlText w:val="%1.%2.%3.%4"/>
      <w:lvlJc w:val="left"/>
      <w:pPr>
        <w:ind w:left="3465" w:hanging="720"/>
      </w:pPr>
    </w:lvl>
    <w:lvl w:ilvl="4">
      <w:start w:val="1"/>
      <w:numFmt w:val="decimal"/>
      <w:lvlText w:val="%1.%2.%3.%4.%5"/>
      <w:lvlJc w:val="left"/>
      <w:pPr>
        <w:ind w:left="4740" w:hanging="1080"/>
      </w:pPr>
    </w:lvl>
    <w:lvl w:ilvl="5">
      <w:start w:val="1"/>
      <w:numFmt w:val="decimal"/>
      <w:lvlText w:val="%1.%2.%3.%4.%5.%6"/>
      <w:lvlJc w:val="left"/>
      <w:pPr>
        <w:ind w:left="6015" w:hanging="1440"/>
      </w:pPr>
    </w:lvl>
    <w:lvl w:ilvl="6">
      <w:start w:val="1"/>
      <w:numFmt w:val="decimal"/>
      <w:lvlText w:val="%1.%2.%3.%4.%5.%6.%7"/>
      <w:lvlJc w:val="left"/>
      <w:pPr>
        <w:ind w:left="6930" w:hanging="1440"/>
      </w:pPr>
    </w:lvl>
    <w:lvl w:ilvl="7">
      <w:start w:val="1"/>
      <w:numFmt w:val="decimal"/>
      <w:lvlText w:val="%1.%2.%3.%4.%5.%6.%7.%8"/>
      <w:lvlJc w:val="left"/>
      <w:pPr>
        <w:ind w:left="8205" w:hanging="1800"/>
      </w:pPr>
    </w:lvl>
    <w:lvl w:ilvl="8">
      <w:start w:val="1"/>
      <w:numFmt w:val="decimal"/>
      <w:lvlText w:val="%1.%2.%3.%4.%5.%6.%7.%8.%9"/>
      <w:lvlJc w:val="left"/>
      <w:pPr>
        <w:ind w:left="9120" w:hanging="1800"/>
      </w:pPr>
    </w:lvl>
  </w:abstractNum>
  <w:abstractNum w:abstractNumId="14" w15:restartNumberingAfterBreak="0">
    <w:nsid w:val="2F906986"/>
    <w:multiLevelType w:val="hybridMultilevel"/>
    <w:tmpl w:val="165C0E58"/>
    <w:lvl w:ilvl="0" w:tplc="05AA9B3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8E02299"/>
    <w:multiLevelType w:val="hybridMultilevel"/>
    <w:tmpl w:val="B530AA5E"/>
    <w:lvl w:ilvl="0" w:tplc="5F9C48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A9C3ED1"/>
    <w:multiLevelType w:val="hybridMultilevel"/>
    <w:tmpl w:val="0966E9EE"/>
    <w:lvl w:ilvl="0" w:tplc="4740E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BC2634"/>
    <w:multiLevelType w:val="hybridMultilevel"/>
    <w:tmpl w:val="97FE5C7E"/>
    <w:lvl w:ilvl="0" w:tplc="9ACC0CC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3E475E2B"/>
    <w:multiLevelType w:val="hybridMultilevel"/>
    <w:tmpl w:val="EBF6D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A70156"/>
    <w:multiLevelType w:val="hybridMultilevel"/>
    <w:tmpl w:val="E176F860"/>
    <w:lvl w:ilvl="0" w:tplc="49885F64">
      <w:start w:val="1"/>
      <w:numFmt w:val="decimal"/>
      <w:lvlText w:val="%1)"/>
      <w:lvlJc w:val="left"/>
      <w:pPr>
        <w:tabs>
          <w:tab w:val="num" w:pos="855"/>
        </w:tabs>
        <w:ind w:left="855" w:hanging="360"/>
      </w:pPr>
      <w:rPr>
        <w:rFonts w:hint="default"/>
      </w:rPr>
    </w:lvl>
    <w:lvl w:ilvl="1" w:tplc="04190019" w:tentative="1">
      <w:start w:val="1"/>
      <w:numFmt w:val="lowerLetter"/>
      <w:lvlText w:val="%2."/>
      <w:lvlJc w:val="left"/>
      <w:pPr>
        <w:tabs>
          <w:tab w:val="num" w:pos="1575"/>
        </w:tabs>
        <w:ind w:left="1575" w:hanging="360"/>
      </w:pPr>
    </w:lvl>
    <w:lvl w:ilvl="2" w:tplc="0419001B" w:tentative="1">
      <w:start w:val="1"/>
      <w:numFmt w:val="lowerRoman"/>
      <w:lvlText w:val="%3."/>
      <w:lvlJc w:val="right"/>
      <w:pPr>
        <w:tabs>
          <w:tab w:val="num" w:pos="2295"/>
        </w:tabs>
        <w:ind w:left="2295" w:hanging="180"/>
      </w:pPr>
    </w:lvl>
    <w:lvl w:ilvl="3" w:tplc="0419000F" w:tentative="1">
      <w:start w:val="1"/>
      <w:numFmt w:val="decimal"/>
      <w:lvlText w:val="%4."/>
      <w:lvlJc w:val="left"/>
      <w:pPr>
        <w:tabs>
          <w:tab w:val="num" w:pos="3015"/>
        </w:tabs>
        <w:ind w:left="3015" w:hanging="360"/>
      </w:pPr>
    </w:lvl>
    <w:lvl w:ilvl="4" w:tplc="04190019" w:tentative="1">
      <w:start w:val="1"/>
      <w:numFmt w:val="lowerLetter"/>
      <w:lvlText w:val="%5."/>
      <w:lvlJc w:val="left"/>
      <w:pPr>
        <w:tabs>
          <w:tab w:val="num" w:pos="3735"/>
        </w:tabs>
        <w:ind w:left="3735" w:hanging="360"/>
      </w:pPr>
    </w:lvl>
    <w:lvl w:ilvl="5" w:tplc="0419001B" w:tentative="1">
      <w:start w:val="1"/>
      <w:numFmt w:val="lowerRoman"/>
      <w:lvlText w:val="%6."/>
      <w:lvlJc w:val="right"/>
      <w:pPr>
        <w:tabs>
          <w:tab w:val="num" w:pos="4455"/>
        </w:tabs>
        <w:ind w:left="4455" w:hanging="180"/>
      </w:pPr>
    </w:lvl>
    <w:lvl w:ilvl="6" w:tplc="0419000F" w:tentative="1">
      <w:start w:val="1"/>
      <w:numFmt w:val="decimal"/>
      <w:lvlText w:val="%7."/>
      <w:lvlJc w:val="left"/>
      <w:pPr>
        <w:tabs>
          <w:tab w:val="num" w:pos="5175"/>
        </w:tabs>
        <w:ind w:left="5175" w:hanging="360"/>
      </w:pPr>
    </w:lvl>
    <w:lvl w:ilvl="7" w:tplc="04190019" w:tentative="1">
      <w:start w:val="1"/>
      <w:numFmt w:val="lowerLetter"/>
      <w:lvlText w:val="%8."/>
      <w:lvlJc w:val="left"/>
      <w:pPr>
        <w:tabs>
          <w:tab w:val="num" w:pos="5895"/>
        </w:tabs>
        <w:ind w:left="5895" w:hanging="360"/>
      </w:pPr>
    </w:lvl>
    <w:lvl w:ilvl="8" w:tplc="0419001B" w:tentative="1">
      <w:start w:val="1"/>
      <w:numFmt w:val="lowerRoman"/>
      <w:lvlText w:val="%9."/>
      <w:lvlJc w:val="right"/>
      <w:pPr>
        <w:tabs>
          <w:tab w:val="num" w:pos="6615"/>
        </w:tabs>
        <w:ind w:left="6615" w:hanging="180"/>
      </w:pPr>
    </w:lvl>
  </w:abstractNum>
  <w:abstractNum w:abstractNumId="20" w15:restartNumberingAfterBreak="0">
    <w:nsid w:val="41B909DA"/>
    <w:multiLevelType w:val="singleLevel"/>
    <w:tmpl w:val="2CA64BC8"/>
    <w:lvl w:ilvl="0">
      <w:start w:val="3"/>
      <w:numFmt w:val="decimal"/>
      <w:lvlText w:val="%1."/>
      <w:legacy w:legacy="1" w:legacySpace="0" w:legacyIndent="287"/>
      <w:lvlJc w:val="left"/>
      <w:rPr>
        <w:rFonts w:ascii="Times New Roman" w:hAnsi="Times New Roman" w:cs="Times New Roman" w:hint="default"/>
      </w:rPr>
    </w:lvl>
  </w:abstractNum>
  <w:abstractNum w:abstractNumId="21" w15:restartNumberingAfterBreak="0">
    <w:nsid w:val="43CC284A"/>
    <w:multiLevelType w:val="hybridMultilevel"/>
    <w:tmpl w:val="13FC1DB8"/>
    <w:lvl w:ilvl="0" w:tplc="5478D7C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FF52DEF"/>
    <w:multiLevelType w:val="multilevel"/>
    <w:tmpl w:val="1E32DF6C"/>
    <w:lvl w:ilvl="0">
      <w:start w:val="1"/>
      <w:numFmt w:val="upperRoman"/>
      <w:lvlText w:val="%1."/>
      <w:lvlJc w:val="left"/>
      <w:pPr>
        <w:ind w:left="1080" w:hanging="720"/>
      </w:pPr>
      <w:rPr>
        <w:rFonts w:cs="Times New Roman" w:hint="default"/>
      </w:rPr>
    </w:lvl>
    <w:lvl w:ilvl="1">
      <w:start w:val="1"/>
      <w:numFmt w:val="decimal"/>
      <w:isLgl/>
      <w:lvlText w:val="%1.%2"/>
      <w:lvlJc w:val="left"/>
      <w:pPr>
        <w:ind w:left="1727"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15:restartNumberingAfterBreak="0">
    <w:nsid w:val="57F513E3"/>
    <w:multiLevelType w:val="hybridMultilevel"/>
    <w:tmpl w:val="D6446D54"/>
    <w:lvl w:ilvl="0" w:tplc="154456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4D603F2"/>
    <w:multiLevelType w:val="hybridMultilevel"/>
    <w:tmpl w:val="600AD2CE"/>
    <w:lvl w:ilvl="0" w:tplc="515EEDEE">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5" w15:restartNumberingAfterBreak="0">
    <w:nsid w:val="761679A9"/>
    <w:multiLevelType w:val="hybridMultilevel"/>
    <w:tmpl w:val="BD3E928A"/>
    <w:lvl w:ilvl="0" w:tplc="C030A9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21"/>
  </w:num>
  <w:num w:numId="14">
    <w:abstractNumId w:val="22"/>
  </w:num>
  <w:num w:numId="15">
    <w:abstractNumId w:val="11"/>
    <w:lvlOverride w:ilvl="0">
      <w:lvl w:ilvl="0">
        <w:start w:val="1"/>
        <w:numFmt w:val="decimal"/>
        <w:pStyle w:val="punct"/>
        <w:lvlText w:val="%1."/>
        <w:lvlJc w:val="left"/>
        <w:pPr>
          <w:ind w:left="1789" w:hanging="360"/>
        </w:pPr>
        <w:rPr>
          <w:rFonts w:cs="Times New Roman"/>
          <w:color w:val="000000"/>
        </w:rPr>
      </w:lvl>
    </w:lvlOverride>
    <w:lvlOverride w:ilvl="1">
      <w:lvl w:ilvl="1">
        <w:start w:val="1"/>
        <w:numFmt w:val="lowerLetter"/>
        <w:pStyle w:val="subpunct"/>
        <w:lvlText w:val="%2."/>
        <w:lvlJc w:val="left"/>
        <w:pPr>
          <w:ind w:left="2509" w:hanging="360"/>
        </w:pPr>
        <w:rPr>
          <w:rFonts w:cs="Times New Roman"/>
          <w:color w:val="000000"/>
        </w:rPr>
      </w:lvl>
    </w:lvlOverride>
    <w:lvlOverride w:ilvl="2">
      <w:lvl w:ilvl="2">
        <w:start w:val="1"/>
        <w:numFmt w:val="lowerRoman"/>
        <w:lvlText w:val="%3."/>
        <w:lvlJc w:val="right"/>
        <w:pPr>
          <w:ind w:left="3229" w:hanging="180"/>
        </w:pPr>
        <w:rPr>
          <w:rFonts w:cs="Times New Roman"/>
        </w:rPr>
      </w:lvl>
    </w:lvlOverride>
    <w:lvlOverride w:ilvl="3">
      <w:lvl w:ilvl="3">
        <w:start w:val="1"/>
        <w:numFmt w:val="decimal"/>
        <w:lvlText w:val="%4."/>
        <w:lvlJc w:val="left"/>
        <w:pPr>
          <w:ind w:left="3949" w:hanging="360"/>
        </w:pPr>
        <w:rPr>
          <w:rFonts w:cs="Times New Roman"/>
        </w:rPr>
      </w:lvl>
    </w:lvlOverride>
    <w:lvlOverride w:ilvl="4">
      <w:lvl w:ilvl="4">
        <w:start w:val="1"/>
        <w:numFmt w:val="lowerLetter"/>
        <w:lvlText w:val="%5."/>
        <w:lvlJc w:val="left"/>
        <w:pPr>
          <w:ind w:left="4669" w:hanging="360"/>
        </w:pPr>
        <w:rPr>
          <w:rFonts w:cs="Times New Roman"/>
        </w:rPr>
      </w:lvl>
    </w:lvlOverride>
    <w:lvlOverride w:ilvl="5">
      <w:lvl w:ilvl="5">
        <w:start w:val="1"/>
        <w:numFmt w:val="lowerRoman"/>
        <w:lvlText w:val="%6."/>
        <w:lvlJc w:val="right"/>
        <w:pPr>
          <w:ind w:left="5389" w:hanging="180"/>
        </w:pPr>
        <w:rPr>
          <w:rFonts w:cs="Times New Roman"/>
        </w:rPr>
      </w:lvl>
    </w:lvlOverride>
    <w:lvlOverride w:ilvl="6">
      <w:lvl w:ilvl="6">
        <w:start w:val="1"/>
        <w:numFmt w:val="decimal"/>
        <w:lvlText w:val="%7."/>
        <w:lvlJc w:val="left"/>
        <w:pPr>
          <w:ind w:left="6109" w:hanging="360"/>
        </w:pPr>
        <w:rPr>
          <w:rFonts w:cs="Times New Roman"/>
        </w:rPr>
      </w:lvl>
    </w:lvlOverride>
    <w:lvlOverride w:ilvl="7">
      <w:lvl w:ilvl="7">
        <w:start w:val="1"/>
        <w:numFmt w:val="lowerLetter"/>
        <w:lvlText w:val="%8."/>
        <w:lvlJc w:val="left"/>
        <w:pPr>
          <w:ind w:left="6829" w:hanging="360"/>
        </w:pPr>
        <w:rPr>
          <w:rFonts w:cs="Times New Roman"/>
        </w:rPr>
      </w:lvl>
    </w:lvlOverride>
    <w:lvlOverride w:ilvl="8">
      <w:lvl w:ilvl="8">
        <w:start w:val="1"/>
        <w:numFmt w:val="lowerRoman"/>
        <w:lvlText w:val="%9."/>
        <w:lvlJc w:val="right"/>
        <w:pPr>
          <w:ind w:left="7549" w:hanging="180"/>
        </w:pPr>
        <w:rPr>
          <w:rFonts w:cs="Times New Roman"/>
        </w:rPr>
      </w:lvl>
    </w:lvlOverride>
  </w:num>
  <w:num w:numId="16">
    <w:abstractNumId w:val="10"/>
  </w:num>
  <w:num w:numId="17">
    <w:abstractNumId w:val="12"/>
  </w:num>
  <w:num w:numId="18">
    <w:abstractNumId w:val="11"/>
    <w:lvlOverride w:ilvl="0">
      <w:lvl w:ilvl="0">
        <w:start w:val="1"/>
        <w:numFmt w:val="decimal"/>
        <w:pStyle w:val="punct"/>
        <w:lvlText w:val="%1."/>
        <w:lvlJc w:val="left"/>
        <w:pPr>
          <w:ind w:left="1789" w:hanging="360"/>
        </w:pPr>
      </w:lvl>
    </w:lvlOverride>
    <w:lvlOverride w:ilvl="1">
      <w:lvl w:ilvl="1">
        <w:start w:val="1"/>
        <w:numFmt w:val="lowerLetter"/>
        <w:pStyle w:val="subpunct"/>
        <w:lvlText w:val="%2."/>
        <w:lvlJc w:val="left"/>
        <w:pPr>
          <w:ind w:left="2509" w:hanging="360"/>
        </w:p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 w:numId="19">
    <w:abstractNumId w:val="19"/>
  </w:num>
  <w:num w:numId="20">
    <w:abstractNumId w:val="18"/>
  </w:num>
  <w:num w:numId="21">
    <w:abstractNumId w:val="23"/>
  </w:num>
  <w:num w:numId="22">
    <w:abstractNumId w:val="16"/>
  </w:num>
  <w:num w:numId="23">
    <w:abstractNumId w:val="17"/>
  </w:num>
  <w:num w:numId="24">
    <w:abstractNumId w:val="24"/>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2B3"/>
    <w:rsid w:val="00000AC7"/>
    <w:rsid w:val="00000EB5"/>
    <w:rsid w:val="000016F6"/>
    <w:rsid w:val="000020F0"/>
    <w:rsid w:val="0000263E"/>
    <w:rsid w:val="00003047"/>
    <w:rsid w:val="00011738"/>
    <w:rsid w:val="0001503A"/>
    <w:rsid w:val="00021C95"/>
    <w:rsid w:val="0002513B"/>
    <w:rsid w:val="000256D1"/>
    <w:rsid w:val="000307DE"/>
    <w:rsid w:val="0003477C"/>
    <w:rsid w:val="00040304"/>
    <w:rsid w:val="000448BE"/>
    <w:rsid w:val="000537FC"/>
    <w:rsid w:val="000557DC"/>
    <w:rsid w:val="00055B11"/>
    <w:rsid w:val="00056776"/>
    <w:rsid w:val="000577DA"/>
    <w:rsid w:val="000600B8"/>
    <w:rsid w:val="000611B0"/>
    <w:rsid w:val="00067B08"/>
    <w:rsid w:val="000721E3"/>
    <w:rsid w:val="000755D3"/>
    <w:rsid w:val="00082B4D"/>
    <w:rsid w:val="00082F1D"/>
    <w:rsid w:val="00087431"/>
    <w:rsid w:val="000972F4"/>
    <w:rsid w:val="000A2BF4"/>
    <w:rsid w:val="000A5B4E"/>
    <w:rsid w:val="000A5CC8"/>
    <w:rsid w:val="000A677D"/>
    <w:rsid w:val="000B09A1"/>
    <w:rsid w:val="000B1CFD"/>
    <w:rsid w:val="000B38BD"/>
    <w:rsid w:val="000B4441"/>
    <w:rsid w:val="000B499F"/>
    <w:rsid w:val="000B4A83"/>
    <w:rsid w:val="000B4D08"/>
    <w:rsid w:val="000B4F93"/>
    <w:rsid w:val="000B7AE9"/>
    <w:rsid w:val="000C0343"/>
    <w:rsid w:val="000C0719"/>
    <w:rsid w:val="000C1506"/>
    <w:rsid w:val="000C677E"/>
    <w:rsid w:val="000C7463"/>
    <w:rsid w:val="000D1796"/>
    <w:rsid w:val="000D54C6"/>
    <w:rsid w:val="000D5B82"/>
    <w:rsid w:val="000D7EDC"/>
    <w:rsid w:val="000E0B69"/>
    <w:rsid w:val="000F1C8E"/>
    <w:rsid w:val="000F24B2"/>
    <w:rsid w:val="000F2FF3"/>
    <w:rsid w:val="000F33AF"/>
    <w:rsid w:val="001061BD"/>
    <w:rsid w:val="00110CA7"/>
    <w:rsid w:val="001117B6"/>
    <w:rsid w:val="00112AB1"/>
    <w:rsid w:val="00114D03"/>
    <w:rsid w:val="00122015"/>
    <w:rsid w:val="001238DD"/>
    <w:rsid w:val="00123925"/>
    <w:rsid w:val="001241C0"/>
    <w:rsid w:val="00124F88"/>
    <w:rsid w:val="001268D5"/>
    <w:rsid w:val="00131140"/>
    <w:rsid w:val="00134028"/>
    <w:rsid w:val="00135B22"/>
    <w:rsid w:val="00136DF7"/>
    <w:rsid w:val="00142CFF"/>
    <w:rsid w:val="00153563"/>
    <w:rsid w:val="00153F06"/>
    <w:rsid w:val="001547A9"/>
    <w:rsid w:val="001559B7"/>
    <w:rsid w:val="001616C9"/>
    <w:rsid w:val="001623B6"/>
    <w:rsid w:val="001668F7"/>
    <w:rsid w:val="0016741C"/>
    <w:rsid w:val="001754DF"/>
    <w:rsid w:val="00190643"/>
    <w:rsid w:val="001930D6"/>
    <w:rsid w:val="001936F4"/>
    <w:rsid w:val="00195DDB"/>
    <w:rsid w:val="001963AE"/>
    <w:rsid w:val="00196F98"/>
    <w:rsid w:val="00197772"/>
    <w:rsid w:val="001A1A01"/>
    <w:rsid w:val="001A44AB"/>
    <w:rsid w:val="001A4971"/>
    <w:rsid w:val="001A5263"/>
    <w:rsid w:val="001A56CA"/>
    <w:rsid w:val="001A760A"/>
    <w:rsid w:val="001A7C5E"/>
    <w:rsid w:val="001B2211"/>
    <w:rsid w:val="001B3556"/>
    <w:rsid w:val="001B71A8"/>
    <w:rsid w:val="001B78BC"/>
    <w:rsid w:val="001C1B12"/>
    <w:rsid w:val="001D13A8"/>
    <w:rsid w:val="001D40F2"/>
    <w:rsid w:val="001D4DD6"/>
    <w:rsid w:val="001D6658"/>
    <w:rsid w:val="001D6868"/>
    <w:rsid w:val="001D76D4"/>
    <w:rsid w:val="001E0A45"/>
    <w:rsid w:val="001E3D29"/>
    <w:rsid w:val="001E448B"/>
    <w:rsid w:val="001E5416"/>
    <w:rsid w:val="001F3DDB"/>
    <w:rsid w:val="001F51D9"/>
    <w:rsid w:val="001F72B3"/>
    <w:rsid w:val="00203B1B"/>
    <w:rsid w:val="0020669B"/>
    <w:rsid w:val="00207F73"/>
    <w:rsid w:val="00211EDA"/>
    <w:rsid w:val="00213FFB"/>
    <w:rsid w:val="00216CBB"/>
    <w:rsid w:val="00216D76"/>
    <w:rsid w:val="00217BCF"/>
    <w:rsid w:val="00221CC5"/>
    <w:rsid w:val="0022218D"/>
    <w:rsid w:val="002233A5"/>
    <w:rsid w:val="00223A47"/>
    <w:rsid w:val="00227CDC"/>
    <w:rsid w:val="00236ECE"/>
    <w:rsid w:val="0024249B"/>
    <w:rsid w:val="00243130"/>
    <w:rsid w:val="00243E5E"/>
    <w:rsid w:val="002470AD"/>
    <w:rsid w:val="00247AD0"/>
    <w:rsid w:val="00250C6B"/>
    <w:rsid w:val="00253C2D"/>
    <w:rsid w:val="00253C71"/>
    <w:rsid w:val="002550FC"/>
    <w:rsid w:val="00257236"/>
    <w:rsid w:val="002573EB"/>
    <w:rsid w:val="002608A6"/>
    <w:rsid w:val="00260A18"/>
    <w:rsid w:val="00260CBC"/>
    <w:rsid w:val="0026394A"/>
    <w:rsid w:val="0027163E"/>
    <w:rsid w:val="002724EF"/>
    <w:rsid w:val="0027354D"/>
    <w:rsid w:val="0027379B"/>
    <w:rsid w:val="00280F5E"/>
    <w:rsid w:val="00284421"/>
    <w:rsid w:val="00284B9A"/>
    <w:rsid w:val="0028511E"/>
    <w:rsid w:val="00291B9D"/>
    <w:rsid w:val="00291E45"/>
    <w:rsid w:val="00292E95"/>
    <w:rsid w:val="002A214D"/>
    <w:rsid w:val="002A295B"/>
    <w:rsid w:val="002A45CC"/>
    <w:rsid w:val="002A4FFC"/>
    <w:rsid w:val="002A5716"/>
    <w:rsid w:val="002A5F36"/>
    <w:rsid w:val="002B285D"/>
    <w:rsid w:val="002B2D11"/>
    <w:rsid w:val="002B4A60"/>
    <w:rsid w:val="002B750B"/>
    <w:rsid w:val="002B7C8E"/>
    <w:rsid w:val="002C0B66"/>
    <w:rsid w:val="002C1438"/>
    <w:rsid w:val="002C31C4"/>
    <w:rsid w:val="002C3322"/>
    <w:rsid w:val="002C6695"/>
    <w:rsid w:val="002C727B"/>
    <w:rsid w:val="002D0D86"/>
    <w:rsid w:val="002D6F10"/>
    <w:rsid w:val="002D79B3"/>
    <w:rsid w:val="002E110A"/>
    <w:rsid w:val="002F391C"/>
    <w:rsid w:val="002F39E4"/>
    <w:rsid w:val="002F47D1"/>
    <w:rsid w:val="002F5F0C"/>
    <w:rsid w:val="003017FD"/>
    <w:rsid w:val="003036B0"/>
    <w:rsid w:val="0030668E"/>
    <w:rsid w:val="00306A3E"/>
    <w:rsid w:val="003105DA"/>
    <w:rsid w:val="00320E0A"/>
    <w:rsid w:val="00323627"/>
    <w:rsid w:val="00327474"/>
    <w:rsid w:val="00330C97"/>
    <w:rsid w:val="00335A01"/>
    <w:rsid w:val="00340D52"/>
    <w:rsid w:val="00341072"/>
    <w:rsid w:val="0034111B"/>
    <w:rsid w:val="00341B17"/>
    <w:rsid w:val="00343B58"/>
    <w:rsid w:val="00343D5E"/>
    <w:rsid w:val="003515D9"/>
    <w:rsid w:val="003550DC"/>
    <w:rsid w:val="003575F5"/>
    <w:rsid w:val="00362ACB"/>
    <w:rsid w:val="00363046"/>
    <w:rsid w:val="00365181"/>
    <w:rsid w:val="00366AA6"/>
    <w:rsid w:val="00371B03"/>
    <w:rsid w:val="003737BA"/>
    <w:rsid w:val="00374796"/>
    <w:rsid w:val="003762FF"/>
    <w:rsid w:val="00377741"/>
    <w:rsid w:val="00377EDA"/>
    <w:rsid w:val="0038048C"/>
    <w:rsid w:val="00385009"/>
    <w:rsid w:val="00386EEA"/>
    <w:rsid w:val="00393525"/>
    <w:rsid w:val="00394F28"/>
    <w:rsid w:val="003A1857"/>
    <w:rsid w:val="003A28D3"/>
    <w:rsid w:val="003A776C"/>
    <w:rsid w:val="003B1945"/>
    <w:rsid w:val="003B3B4D"/>
    <w:rsid w:val="003B4EB5"/>
    <w:rsid w:val="003B5862"/>
    <w:rsid w:val="003B6911"/>
    <w:rsid w:val="003B70A5"/>
    <w:rsid w:val="003B7371"/>
    <w:rsid w:val="003C0439"/>
    <w:rsid w:val="003C0F97"/>
    <w:rsid w:val="003C5293"/>
    <w:rsid w:val="003C5EF0"/>
    <w:rsid w:val="003D39AB"/>
    <w:rsid w:val="003E0375"/>
    <w:rsid w:val="003E43BD"/>
    <w:rsid w:val="003F4459"/>
    <w:rsid w:val="003F766C"/>
    <w:rsid w:val="004008D2"/>
    <w:rsid w:val="004025AD"/>
    <w:rsid w:val="00402C89"/>
    <w:rsid w:val="00402EB2"/>
    <w:rsid w:val="0040365C"/>
    <w:rsid w:val="00404539"/>
    <w:rsid w:val="00407438"/>
    <w:rsid w:val="004104AE"/>
    <w:rsid w:val="004113CE"/>
    <w:rsid w:val="00415138"/>
    <w:rsid w:val="004152FE"/>
    <w:rsid w:val="00422531"/>
    <w:rsid w:val="0042446C"/>
    <w:rsid w:val="00424DAC"/>
    <w:rsid w:val="004271D2"/>
    <w:rsid w:val="004278A0"/>
    <w:rsid w:val="00427D20"/>
    <w:rsid w:val="004304C2"/>
    <w:rsid w:val="0043161B"/>
    <w:rsid w:val="004317E2"/>
    <w:rsid w:val="00431C22"/>
    <w:rsid w:val="004324FF"/>
    <w:rsid w:val="00433EA2"/>
    <w:rsid w:val="00434E8C"/>
    <w:rsid w:val="00437B6A"/>
    <w:rsid w:val="00441AB7"/>
    <w:rsid w:val="004576FC"/>
    <w:rsid w:val="00457B53"/>
    <w:rsid w:val="00460305"/>
    <w:rsid w:val="004679FB"/>
    <w:rsid w:val="00467CE9"/>
    <w:rsid w:val="00480040"/>
    <w:rsid w:val="0048185A"/>
    <w:rsid w:val="00486308"/>
    <w:rsid w:val="00486667"/>
    <w:rsid w:val="00486F74"/>
    <w:rsid w:val="004923B7"/>
    <w:rsid w:val="004A2EEB"/>
    <w:rsid w:val="004A7BD1"/>
    <w:rsid w:val="004B30A6"/>
    <w:rsid w:val="004B7EFD"/>
    <w:rsid w:val="004C14C2"/>
    <w:rsid w:val="004C1F2B"/>
    <w:rsid w:val="004C2D34"/>
    <w:rsid w:val="004C3DB2"/>
    <w:rsid w:val="004C401C"/>
    <w:rsid w:val="004D1050"/>
    <w:rsid w:val="004D2BA0"/>
    <w:rsid w:val="004D53CC"/>
    <w:rsid w:val="004E3029"/>
    <w:rsid w:val="004E5EC6"/>
    <w:rsid w:val="004E6447"/>
    <w:rsid w:val="004E78E6"/>
    <w:rsid w:val="004F0960"/>
    <w:rsid w:val="004F1306"/>
    <w:rsid w:val="004F2705"/>
    <w:rsid w:val="004F5003"/>
    <w:rsid w:val="004F625D"/>
    <w:rsid w:val="004F78B6"/>
    <w:rsid w:val="00500576"/>
    <w:rsid w:val="005013F7"/>
    <w:rsid w:val="0050151F"/>
    <w:rsid w:val="00501E6E"/>
    <w:rsid w:val="005028BD"/>
    <w:rsid w:val="00502A2F"/>
    <w:rsid w:val="00502BC9"/>
    <w:rsid w:val="00505641"/>
    <w:rsid w:val="00507765"/>
    <w:rsid w:val="00513E19"/>
    <w:rsid w:val="00515216"/>
    <w:rsid w:val="00515E36"/>
    <w:rsid w:val="0052288B"/>
    <w:rsid w:val="00524106"/>
    <w:rsid w:val="005246A1"/>
    <w:rsid w:val="005322E0"/>
    <w:rsid w:val="00534B3C"/>
    <w:rsid w:val="00537A04"/>
    <w:rsid w:val="005415DE"/>
    <w:rsid w:val="00544388"/>
    <w:rsid w:val="00545A91"/>
    <w:rsid w:val="005460B7"/>
    <w:rsid w:val="00546633"/>
    <w:rsid w:val="005502A8"/>
    <w:rsid w:val="00554CEB"/>
    <w:rsid w:val="00555C79"/>
    <w:rsid w:val="00555DC3"/>
    <w:rsid w:val="005605E3"/>
    <w:rsid w:val="00574EDE"/>
    <w:rsid w:val="00576BB0"/>
    <w:rsid w:val="00582B97"/>
    <w:rsid w:val="005A5F73"/>
    <w:rsid w:val="005A753C"/>
    <w:rsid w:val="005B0BE9"/>
    <w:rsid w:val="005C42FA"/>
    <w:rsid w:val="005C5685"/>
    <w:rsid w:val="005D17F1"/>
    <w:rsid w:val="005D576E"/>
    <w:rsid w:val="005D79E2"/>
    <w:rsid w:val="005E1399"/>
    <w:rsid w:val="005E3A15"/>
    <w:rsid w:val="005E607B"/>
    <w:rsid w:val="005E7807"/>
    <w:rsid w:val="005F1D74"/>
    <w:rsid w:val="005F2574"/>
    <w:rsid w:val="005F2DF4"/>
    <w:rsid w:val="005F36E9"/>
    <w:rsid w:val="005F5105"/>
    <w:rsid w:val="006004B3"/>
    <w:rsid w:val="006007EB"/>
    <w:rsid w:val="00603DF1"/>
    <w:rsid w:val="00605C36"/>
    <w:rsid w:val="00606783"/>
    <w:rsid w:val="006111AE"/>
    <w:rsid w:val="00611E1C"/>
    <w:rsid w:val="00611E40"/>
    <w:rsid w:val="006140BA"/>
    <w:rsid w:val="0062175C"/>
    <w:rsid w:val="00621C56"/>
    <w:rsid w:val="00621C63"/>
    <w:rsid w:val="00623BB8"/>
    <w:rsid w:val="00624568"/>
    <w:rsid w:val="006248D7"/>
    <w:rsid w:val="00624EB9"/>
    <w:rsid w:val="00625839"/>
    <w:rsid w:val="006274CC"/>
    <w:rsid w:val="00631E05"/>
    <w:rsid w:val="0063429B"/>
    <w:rsid w:val="00635BBE"/>
    <w:rsid w:val="0063688F"/>
    <w:rsid w:val="006407EF"/>
    <w:rsid w:val="006411D0"/>
    <w:rsid w:val="00642012"/>
    <w:rsid w:val="006421D6"/>
    <w:rsid w:val="00642E25"/>
    <w:rsid w:val="00643C0B"/>
    <w:rsid w:val="00646539"/>
    <w:rsid w:val="00647603"/>
    <w:rsid w:val="00653ECF"/>
    <w:rsid w:val="00655CC9"/>
    <w:rsid w:val="006620ED"/>
    <w:rsid w:val="006624BE"/>
    <w:rsid w:val="006649AA"/>
    <w:rsid w:val="006651EC"/>
    <w:rsid w:val="006678E0"/>
    <w:rsid w:val="00670B93"/>
    <w:rsid w:val="00671C89"/>
    <w:rsid w:val="00677E8E"/>
    <w:rsid w:val="006803BC"/>
    <w:rsid w:val="0068192B"/>
    <w:rsid w:val="00681BF7"/>
    <w:rsid w:val="0068460B"/>
    <w:rsid w:val="00684CF6"/>
    <w:rsid w:val="00690091"/>
    <w:rsid w:val="00696FC4"/>
    <w:rsid w:val="006A0483"/>
    <w:rsid w:val="006A1D42"/>
    <w:rsid w:val="006A2334"/>
    <w:rsid w:val="006B19A4"/>
    <w:rsid w:val="006C1A2B"/>
    <w:rsid w:val="006C1B1A"/>
    <w:rsid w:val="006C2D96"/>
    <w:rsid w:val="006C44AE"/>
    <w:rsid w:val="006C498D"/>
    <w:rsid w:val="006C4A68"/>
    <w:rsid w:val="006C6220"/>
    <w:rsid w:val="006D3D69"/>
    <w:rsid w:val="006E580A"/>
    <w:rsid w:val="006E62A3"/>
    <w:rsid w:val="006E68FF"/>
    <w:rsid w:val="006F2821"/>
    <w:rsid w:val="006F3545"/>
    <w:rsid w:val="006F4906"/>
    <w:rsid w:val="006F5435"/>
    <w:rsid w:val="006F57B4"/>
    <w:rsid w:val="00703B41"/>
    <w:rsid w:val="00705692"/>
    <w:rsid w:val="00705700"/>
    <w:rsid w:val="007058A2"/>
    <w:rsid w:val="00707616"/>
    <w:rsid w:val="00710706"/>
    <w:rsid w:val="00712F0D"/>
    <w:rsid w:val="0071774F"/>
    <w:rsid w:val="00724C28"/>
    <w:rsid w:val="00724EC3"/>
    <w:rsid w:val="007300FB"/>
    <w:rsid w:val="0073027B"/>
    <w:rsid w:val="00732AFA"/>
    <w:rsid w:val="00734149"/>
    <w:rsid w:val="00735C4F"/>
    <w:rsid w:val="00736D2D"/>
    <w:rsid w:val="0074057D"/>
    <w:rsid w:val="00741D04"/>
    <w:rsid w:val="0074516D"/>
    <w:rsid w:val="0074658C"/>
    <w:rsid w:val="00746AA3"/>
    <w:rsid w:val="00753081"/>
    <w:rsid w:val="00756156"/>
    <w:rsid w:val="00756DBA"/>
    <w:rsid w:val="00761FA5"/>
    <w:rsid w:val="0077312B"/>
    <w:rsid w:val="007753B9"/>
    <w:rsid w:val="00775406"/>
    <w:rsid w:val="0077659F"/>
    <w:rsid w:val="00781E79"/>
    <w:rsid w:val="007844BC"/>
    <w:rsid w:val="00785984"/>
    <w:rsid w:val="00785E8E"/>
    <w:rsid w:val="00786052"/>
    <w:rsid w:val="007912EA"/>
    <w:rsid w:val="0079367F"/>
    <w:rsid w:val="007944A6"/>
    <w:rsid w:val="00794C65"/>
    <w:rsid w:val="007956E7"/>
    <w:rsid w:val="00795755"/>
    <w:rsid w:val="007A0979"/>
    <w:rsid w:val="007A0B91"/>
    <w:rsid w:val="007A0FD8"/>
    <w:rsid w:val="007A3371"/>
    <w:rsid w:val="007A3CBB"/>
    <w:rsid w:val="007A462B"/>
    <w:rsid w:val="007A6C83"/>
    <w:rsid w:val="007B5F03"/>
    <w:rsid w:val="007B7A2F"/>
    <w:rsid w:val="007C2F2A"/>
    <w:rsid w:val="007C36D3"/>
    <w:rsid w:val="007C4978"/>
    <w:rsid w:val="007D1648"/>
    <w:rsid w:val="007D2236"/>
    <w:rsid w:val="007D3341"/>
    <w:rsid w:val="007D4AE6"/>
    <w:rsid w:val="007D50D0"/>
    <w:rsid w:val="007D5F12"/>
    <w:rsid w:val="007E026E"/>
    <w:rsid w:val="007E6C71"/>
    <w:rsid w:val="007F2603"/>
    <w:rsid w:val="00800126"/>
    <w:rsid w:val="00800D0F"/>
    <w:rsid w:val="00800D8A"/>
    <w:rsid w:val="008022B8"/>
    <w:rsid w:val="00802787"/>
    <w:rsid w:val="00813106"/>
    <w:rsid w:val="00814691"/>
    <w:rsid w:val="008147AF"/>
    <w:rsid w:val="00817D80"/>
    <w:rsid w:val="008201B8"/>
    <w:rsid w:val="008221AF"/>
    <w:rsid w:val="00822F18"/>
    <w:rsid w:val="00824F38"/>
    <w:rsid w:val="00827831"/>
    <w:rsid w:val="00832933"/>
    <w:rsid w:val="00835EB4"/>
    <w:rsid w:val="008367F8"/>
    <w:rsid w:val="00842EEF"/>
    <w:rsid w:val="00842FF6"/>
    <w:rsid w:val="00845C2D"/>
    <w:rsid w:val="008475C3"/>
    <w:rsid w:val="00850713"/>
    <w:rsid w:val="00851644"/>
    <w:rsid w:val="008528B3"/>
    <w:rsid w:val="008548D0"/>
    <w:rsid w:val="00861513"/>
    <w:rsid w:val="00862120"/>
    <w:rsid w:val="008625B4"/>
    <w:rsid w:val="00866FA0"/>
    <w:rsid w:val="00872823"/>
    <w:rsid w:val="00873968"/>
    <w:rsid w:val="00874A53"/>
    <w:rsid w:val="00877989"/>
    <w:rsid w:val="008821E0"/>
    <w:rsid w:val="00885D36"/>
    <w:rsid w:val="008903AE"/>
    <w:rsid w:val="00895C7B"/>
    <w:rsid w:val="008B213D"/>
    <w:rsid w:val="008B336B"/>
    <w:rsid w:val="008B4D70"/>
    <w:rsid w:val="008B744D"/>
    <w:rsid w:val="008C6EEF"/>
    <w:rsid w:val="008D2575"/>
    <w:rsid w:val="008D46A1"/>
    <w:rsid w:val="008D5A70"/>
    <w:rsid w:val="008D6CAF"/>
    <w:rsid w:val="008D6EAD"/>
    <w:rsid w:val="008E0C06"/>
    <w:rsid w:val="008E5582"/>
    <w:rsid w:val="008E68B6"/>
    <w:rsid w:val="008F15B8"/>
    <w:rsid w:val="008F1DF8"/>
    <w:rsid w:val="008F3407"/>
    <w:rsid w:val="008F67B1"/>
    <w:rsid w:val="008F6B03"/>
    <w:rsid w:val="008F7543"/>
    <w:rsid w:val="008F7B82"/>
    <w:rsid w:val="00900B0D"/>
    <w:rsid w:val="00900C3A"/>
    <w:rsid w:val="00902BD4"/>
    <w:rsid w:val="0090629E"/>
    <w:rsid w:val="00910D4F"/>
    <w:rsid w:val="00917FD5"/>
    <w:rsid w:val="00920489"/>
    <w:rsid w:val="00920D68"/>
    <w:rsid w:val="00921978"/>
    <w:rsid w:val="00922B87"/>
    <w:rsid w:val="00923633"/>
    <w:rsid w:val="0093010F"/>
    <w:rsid w:val="00931CB5"/>
    <w:rsid w:val="00932D55"/>
    <w:rsid w:val="0093349E"/>
    <w:rsid w:val="009340CA"/>
    <w:rsid w:val="009349CB"/>
    <w:rsid w:val="00934A4D"/>
    <w:rsid w:val="00940657"/>
    <w:rsid w:val="009406EC"/>
    <w:rsid w:val="0094141F"/>
    <w:rsid w:val="00945A61"/>
    <w:rsid w:val="00953487"/>
    <w:rsid w:val="009550F8"/>
    <w:rsid w:val="00956BC6"/>
    <w:rsid w:val="00956CAF"/>
    <w:rsid w:val="00960ED7"/>
    <w:rsid w:val="00967223"/>
    <w:rsid w:val="009716B4"/>
    <w:rsid w:val="00971DB3"/>
    <w:rsid w:val="00973E1A"/>
    <w:rsid w:val="009748B0"/>
    <w:rsid w:val="0097653F"/>
    <w:rsid w:val="0097674B"/>
    <w:rsid w:val="00977008"/>
    <w:rsid w:val="00981FEE"/>
    <w:rsid w:val="00982A1D"/>
    <w:rsid w:val="00984381"/>
    <w:rsid w:val="00984653"/>
    <w:rsid w:val="009860DB"/>
    <w:rsid w:val="00986BB6"/>
    <w:rsid w:val="009876BC"/>
    <w:rsid w:val="009A1EAD"/>
    <w:rsid w:val="009A2A92"/>
    <w:rsid w:val="009A2EBF"/>
    <w:rsid w:val="009A74EC"/>
    <w:rsid w:val="009B0DA6"/>
    <w:rsid w:val="009B2F88"/>
    <w:rsid w:val="009B3B82"/>
    <w:rsid w:val="009B4377"/>
    <w:rsid w:val="009B5480"/>
    <w:rsid w:val="009B7761"/>
    <w:rsid w:val="009C20DA"/>
    <w:rsid w:val="009C68D3"/>
    <w:rsid w:val="009D6932"/>
    <w:rsid w:val="009E1816"/>
    <w:rsid w:val="009E1A03"/>
    <w:rsid w:val="009E4257"/>
    <w:rsid w:val="009E78FF"/>
    <w:rsid w:val="009F0BE7"/>
    <w:rsid w:val="009F20A9"/>
    <w:rsid w:val="009F2E47"/>
    <w:rsid w:val="009F399E"/>
    <w:rsid w:val="009F54A1"/>
    <w:rsid w:val="00A03A92"/>
    <w:rsid w:val="00A03D49"/>
    <w:rsid w:val="00A04C5A"/>
    <w:rsid w:val="00A20D5A"/>
    <w:rsid w:val="00A249B2"/>
    <w:rsid w:val="00A24E7D"/>
    <w:rsid w:val="00A24FE3"/>
    <w:rsid w:val="00A26824"/>
    <w:rsid w:val="00A27D5D"/>
    <w:rsid w:val="00A326DB"/>
    <w:rsid w:val="00A34815"/>
    <w:rsid w:val="00A37217"/>
    <w:rsid w:val="00A37A91"/>
    <w:rsid w:val="00A40F3D"/>
    <w:rsid w:val="00A416ED"/>
    <w:rsid w:val="00A45F0E"/>
    <w:rsid w:val="00A516B8"/>
    <w:rsid w:val="00A5244C"/>
    <w:rsid w:val="00A524D5"/>
    <w:rsid w:val="00A52820"/>
    <w:rsid w:val="00A53351"/>
    <w:rsid w:val="00A546DA"/>
    <w:rsid w:val="00A550B5"/>
    <w:rsid w:val="00A56869"/>
    <w:rsid w:val="00A572F3"/>
    <w:rsid w:val="00A61CB1"/>
    <w:rsid w:val="00A62EA0"/>
    <w:rsid w:val="00A640B1"/>
    <w:rsid w:val="00A74E93"/>
    <w:rsid w:val="00A76B9D"/>
    <w:rsid w:val="00A810E3"/>
    <w:rsid w:val="00A81F3E"/>
    <w:rsid w:val="00A833BA"/>
    <w:rsid w:val="00A842E1"/>
    <w:rsid w:val="00A8443F"/>
    <w:rsid w:val="00A879F5"/>
    <w:rsid w:val="00A91EEC"/>
    <w:rsid w:val="00AA2BFE"/>
    <w:rsid w:val="00AA2E5D"/>
    <w:rsid w:val="00AA48A5"/>
    <w:rsid w:val="00AB0ECC"/>
    <w:rsid w:val="00AB1C49"/>
    <w:rsid w:val="00AB32FB"/>
    <w:rsid w:val="00AC0ED2"/>
    <w:rsid w:val="00AC2B74"/>
    <w:rsid w:val="00AC324E"/>
    <w:rsid w:val="00AC362B"/>
    <w:rsid w:val="00AC47B2"/>
    <w:rsid w:val="00AD255A"/>
    <w:rsid w:val="00AD25C9"/>
    <w:rsid w:val="00AD2FDA"/>
    <w:rsid w:val="00AD4801"/>
    <w:rsid w:val="00AD4B5B"/>
    <w:rsid w:val="00AD4F73"/>
    <w:rsid w:val="00AE1880"/>
    <w:rsid w:val="00AE23E0"/>
    <w:rsid w:val="00AE48AB"/>
    <w:rsid w:val="00AE4C94"/>
    <w:rsid w:val="00AE6CDC"/>
    <w:rsid w:val="00AF0FF5"/>
    <w:rsid w:val="00AF2AA2"/>
    <w:rsid w:val="00AF4178"/>
    <w:rsid w:val="00AF54D6"/>
    <w:rsid w:val="00AF7639"/>
    <w:rsid w:val="00B04F20"/>
    <w:rsid w:val="00B04FC4"/>
    <w:rsid w:val="00B07B97"/>
    <w:rsid w:val="00B1019E"/>
    <w:rsid w:val="00B116AF"/>
    <w:rsid w:val="00B1609A"/>
    <w:rsid w:val="00B22232"/>
    <w:rsid w:val="00B223DF"/>
    <w:rsid w:val="00B261BF"/>
    <w:rsid w:val="00B3088F"/>
    <w:rsid w:val="00B31BAD"/>
    <w:rsid w:val="00B31E97"/>
    <w:rsid w:val="00B32DD2"/>
    <w:rsid w:val="00B33F9A"/>
    <w:rsid w:val="00B34415"/>
    <w:rsid w:val="00B37735"/>
    <w:rsid w:val="00B37CE5"/>
    <w:rsid w:val="00B4114C"/>
    <w:rsid w:val="00B42DA1"/>
    <w:rsid w:val="00B4316F"/>
    <w:rsid w:val="00B44BA3"/>
    <w:rsid w:val="00B44F6D"/>
    <w:rsid w:val="00B5032E"/>
    <w:rsid w:val="00B515E7"/>
    <w:rsid w:val="00B526F4"/>
    <w:rsid w:val="00B53FB8"/>
    <w:rsid w:val="00B5687B"/>
    <w:rsid w:val="00B60DAE"/>
    <w:rsid w:val="00B63042"/>
    <w:rsid w:val="00B63062"/>
    <w:rsid w:val="00B64411"/>
    <w:rsid w:val="00B64D65"/>
    <w:rsid w:val="00B64DC9"/>
    <w:rsid w:val="00B673D5"/>
    <w:rsid w:val="00B70498"/>
    <w:rsid w:val="00B74C10"/>
    <w:rsid w:val="00B75309"/>
    <w:rsid w:val="00B75C49"/>
    <w:rsid w:val="00B76DC4"/>
    <w:rsid w:val="00B8477A"/>
    <w:rsid w:val="00B8579B"/>
    <w:rsid w:val="00B85C93"/>
    <w:rsid w:val="00B86C87"/>
    <w:rsid w:val="00B9058D"/>
    <w:rsid w:val="00B9089D"/>
    <w:rsid w:val="00B94126"/>
    <w:rsid w:val="00B9754B"/>
    <w:rsid w:val="00BA0883"/>
    <w:rsid w:val="00BA2F82"/>
    <w:rsid w:val="00BA4060"/>
    <w:rsid w:val="00BA7531"/>
    <w:rsid w:val="00BA7F1D"/>
    <w:rsid w:val="00BB03A0"/>
    <w:rsid w:val="00BB2D22"/>
    <w:rsid w:val="00BB2E17"/>
    <w:rsid w:val="00BB468D"/>
    <w:rsid w:val="00BB5DBA"/>
    <w:rsid w:val="00BB7CE5"/>
    <w:rsid w:val="00BB7E33"/>
    <w:rsid w:val="00BC0947"/>
    <w:rsid w:val="00BC1A2D"/>
    <w:rsid w:val="00BC3602"/>
    <w:rsid w:val="00BC3AFB"/>
    <w:rsid w:val="00BC4390"/>
    <w:rsid w:val="00BC79D3"/>
    <w:rsid w:val="00BD15AA"/>
    <w:rsid w:val="00BD4732"/>
    <w:rsid w:val="00BD48BE"/>
    <w:rsid w:val="00BD5850"/>
    <w:rsid w:val="00BD6C4B"/>
    <w:rsid w:val="00BD7EC7"/>
    <w:rsid w:val="00BE03A1"/>
    <w:rsid w:val="00BE074B"/>
    <w:rsid w:val="00BF20A3"/>
    <w:rsid w:val="00BF27ED"/>
    <w:rsid w:val="00BF2F9B"/>
    <w:rsid w:val="00C005C7"/>
    <w:rsid w:val="00C015D4"/>
    <w:rsid w:val="00C035BC"/>
    <w:rsid w:val="00C04337"/>
    <w:rsid w:val="00C04D68"/>
    <w:rsid w:val="00C0565C"/>
    <w:rsid w:val="00C07AC9"/>
    <w:rsid w:val="00C151B0"/>
    <w:rsid w:val="00C211BA"/>
    <w:rsid w:val="00C22837"/>
    <w:rsid w:val="00C276A3"/>
    <w:rsid w:val="00C31648"/>
    <w:rsid w:val="00C32BAC"/>
    <w:rsid w:val="00C3386B"/>
    <w:rsid w:val="00C338FA"/>
    <w:rsid w:val="00C36972"/>
    <w:rsid w:val="00C36A6A"/>
    <w:rsid w:val="00C407C7"/>
    <w:rsid w:val="00C44E4E"/>
    <w:rsid w:val="00C5746A"/>
    <w:rsid w:val="00C57926"/>
    <w:rsid w:val="00C71195"/>
    <w:rsid w:val="00C718AC"/>
    <w:rsid w:val="00C724FE"/>
    <w:rsid w:val="00C72AA4"/>
    <w:rsid w:val="00C807D3"/>
    <w:rsid w:val="00C80C6C"/>
    <w:rsid w:val="00C8586F"/>
    <w:rsid w:val="00C87FE9"/>
    <w:rsid w:val="00C93E26"/>
    <w:rsid w:val="00C94E6F"/>
    <w:rsid w:val="00C96D38"/>
    <w:rsid w:val="00C96D3E"/>
    <w:rsid w:val="00C96D9E"/>
    <w:rsid w:val="00C978DB"/>
    <w:rsid w:val="00CA036F"/>
    <w:rsid w:val="00CA2446"/>
    <w:rsid w:val="00CA2886"/>
    <w:rsid w:val="00CB16D4"/>
    <w:rsid w:val="00CB537E"/>
    <w:rsid w:val="00CB5478"/>
    <w:rsid w:val="00CB5B27"/>
    <w:rsid w:val="00CC17B2"/>
    <w:rsid w:val="00CC1A22"/>
    <w:rsid w:val="00CC2747"/>
    <w:rsid w:val="00CD1040"/>
    <w:rsid w:val="00CD7550"/>
    <w:rsid w:val="00CE0705"/>
    <w:rsid w:val="00CE37AC"/>
    <w:rsid w:val="00CE4D0E"/>
    <w:rsid w:val="00CE5776"/>
    <w:rsid w:val="00CF02B3"/>
    <w:rsid w:val="00CF0B68"/>
    <w:rsid w:val="00CF145B"/>
    <w:rsid w:val="00CF4557"/>
    <w:rsid w:val="00D014E6"/>
    <w:rsid w:val="00D035F4"/>
    <w:rsid w:val="00D0463D"/>
    <w:rsid w:val="00D05E1A"/>
    <w:rsid w:val="00D102C9"/>
    <w:rsid w:val="00D11238"/>
    <w:rsid w:val="00D16EAF"/>
    <w:rsid w:val="00D17512"/>
    <w:rsid w:val="00D2202C"/>
    <w:rsid w:val="00D22619"/>
    <w:rsid w:val="00D229F7"/>
    <w:rsid w:val="00D230FD"/>
    <w:rsid w:val="00D24021"/>
    <w:rsid w:val="00D24FD9"/>
    <w:rsid w:val="00D25FF1"/>
    <w:rsid w:val="00D26D36"/>
    <w:rsid w:val="00D331D6"/>
    <w:rsid w:val="00D33905"/>
    <w:rsid w:val="00D34C94"/>
    <w:rsid w:val="00D357CC"/>
    <w:rsid w:val="00D3597E"/>
    <w:rsid w:val="00D40C70"/>
    <w:rsid w:val="00D41AE9"/>
    <w:rsid w:val="00D44371"/>
    <w:rsid w:val="00D46278"/>
    <w:rsid w:val="00D47BE5"/>
    <w:rsid w:val="00D5400A"/>
    <w:rsid w:val="00D60F7A"/>
    <w:rsid w:val="00D62985"/>
    <w:rsid w:val="00D64162"/>
    <w:rsid w:val="00D6648A"/>
    <w:rsid w:val="00D704E8"/>
    <w:rsid w:val="00D71340"/>
    <w:rsid w:val="00D71726"/>
    <w:rsid w:val="00D73304"/>
    <w:rsid w:val="00D73F76"/>
    <w:rsid w:val="00D76628"/>
    <w:rsid w:val="00D80732"/>
    <w:rsid w:val="00D815DF"/>
    <w:rsid w:val="00D83538"/>
    <w:rsid w:val="00D83B88"/>
    <w:rsid w:val="00D8582A"/>
    <w:rsid w:val="00D86C0C"/>
    <w:rsid w:val="00D87542"/>
    <w:rsid w:val="00D913A8"/>
    <w:rsid w:val="00D915E6"/>
    <w:rsid w:val="00D94264"/>
    <w:rsid w:val="00D97D4A"/>
    <w:rsid w:val="00DA1741"/>
    <w:rsid w:val="00DA2BF2"/>
    <w:rsid w:val="00DA5453"/>
    <w:rsid w:val="00DA68C4"/>
    <w:rsid w:val="00DB40DD"/>
    <w:rsid w:val="00DB69C1"/>
    <w:rsid w:val="00DC1E9B"/>
    <w:rsid w:val="00DC3094"/>
    <w:rsid w:val="00DC679D"/>
    <w:rsid w:val="00DD054F"/>
    <w:rsid w:val="00DD084C"/>
    <w:rsid w:val="00DD0F83"/>
    <w:rsid w:val="00DD15E6"/>
    <w:rsid w:val="00DD3925"/>
    <w:rsid w:val="00DD5590"/>
    <w:rsid w:val="00DE07BE"/>
    <w:rsid w:val="00DE15F1"/>
    <w:rsid w:val="00DF10B5"/>
    <w:rsid w:val="00DF2C89"/>
    <w:rsid w:val="00DF4A7B"/>
    <w:rsid w:val="00DF5414"/>
    <w:rsid w:val="00DF6A06"/>
    <w:rsid w:val="00E00F60"/>
    <w:rsid w:val="00E02AB6"/>
    <w:rsid w:val="00E07107"/>
    <w:rsid w:val="00E11495"/>
    <w:rsid w:val="00E11B07"/>
    <w:rsid w:val="00E151F8"/>
    <w:rsid w:val="00E20067"/>
    <w:rsid w:val="00E232A7"/>
    <w:rsid w:val="00E25596"/>
    <w:rsid w:val="00E25D60"/>
    <w:rsid w:val="00E277D4"/>
    <w:rsid w:val="00E32A23"/>
    <w:rsid w:val="00E334AB"/>
    <w:rsid w:val="00E347DD"/>
    <w:rsid w:val="00E42AB7"/>
    <w:rsid w:val="00E42DD4"/>
    <w:rsid w:val="00E430B6"/>
    <w:rsid w:val="00E445F6"/>
    <w:rsid w:val="00E464DA"/>
    <w:rsid w:val="00E46A72"/>
    <w:rsid w:val="00E46BA1"/>
    <w:rsid w:val="00E52093"/>
    <w:rsid w:val="00E576F6"/>
    <w:rsid w:val="00E62BC0"/>
    <w:rsid w:val="00E658C9"/>
    <w:rsid w:val="00E70E6A"/>
    <w:rsid w:val="00E71D32"/>
    <w:rsid w:val="00E737F1"/>
    <w:rsid w:val="00E73AB5"/>
    <w:rsid w:val="00E82ED3"/>
    <w:rsid w:val="00E849B2"/>
    <w:rsid w:val="00E85B74"/>
    <w:rsid w:val="00E86541"/>
    <w:rsid w:val="00E906F7"/>
    <w:rsid w:val="00E95B8F"/>
    <w:rsid w:val="00E9665B"/>
    <w:rsid w:val="00E96754"/>
    <w:rsid w:val="00E96D66"/>
    <w:rsid w:val="00E96DFC"/>
    <w:rsid w:val="00E97F22"/>
    <w:rsid w:val="00EA07F2"/>
    <w:rsid w:val="00EA1969"/>
    <w:rsid w:val="00EA1B10"/>
    <w:rsid w:val="00EA4962"/>
    <w:rsid w:val="00EA564A"/>
    <w:rsid w:val="00EA76BC"/>
    <w:rsid w:val="00EA7894"/>
    <w:rsid w:val="00EA78B9"/>
    <w:rsid w:val="00EA7E50"/>
    <w:rsid w:val="00EB1B72"/>
    <w:rsid w:val="00EB1C63"/>
    <w:rsid w:val="00EB29C7"/>
    <w:rsid w:val="00EB2BB6"/>
    <w:rsid w:val="00EB4AC8"/>
    <w:rsid w:val="00EB647C"/>
    <w:rsid w:val="00EC3566"/>
    <w:rsid w:val="00EC5D1F"/>
    <w:rsid w:val="00EC6E31"/>
    <w:rsid w:val="00EC76BF"/>
    <w:rsid w:val="00ED48BA"/>
    <w:rsid w:val="00ED67E5"/>
    <w:rsid w:val="00ED70EC"/>
    <w:rsid w:val="00EE040C"/>
    <w:rsid w:val="00EE47D5"/>
    <w:rsid w:val="00EE510D"/>
    <w:rsid w:val="00EF4287"/>
    <w:rsid w:val="00EF5AC7"/>
    <w:rsid w:val="00EF7A97"/>
    <w:rsid w:val="00F058FE"/>
    <w:rsid w:val="00F06014"/>
    <w:rsid w:val="00F064A9"/>
    <w:rsid w:val="00F12852"/>
    <w:rsid w:val="00F13011"/>
    <w:rsid w:val="00F13477"/>
    <w:rsid w:val="00F13EE2"/>
    <w:rsid w:val="00F15CFB"/>
    <w:rsid w:val="00F1745F"/>
    <w:rsid w:val="00F20524"/>
    <w:rsid w:val="00F206FF"/>
    <w:rsid w:val="00F26019"/>
    <w:rsid w:val="00F279FD"/>
    <w:rsid w:val="00F31F93"/>
    <w:rsid w:val="00F361A4"/>
    <w:rsid w:val="00F36550"/>
    <w:rsid w:val="00F37E03"/>
    <w:rsid w:val="00F4181F"/>
    <w:rsid w:val="00F4563C"/>
    <w:rsid w:val="00F45905"/>
    <w:rsid w:val="00F51BD2"/>
    <w:rsid w:val="00F60F09"/>
    <w:rsid w:val="00F621D6"/>
    <w:rsid w:val="00F634A4"/>
    <w:rsid w:val="00F64C9B"/>
    <w:rsid w:val="00F71BC0"/>
    <w:rsid w:val="00F72243"/>
    <w:rsid w:val="00F728C2"/>
    <w:rsid w:val="00F72DC2"/>
    <w:rsid w:val="00F730B9"/>
    <w:rsid w:val="00F73663"/>
    <w:rsid w:val="00F73947"/>
    <w:rsid w:val="00F74206"/>
    <w:rsid w:val="00F75EBF"/>
    <w:rsid w:val="00F77E0C"/>
    <w:rsid w:val="00F80324"/>
    <w:rsid w:val="00F80C06"/>
    <w:rsid w:val="00F818D9"/>
    <w:rsid w:val="00F8219A"/>
    <w:rsid w:val="00F83B19"/>
    <w:rsid w:val="00F865A0"/>
    <w:rsid w:val="00F87343"/>
    <w:rsid w:val="00F87EF8"/>
    <w:rsid w:val="00F917F5"/>
    <w:rsid w:val="00F92343"/>
    <w:rsid w:val="00F92364"/>
    <w:rsid w:val="00F93E2A"/>
    <w:rsid w:val="00F94806"/>
    <w:rsid w:val="00F9559D"/>
    <w:rsid w:val="00F96F37"/>
    <w:rsid w:val="00FA39B0"/>
    <w:rsid w:val="00FA451A"/>
    <w:rsid w:val="00FA4CB4"/>
    <w:rsid w:val="00FA73E6"/>
    <w:rsid w:val="00FB0448"/>
    <w:rsid w:val="00FB0530"/>
    <w:rsid w:val="00FB1BE2"/>
    <w:rsid w:val="00FB2786"/>
    <w:rsid w:val="00FB2C66"/>
    <w:rsid w:val="00FB6A32"/>
    <w:rsid w:val="00FC06B7"/>
    <w:rsid w:val="00FC1336"/>
    <w:rsid w:val="00FC17CE"/>
    <w:rsid w:val="00FC69CB"/>
    <w:rsid w:val="00FD10A2"/>
    <w:rsid w:val="00FD48AF"/>
    <w:rsid w:val="00FD660B"/>
    <w:rsid w:val="00FD7B8D"/>
    <w:rsid w:val="00FE17B4"/>
    <w:rsid w:val="00FE3B5F"/>
    <w:rsid w:val="00FE6DC3"/>
    <w:rsid w:val="00FF2C58"/>
    <w:rsid w:val="00FF50A4"/>
    <w:rsid w:val="00FF57A9"/>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C04D47"/>
  <w15:chartTrackingRefBased/>
  <w15:docId w15:val="{77FFAF5D-F83B-49B1-A42E-B4C8F6AA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uiPriority w:val="99"/>
    <w:pPr>
      <w:tabs>
        <w:tab w:val="center" w:pos="4536"/>
        <w:tab w:val="right" w:pos="9072"/>
      </w:tabs>
    </w:pPr>
  </w:style>
  <w:style w:type="character" w:styleId="a9">
    <w:name w:val="page number"/>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qFormat/>
    <w:rPr>
      <w:rFonts w:ascii="Times New Roman" w:hAnsi="Times New Roman"/>
      <w:i/>
    </w:rPr>
  </w:style>
  <w:style w:type="character" w:styleId="af">
    <w:name w:val="Hyperlink"/>
    <w:rPr>
      <w:rFonts w:ascii="Times New Roman" w:hAnsi="Times New Roman"/>
      <w:color w:val="0000FF"/>
      <w:u w:val="single"/>
    </w:rPr>
  </w:style>
  <w:style w:type="paragraph" w:styleId="af0">
    <w:name w:val="Date"/>
    <w:basedOn w:val="a1"/>
    <w:next w:val="a1"/>
  </w:style>
  <w:style w:type="paragraph" w:styleId="af1">
    <w:name w:val="Note Heading"/>
    <w:basedOn w:val="a1"/>
    <w:next w:val="a1"/>
  </w:style>
  <w:style w:type="paragraph" w:styleId="af2">
    <w:name w:val="toa heading"/>
    <w:basedOn w:val="a1"/>
    <w:next w:val="a1"/>
    <w:semiHidden/>
    <w:pPr>
      <w:spacing w:before="120"/>
    </w:pPr>
    <w:rPr>
      <w:rFonts w:ascii="Arial" w:hAnsi="Arial"/>
      <w:b/>
    </w:rPr>
  </w:style>
  <w:style w:type="character" w:styleId="af3">
    <w:name w:val="endnote reference"/>
    <w:semiHidden/>
    <w:rPr>
      <w:rFonts w:ascii="Times New Roman" w:hAnsi="Times New Roman"/>
      <w:vertAlign w:val="superscript"/>
    </w:rPr>
  </w:style>
  <w:style w:type="character" w:styleId="af4">
    <w:name w:val="annotation reference"/>
    <w:semiHidden/>
    <w:rPr>
      <w:rFonts w:ascii="Times New Roman" w:hAnsi="Times New Roman"/>
      <w:sz w:val="16"/>
    </w:rPr>
  </w:style>
  <w:style w:type="character" w:styleId="af5">
    <w:name w:val="footnote reference"/>
    <w:uiPriority w:val="99"/>
    <w:semiHidden/>
    <w:rPr>
      <w:rFonts w:ascii="Times New Roman" w:hAnsi="Times New Roman"/>
      <w:vertAlign w:val="superscript"/>
    </w:rPr>
  </w:style>
  <w:style w:type="paragraph" w:styleId="af6">
    <w:name w:val="Body Text First Indent"/>
    <w:basedOn w:val="ab"/>
    <w:pPr>
      <w:widowControl/>
      <w:spacing w:after="120"/>
      <w:ind w:firstLine="210"/>
      <w:jc w:val="left"/>
    </w:pPr>
  </w:style>
  <w:style w:type="paragraph" w:styleId="af7">
    <w:name w:val="Body Text Indent"/>
    <w:basedOn w:val="a1"/>
    <w:link w:val="af8"/>
    <w:pPr>
      <w:spacing w:after="120"/>
      <w:ind w:left="283"/>
    </w:pPr>
  </w:style>
  <w:style w:type="paragraph" w:styleId="23">
    <w:name w:val="Body Text First Indent 2"/>
    <w:basedOn w:val="af7"/>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9">
    <w:name w:val="Название"/>
    <w:basedOn w:val="a1"/>
    <w:link w:val="afa"/>
    <w:qFormat/>
    <w:pPr>
      <w:spacing w:before="240" w:after="60"/>
      <w:jc w:val="center"/>
      <w:outlineLvl w:val="0"/>
    </w:pPr>
    <w:rPr>
      <w:rFonts w:ascii="Arial" w:hAnsi="Arial"/>
      <w:b/>
      <w:kern w:val="28"/>
      <w:sz w:val="32"/>
    </w:rPr>
  </w:style>
  <w:style w:type="character" w:styleId="afb">
    <w:name w:val="line number"/>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4">
    <w:name w:val="envelope return"/>
    <w:basedOn w:val="a1"/>
    <w:rPr>
      <w:rFonts w:ascii="Arial" w:hAnsi="Arial"/>
      <w:sz w:val="20"/>
    </w:rPr>
  </w:style>
  <w:style w:type="paragraph" w:styleId="afc">
    <w:name w:val="Normal Indent"/>
    <w:basedOn w:val="a1"/>
    <w:pPr>
      <w:ind w:left="708"/>
    </w:pPr>
  </w:style>
  <w:style w:type="paragraph" w:styleId="11">
    <w:name w:val="toc 1"/>
    <w:basedOn w:val="a1"/>
    <w:next w:val="a1"/>
    <w:autoRedefine/>
    <w:semiHidden/>
  </w:style>
  <w:style w:type="paragraph" w:styleId="25">
    <w:name w:val="toc 2"/>
    <w:basedOn w:val="a1"/>
    <w:next w:val="a1"/>
    <w:autoRedefine/>
    <w:semiHidden/>
    <w:pPr>
      <w:ind w:left="240"/>
    </w:pPr>
  </w:style>
  <w:style w:type="paragraph" w:styleId="33">
    <w:name w:val="toc 3"/>
    <w:basedOn w:val="a1"/>
    <w:next w:val="a1"/>
    <w:autoRedefine/>
    <w:semiHidden/>
    <w:pPr>
      <w:ind w:left="480"/>
    </w:pPr>
  </w:style>
  <w:style w:type="paragraph" w:styleId="42">
    <w:name w:val="toc 4"/>
    <w:basedOn w:val="a1"/>
    <w:next w:val="a1"/>
    <w:autoRedefine/>
    <w:semiHidden/>
    <w:pPr>
      <w:ind w:left="720"/>
    </w:pPr>
  </w:style>
  <w:style w:type="paragraph" w:styleId="52">
    <w:name w:val="toc 5"/>
    <w:basedOn w:val="a1"/>
    <w:next w:val="a1"/>
    <w:autoRedefine/>
    <w:semiHidden/>
    <w:pPr>
      <w:ind w:left="960"/>
    </w:pPr>
  </w:style>
  <w:style w:type="paragraph" w:styleId="60">
    <w:name w:val="toc 6"/>
    <w:basedOn w:val="a1"/>
    <w:next w:val="a1"/>
    <w:autoRedefine/>
    <w:semiHidden/>
    <w:pPr>
      <w:ind w:left="1200"/>
    </w:pPr>
  </w:style>
  <w:style w:type="paragraph" w:styleId="70">
    <w:name w:val="toc 7"/>
    <w:basedOn w:val="a1"/>
    <w:next w:val="a1"/>
    <w:autoRedefine/>
    <w:semiHidden/>
    <w:pPr>
      <w:ind w:left="1440"/>
    </w:pPr>
  </w:style>
  <w:style w:type="paragraph" w:styleId="80">
    <w:name w:val="toc 8"/>
    <w:basedOn w:val="a1"/>
    <w:next w:val="a1"/>
    <w:autoRedefine/>
    <w:semiHidden/>
    <w:pPr>
      <w:ind w:left="1680"/>
    </w:pPr>
  </w:style>
  <w:style w:type="paragraph" w:styleId="90">
    <w:name w:val="toc 9"/>
    <w:basedOn w:val="a1"/>
    <w:next w:val="a1"/>
    <w:autoRedefine/>
    <w:semiHidden/>
    <w:pPr>
      <w:ind w:left="1920"/>
    </w:pPr>
  </w:style>
  <w:style w:type="paragraph" w:styleId="26">
    <w:name w:val="Body Text 2"/>
    <w:basedOn w:val="a1"/>
    <w:pPr>
      <w:spacing w:after="120" w:line="480" w:lineRule="auto"/>
    </w:pPr>
  </w:style>
  <w:style w:type="paragraph" w:styleId="34">
    <w:name w:val="Body Text 3"/>
    <w:basedOn w:val="a1"/>
    <w:pPr>
      <w:spacing w:after="120"/>
    </w:pPr>
    <w:rPr>
      <w:sz w:val="16"/>
    </w:rPr>
  </w:style>
  <w:style w:type="paragraph" w:styleId="27">
    <w:name w:val="Body Text Indent 2"/>
    <w:basedOn w:val="a1"/>
    <w:pPr>
      <w:spacing w:after="120" w:line="480" w:lineRule="auto"/>
      <w:ind w:left="283"/>
    </w:pPr>
  </w:style>
  <w:style w:type="paragraph" w:styleId="35">
    <w:name w:val="Body Text Indent 3"/>
    <w:basedOn w:val="a1"/>
    <w:pPr>
      <w:spacing w:after="120"/>
      <w:ind w:left="283"/>
    </w:pPr>
    <w:rPr>
      <w:sz w:val="16"/>
    </w:rPr>
  </w:style>
  <w:style w:type="paragraph" w:styleId="afd">
    <w:name w:val="table of figures"/>
    <w:basedOn w:val="a1"/>
    <w:next w:val="a1"/>
    <w:semiHidden/>
    <w:pPr>
      <w:ind w:left="480" w:hanging="480"/>
    </w:pPr>
  </w:style>
  <w:style w:type="paragraph" w:styleId="afe">
    <w:name w:val="Subtitle"/>
    <w:basedOn w:val="a1"/>
    <w:qFormat/>
    <w:pPr>
      <w:spacing w:after="60"/>
      <w:jc w:val="center"/>
      <w:outlineLvl w:val="1"/>
    </w:pPr>
    <w:rPr>
      <w:rFonts w:ascii="Arial" w:hAnsi="Arial"/>
    </w:rPr>
  </w:style>
  <w:style w:type="paragraph" w:styleId="aff">
    <w:name w:val="Signature"/>
    <w:basedOn w:val="a1"/>
    <w:pPr>
      <w:ind w:left="4252"/>
    </w:pPr>
  </w:style>
  <w:style w:type="paragraph" w:styleId="aff0">
    <w:name w:val="Salutation"/>
    <w:basedOn w:val="a1"/>
    <w:next w:val="a1"/>
  </w:style>
  <w:style w:type="paragraph" w:styleId="aff1">
    <w:name w:val="List Continue"/>
    <w:basedOn w:val="a1"/>
    <w:pPr>
      <w:spacing w:after="120"/>
      <w:ind w:left="283"/>
    </w:pPr>
  </w:style>
  <w:style w:type="paragraph" w:styleId="28">
    <w:name w:val="List Continue 2"/>
    <w:basedOn w:val="a1"/>
    <w:pPr>
      <w:spacing w:after="120"/>
      <w:ind w:left="566"/>
    </w:pPr>
  </w:style>
  <w:style w:type="paragraph" w:styleId="36">
    <w:name w:val="List Continue 3"/>
    <w:basedOn w:val="a1"/>
    <w:pPr>
      <w:spacing w:after="120"/>
      <w:ind w:left="849"/>
    </w:pPr>
  </w:style>
  <w:style w:type="paragraph" w:styleId="43">
    <w:name w:val="List Continue 4"/>
    <w:basedOn w:val="a1"/>
    <w:pPr>
      <w:spacing w:after="120"/>
      <w:ind w:left="1132"/>
    </w:pPr>
  </w:style>
  <w:style w:type="paragraph" w:styleId="53">
    <w:name w:val="List Continue 5"/>
    <w:basedOn w:val="a1"/>
    <w:pPr>
      <w:spacing w:after="120"/>
      <w:ind w:left="1415"/>
    </w:pPr>
  </w:style>
  <w:style w:type="character" w:styleId="aff2">
    <w:name w:val="FollowedHyperlink"/>
    <w:rPr>
      <w:color w:val="800080"/>
      <w:u w:val="single"/>
    </w:rPr>
  </w:style>
  <w:style w:type="paragraph" w:styleId="aff3">
    <w:name w:val="Closing"/>
    <w:basedOn w:val="a1"/>
    <w:pPr>
      <w:ind w:left="4252"/>
    </w:pPr>
  </w:style>
  <w:style w:type="paragraph" w:styleId="aff4">
    <w:name w:val="List"/>
    <w:basedOn w:val="a1"/>
    <w:pPr>
      <w:ind w:left="283" w:hanging="283"/>
    </w:pPr>
  </w:style>
  <w:style w:type="paragraph" w:styleId="29">
    <w:name w:val="List 2"/>
    <w:basedOn w:val="a1"/>
    <w:pPr>
      <w:ind w:left="566" w:hanging="283"/>
    </w:pPr>
  </w:style>
  <w:style w:type="paragraph" w:styleId="37">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character" w:styleId="aff5">
    <w:name w:val="Strong"/>
    <w:uiPriority w:val="22"/>
    <w:qFormat/>
    <w:rPr>
      <w:b/>
    </w:rPr>
  </w:style>
  <w:style w:type="paragraph" w:styleId="aff6">
    <w:name w:val="Document Map"/>
    <w:basedOn w:val="a1"/>
    <w:semiHidden/>
    <w:pPr>
      <w:shd w:val="clear" w:color="auto" w:fill="000080"/>
    </w:pPr>
    <w:rPr>
      <w:rFonts w:ascii="Tahoma" w:hAnsi="Tahoma"/>
    </w:rPr>
  </w:style>
  <w:style w:type="paragraph" w:styleId="aff7">
    <w:name w:val="table of authorities"/>
    <w:basedOn w:val="a1"/>
    <w:next w:val="a1"/>
    <w:semiHidden/>
    <w:pPr>
      <w:ind w:left="240" w:hanging="240"/>
    </w:pPr>
  </w:style>
  <w:style w:type="paragraph" w:styleId="aff8">
    <w:name w:val="Plain Text"/>
    <w:basedOn w:val="a1"/>
    <w:rPr>
      <w:rFonts w:ascii="Courier New" w:hAnsi="Courier New"/>
      <w:sz w:val="20"/>
    </w:rPr>
  </w:style>
  <w:style w:type="paragraph" w:styleId="aff9">
    <w:name w:val="endnote text"/>
    <w:basedOn w:val="a1"/>
    <w:semiHidden/>
    <w:rPr>
      <w:sz w:val="20"/>
    </w:rPr>
  </w:style>
  <w:style w:type="paragraph" w:styleId="affa">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b">
    <w:name w:val="annotation text"/>
    <w:basedOn w:val="a1"/>
    <w:semiHidden/>
    <w:rPr>
      <w:sz w:val="20"/>
    </w:rPr>
  </w:style>
  <w:style w:type="paragraph" w:styleId="affc">
    <w:name w:val="footnote text"/>
    <w:basedOn w:val="a1"/>
    <w:link w:val="affd"/>
    <w:uiPriority w:val="99"/>
    <w:semiHidden/>
    <w:rPr>
      <w:sz w:val="20"/>
    </w:rPr>
  </w:style>
  <w:style w:type="paragraph" w:styleId="12">
    <w:name w:val="index 1"/>
    <w:basedOn w:val="a1"/>
    <w:next w:val="a1"/>
    <w:autoRedefine/>
    <w:semiHidden/>
    <w:pPr>
      <w:ind w:left="240" w:hanging="240"/>
    </w:pPr>
  </w:style>
  <w:style w:type="paragraph" w:styleId="affe">
    <w:name w:val="index heading"/>
    <w:basedOn w:val="a1"/>
    <w:next w:val="12"/>
    <w:semiHidden/>
    <w:rPr>
      <w:rFonts w:ascii="Arial" w:hAnsi="Arial"/>
      <w:b/>
    </w:rPr>
  </w:style>
  <w:style w:type="paragraph" w:styleId="2a">
    <w:name w:val="index 2"/>
    <w:basedOn w:val="a1"/>
    <w:next w:val="a1"/>
    <w:autoRedefine/>
    <w:semiHidden/>
    <w:pPr>
      <w:ind w:left="480" w:hanging="240"/>
    </w:pPr>
  </w:style>
  <w:style w:type="paragraph" w:styleId="38">
    <w:name w:val="index 3"/>
    <w:basedOn w:val="a1"/>
    <w:next w:val="a1"/>
    <w:autoRedefine/>
    <w:semiHidden/>
    <w:pPr>
      <w:ind w:left="720" w:hanging="240"/>
    </w:pPr>
  </w:style>
  <w:style w:type="paragraph" w:styleId="45">
    <w:name w:val="index 4"/>
    <w:basedOn w:val="a1"/>
    <w:next w:val="a1"/>
    <w:autoRedefine/>
    <w:semiHidden/>
    <w:pPr>
      <w:ind w:left="960" w:hanging="240"/>
    </w:pPr>
  </w:style>
  <w:style w:type="paragraph" w:styleId="55">
    <w:name w:val="index 5"/>
    <w:basedOn w:val="a1"/>
    <w:next w:val="a1"/>
    <w:autoRedefine/>
    <w:semiHidden/>
    <w:pPr>
      <w:ind w:left="1200" w:hanging="240"/>
    </w:pPr>
  </w:style>
  <w:style w:type="paragraph" w:styleId="61">
    <w:name w:val="index 6"/>
    <w:basedOn w:val="a1"/>
    <w:next w:val="a1"/>
    <w:autoRedefine/>
    <w:semiHidden/>
    <w:pPr>
      <w:ind w:left="1440" w:hanging="240"/>
    </w:pPr>
  </w:style>
  <w:style w:type="paragraph" w:styleId="71">
    <w:name w:val="index 7"/>
    <w:basedOn w:val="a1"/>
    <w:next w:val="a1"/>
    <w:autoRedefine/>
    <w:semiHidden/>
    <w:pPr>
      <w:ind w:left="1680" w:hanging="240"/>
    </w:pPr>
  </w:style>
  <w:style w:type="paragraph" w:styleId="81">
    <w:name w:val="index 8"/>
    <w:basedOn w:val="a1"/>
    <w:next w:val="a1"/>
    <w:autoRedefine/>
    <w:semiHidden/>
    <w:pPr>
      <w:ind w:left="1920" w:hanging="240"/>
    </w:pPr>
  </w:style>
  <w:style w:type="paragraph" w:styleId="91">
    <w:name w:val="index 9"/>
    <w:basedOn w:val="a1"/>
    <w:next w:val="a1"/>
    <w:autoRedefine/>
    <w:semiHidden/>
    <w:pPr>
      <w:ind w:left="2160" w:hanging="240"/>
    </w:pPr>
  </w:style>
  <w:style w:type="paragraph" w:styleId="afff">
    <w:name w:val="Block Text"/>
    <w:basedOn w:val="a1"/>
    <w:pPr>
      <w:spacing w:after="120"/>
      <w:ind w:left="1440" w:right="1440"/>
    </w:pPr>
  </w:style>
  <w:style w:type="paragraph" w:styleId="afff0">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3">
    <w:name w:val="заголовок 1"/>
    <w:basedOn w:val="a1"/>
    <w:next w:val="a1"/>
    <w:pPr>
      <w:keepNext/>
      <w:jc w:val="center"/>
    </w:pPr>
    <w:rPr>
      <w:b/>
      <w:sz w:val="28"/>
    </w:rPr>
  </w:style>
  <w:style w:type="paragraph" w:customStyle="1" w:styleId="211">
    <w:name w:val="Основной текст с отступом 21"/>
    <w:basedOn w:val="a1"/>
    <w:autoRedefine/>
    <w:pPr>
      <w:widowControl w:val="0"/>
      <w:ind w:firstLine="709"/>
      <w:jc w:val="both"/>
    </w:pPr>
    <w:rPr>
      <w:rFonts w:ascii="Arial" w:hAnsi="Arial"/>
    </w:rPr>
  </w:style>
  <w:style w:type="table" w:styleId="afff1">
    <w:name w:val="Table Grid"/>
    <w:basedOn w:val="a3"/>
    <w:uiPriority w:val="59"/>
    <w:rsid w:val="00776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Текст (лев. подпись)"/>
    <w:basedOn w:val="a1"/>
    <w:next w:val="a1"/>
    <w:rsid w:val="00832933"/>
    <w:pPr>
      <w:widowControl w:val="0"/>
      <w:autoSpaceDE w:val="0"/>
      <w:autoSpaceDN w:val="0"/>
      <w:adjustRightInd w:val="0"/>
    </w:pPr>
    <w:rPr>
      <w:rFonts w:ascii="Arial" w:hAnsi="Arial" w:cs="Arial"/>
      <w:sz w:val="20"/>
    </w:rPr>
  </w:style>
  <w:style w:type="paragraph" w:customStyle="1" w:styleId="afff3">
    <w:name w:val="Текст (прав. подпись)"/>
    <w:basedOn w:val="a1"/>
    <w:next w:val="a1"/>
    <w:rsid w:val="00832933"/>
    <w:pPr>
      <w:widowControl w:val="0"/>
      <w:autoSpaceDE w:val="0"/>
      <w:autoSpaceDN w:val="0"/>
      <w:adjustRightInd w:val="0"/>
      <w:jc w:val="right"/>
    </w:pPr>
    <w:rPr>
      <w:rFonts w:ascii="Arial" w:hAnsi="Arial" w:cs="Arial"/>
      <w:sz w:val="20"/>
    </w:rPr>
  </w:style>
  <w:style w:type="paragraph" w:customStyle="1" w:styleId="ConsPlusNonformat">
    <w:name w:val="ConsPlusNonformat"/>
    <w:qFormat/>
    <w:rsid w:val="009C68D3"/>
    <w:pPr>
      <w:autoSpaceDE w:val="0"/>
      <w:autoSpaceDN w:val="0"/>
      <w:adjustRightInd w:val="0"/>
    </w:pPr>
    <w:rPr>
      <w:rFonts w:ascii="Courier New" w:hAnsi="Courier New" w:cs="Courier New"/>
    </w:rPr>
  </w:style>
  <w:style w:type="paragraph" w:customStyle="1" w:styleId="ConsPlusTitle">
    <w:name w:val="ConsPlusTitle"/>
    <w:rsid w:val="009C68D3"/>
    <w:pPr>
      <w:autoSpaceDE w:val="0"/>
      <w:autoSpaceDN w:val="0"/>
      <w:adjustRightInd w:val="0"/>
    </w:pPr>
    <w:rPr>
      <w:b/>
      <w:bCs/>
      <w:sz w:val="24"/>
      <w:szCs w:val="24"/>
    </w:rPr>
  </w:style>
  <w:style w:type="paragraph" w:customStyle="1" w:styleId="afff4">
    <w:name w:val="Комментарий"/>
    <w:basedOn w:val="a1"/>
    <w:next w:val="a1"/>
    <w:rsid w:val="00B261BF"/>
    <w:pPr>
      <w:widowControl w:val="0"/>
      <w:autoSpaceDE w:val="0"/>
      <w:autoSpaceDN w:val="0"/>
      <w:adjustRightInd w:val="0"/>
      <w:ind w:left="170"/>
      <w:jc w:val="both"/>
    </w:pPr>
    <w:rPr>
      <w:rFonts w:ascii="Arial" w:hAnsi="Arial" w:cs="Arial"/>
      <w:i/>
      <w:iCs/>
      <w:color w:val="800080"/>
      <w:sz w:val="20"/>
    </w:rPr>
  </w:style>
  <w:style w:type="paragraph" w:styleId="afff5">
    <w:name w:val="Normal (Web)"/>
    <w:basedOn w:val="a1"/>
    <w:rsid w:val="00B3088F"/>
    <w:pPr>
      <w:spacing w:before="100" w:beforeAutospacing="1" w:after="100" w:afterAutospacing="1"/>
    </w:pPr>
    <w:rPr>
      <w:szCs w:val="24"/>
    </w:rPr>
  </w:style>
  <w:style w:type="paragraph" w:customStyle="1" w:styleId="afff6">
    <w:name w:val="Знак"/>
    <w:basedOn w:val="a1"/>
    <w:rsid w:val="002470AD"/>
    <w:pPr>
      <w:widowControl w:val="0"/>
      <w:adjustRightInd w:val="0"/>
      <w:spacing w:after="160" w:line="240" w:lineRule="exact"/>
      <w:jc w:val="right"/>
    </w:pPr>
    <w:rPr>
      <w:sz w:val="20"/>
      <w:lang w:val="en-GB" w:eastAsia="en-US"/>
    </w:rPr>
  </w:style>
  <w:style w:type="table" w:styleId="14">
    <w:name w:val="Table Grid 1"/>
    <w:basedOn w:val="a3"/>
    <w:rsid w:val="00ED67E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c">
    <w:name w:val="Основной текст Знак"/>
    <w:link w:val="ab"/>
    <w:semiHidden/>
    <w:rsid w:val="00320E0A"/>
    <w:rPr>
      <w:sz w:val="24"/>
      <w:lang w:val="ru-RU" w:eastAsia="ru-RU" w:bidi="ar-SA"/>
    </w:rPr>
  </w:style>
  <w:style w:type="character" w:customStyle="1" w:styleId="af8">
    <w:name w:val="Основной текст с отступом Знак"/>
    <w:link w:val="af7"/>
    <w:semiHidden/>
    <w:rsid w:val="00320E0A"/>
    <w:rPr>
      <w:sz w:val="24"/>
      <w:lang w:val="ru-RU" w:eastAsia="ru-RU" w:bidi="ar-SA"/>
    </w:rPr>
  </w:style>
  <w:style w:type="paragraph" w:styleId="afff7">
    <w:name w:val="No Spacing"/>
    <w:qFormat/>
    <w:rsid w:val="00AA48A5"/>
    <w:rPr>
      <w:rFonts w:ascii="Calibri" w:hAnsi="Calibri"/>
      <w:sz w:val="22"/>
      <w:szCs w:val="22"/>
    </w:rPr>
  </w:style>
  <w:style w:type="character" w:customStyle="1" w:styleId="39">
    <w:name w:val="Знак Знак3"/>
    <w:locked/>
    <w:rsid w:val="00900B0D"/>
    <w:rPr>
      <w:sz w:val="24"/>
      <w:lang w:val="ru-RU" w:eastAsia="ru-RU" w:bidi="ar-SA"/>
    </w:rPr>
  </w:style>
  <w:style w:type="character" w:customStyle="1" w:styleId="a6">
    <w:name w:val="Верхний колонтитул Знак"/>
    <w:link w:val="a5"/>
    <w:uiPriority w:val="99"/>
    <w:rsid w:val="00900B0D"/>
    <w:rPr>
      <w:sz w:val="24"/>
      <w:lang w:val="ru-RU" w:eastAsia="ru-RU" w:bidi="ar-SA"/>
    </w:rPr>
  </w:style>
  <w:style w:type="character" w:customStyle="1" w:styleId="46">
    <w:name w:val="Знак Знак4"/>
    <w:rsid w:val="00900B0D"/>
    <w:rPr>
      <w:sz w:val="24"/>
      <w:lang w:val="ru-RU" w:eastAsia="ru-RU" w:bidi="ar-SA"/>
    </w:rPr>
  </w:style>
  <w:style w:type="paragraph" w:customStyle="1" w:styleId="15">
    <w:name w:val="Без интервала1"/>
    <w:rsid w:val="0097653F"/>
    <w:pPr>
      <w:ind w:firstLine="709"/>
      <w:jc w:val="both"/>
    </w:pPr>
    <w:rPr>
      <w:rFonts w:ascii="Calibri" w:hAnsi="Calibri"/>
      <w:sz w:val="22"/>
      <w:szCs w:val="22"/>
      <w:lang w:eastAsia="en-US"/>
    </w:rPr>
  </w:style>
  <w:style w:type="character" w:customStyle="1" w:styleId="afff8">
    <w:name w:val="Основной текст_"/>
    <w:link w:val="72"/>
    <w:locked/>
    <w:rsid w:val="0097653F"/>
    <w:rPr>
      <w:rFonts w:ascii="Lucida Sans Unicode" w:hAnsi="Lucida Sans Unicode"/>
      <w:shd w:val="clear" w:color="auto" w:fill="FFFFFF"/>
      <w:lang w:bidi="ar-SA"/>
    </w:rPr>
  </w:style>
  <w:style w:type="paragraph" w:customStyle="1" w:styleId="72">
    <w:name w:val="Основной текст7"/>
    <w:basedOn w:val="a1"/>
    <w:link w:val="afff8"/>
    <w:rsid w:val="0097653F"/>
    <w:pPr>
      <w:widowControl w:val="0"/>
      <w:shd w:val="clear" w:color="auto" w:fill="FFFFFF"/>
      <w:spacing w:before="540" w:after="240" w:line="322" w:lineRule="exact"/>
      <w:ind w:hanging="560"/>
      <w:jc w:val="both"/>
    </w:pPr>
    <w:rPr>
      <w:rFonts w:ascii="Lucida Sans Unicode" w:hAnsi="Lucida Sans Unicode"/>
      <w:sz w:val="20"/>
      <w:shd w:val="clear" w:color="auto" w:fill="FFFFFF"/>
      <w:lang w:val="x-none" w:eastAsia="x-none"/>
    </w:rPr>
  </w:style>
  <w:style w:type="paragraph" w:customStyle="1" w:styleId="ConsPlusNormal">
    <w:name w:val="ConsPlusNormal"/>
    <w:link w:val="ConsPlusNormal0"/>
    <w:rsid w:val="00746AA3"/>
    <w:pPr>
      <w:widowControl w:val="0"/>
      <w:autoSpaceDE w:val="0"/>
      <w:autoSpaceDN w:val="0"/>
    </w:pPr>
    <w:rPr>
      <w:rFonts w:ascii="Calibri" w:hAnsi="Calibri"/>
      <w:sz w:val="22"/>
    </w:rPr>
  </w:style>
  <w:style w:type="paragraph" w:customStyle="1" w:styleId="ConsPlusCell">
    <w:name w:val="ConsPlusCell"/>
    <w:rsid w:val="00746AA3"/>
    <w:pPr>
      <w:widowControl w:val="0"/>
      <w:autoSpaceDE w:val="0"/>
      <w:autoSpaceDN w:val="0"/>
    </w:pPr>
    <w:rPr>
      <w:rFonts w:ascii="Courier New" w:hAnsi="Courier New" w:cs="Courier New"/>
    </w:rPr>
  </w:style>
  <w:style w:type="paragraph" w:customStyle="1" w:styleId="ConsPlusDocList">
    <w:name w:val="ConsPlusDocList"/>
    <w:rsid w:val="00746AA3"/>
    <w:pPr>
      <w:widowControl w:val="0"/>
      <w:autoSpaceDE w:val="0"/>
      <w:autoSpaceDN w:val="0"/>
    </w:pPr>
    <w:rPr>
      <w:rFonts w:ascii="Courier New" w:hAnsi="Courier New" w:cs="Courier New"/>
    </w:rPr>
  </w:style>
  <w:style w:type="paragraph" w:customStyle="1" w:styleId="ConsPlusTitlePage">
    <w:name w:val="ConsPlusTitlePage"/>
    <w:rsid w:val="00746AA3"/>
    <w:pPr>
      <w:widowControl w:val="0"/>
      <w:autoSpaceDE w:val="0"/>
      <w:autoSpaceDN w:val="0"/>
    </w:pPr>
    <w:rPr>
      <w:rFonts w:ascii="Tahoma" w:hAnsi="Tahoma" w:cs="Tahoma"/>
    </w:rPr>
  </w:style>
  <w:style w:type="paragraph" w:customStyle="1" w:styleId="ConsPlusJurTerm">
    <w:name w:val="ConsPlusJurTerm"/>
    <w:rsid w:val="00746AA3"/>
    <w:pPr>
      <w:widowControl w:val="0"/>
      <w:autoSpaceDE w:val="0"/>
      <w:autoSpaceDN w:val="0"/>
    </w:pPr>
    <w:rPr>
      <w:rFonts w:ascii="Tahoma" w:hAnsi="Tahoma" w:cs="Tahoma"/>
      <w:sz w:val="22"/>
    </w:rPr>
  </w:style>
  <w:style w:type="character" w:customStyle="1" w:styleId="a8">
    <w:name w:val="Нижний колонтитул Знак"/>
    <w:link w:val="a7"/>
    <w:uiPriority w:val="99"/>
    <w:rsid w:val="00C978DB"/>
    <w:rPr>
      <w:sz w:val="24"/>
    </w:rPr>
  </w:style>
  <w:style w:type="character" w:customStyle="1" w:styleId="afa">
    <w:name w:val="Название Знак"/>
    <w:link w:val="af9"/>
    <w:rsid w:val="00C978DB"/>
    <w:rPr>
      <w:rFonts w:ascii="Arial" w:hAnsi="Arial"/>
      <w:b/>
      <w:kern w:val="28"/>
      <w:sz w:val="32"/>
    </w:rPr>
  </w:style>
  <w:style w:type="paragraph" w:styleId="afff9">
    <w:name w:val="List Paragraph"/>
    <w:basedOn w:val="a1"/>
    <w:uiPriority w:val="34"/>
    <w:qFormat/>
    <w:rsid w:val="00C978DB"/>
    <w:pPr>
      <w:ind w:left="720"/>
      <w:contextualSpacing/>
    </w:pPr>
    <w:rPr>
      <w:szCs w:val="24"/>
    </w:rPr>
  </w:style>
  <w:style w:type="character" w:customStyle="1" w:styleId="10">
    <w:name w:val="Заголовок 1 Знак"/>
    <w:link w:val="1"/>
    <w:rsid w:val="00C978DB"/>
    <w:rPr>
      <w:b/>
      <w:sz w:val="24"/>
    </w:rPr>
  </w:style>
  <w:style w:type="character" w:customStyle="1" w:styleId="22">
    <w:name w:val="Заголовок 2 Знак"/>
    <w:link w:val="21"/>
    <w:rsid w:val="00C978DB"/>
    <w:rPr>
      <w:rFonts w:ascii="Arial" w:hAnsi="Arial"/>
      <w:b/>
      <w:i/>
      <w:sz w:val="24"/>
    </w:rPr>
  </w:style>
  <w:style w:type="character" w:customStyle="1" w:styleId="32">
    <w:name w:val="Заголовок 3 Знак"/>
    <w:link w:val="31"/>
    <w:rsid w:val="00C978DB"/>
    <w:rPr>
      <w:rFonts w:ascii="Arial" w:hAnsi="Arial"/>
      <w:sz w:val="24"/>
    </w:rPr>
  </w:style>
  <w:style w:type="paragraph" w:customStyle="1" w:styleId="2TimesNewRoman">
    <w:name w:val="Стиль Заголовок 2 + Times New Roman По ширине"/>
    <w:basedOn w:val="21"/>
    <w:rsid w:val="00C978DB"/>
    <w:pPr>
      <w:spacing w:after="240"/>
      <w:jc w:val="both"/>
    </w:pPr>
    <w:rPr>
      <w:rFonts w:ascii="Times New Roman" w:eastAsia="Calibri" w:hAnsi="Times New Roman"/>
      <w:bCs/>
      <w:iCs/>
      <w:sz w:val="28"/>
      <w:szCs w:val="28"/>
    </w:rPr>
  </w:style>
  <w:style w:type="paragraph" w:customStyle="1" w:styleId="16">
    <w:name w:val="Абзац списка1"/>
    <w:basedOn w:val="a1"/>
    <w:rsid w:val="00C978DB"/>
    <w:pPr>
      <w:ind w:left="720"/>
    </w:pPr>
    <w:rPr>
      <w:rFonts w:eastAsia="Calibri"/>
      <w:szCs w:val="24"/>
    </w:rPr>
  </w:style>
  <w:style w:type="paragraph" w:customStyle="1" w:styleId="punct">
    <w:name w:val="punct"/>
    <w:basedOn w:val="a1"/>
    <w:rsid w:val="00C978DB"/>
    <w:pPr>
      <w:numPr>
        <w:numId w:val="15"/>
      </w:numPr>
      <w:autoSpaceDE w:val="0"/>
      <w:autoSpaceDN w:val="0"/>
      <w:adjustRightInd w:val="0"/>
      <w:spacing w:line="360" w:lineRule="auto"/>
      <w:jc w:val="both"/>
    </w:pPr>
    <w:rPr>
      <w:rFonts w:eastAsia="Calibri"/>
      <w:sz w:val="26"/>
      <w:szCs w:val="26"/>
    </w:rPr>
  </w:style>
  <w:style w:type="paragraph" w:customStyle="1" w:styleId="subpunct">
    <w:name w:val="subpunct"/>
    <w:basedOn w:val="a1"/>
    <w:rsid w:val="00C978DB"/>
    <w:pPr>
      <w:numPr>
        <w:ilvl w:val="1"/>
        <w:numId w:val="15"/>
      </w:numPr>
      <w:tabs>
        <w:tab w:val="num" w:pos="1631"/>
      </w:tabs>
      <w:autoSpaceDE w:val="0"/>
      <w:autoSpaceDN w:val="0"/>
      <w:adjustRightInd w:val="0"/>
      <w:spacing w:line="360" w:lineRule="auto"/>
      <w:ind w:left="780"/>
      <w:jc w:val="both"/>
    </w:pPr>
    <w:rPr>
      <w:rFonts w:eastAsia="Calibri"/>
      <w:sz w:val="26"/>
      <w:szCs w:val="26"/>
      <w:lang w:val="en-US"/>
    </w:rPr>
  </w:style>
  <w:style w:type="paragraph" w:customStyle="1" w:styleId="afffa">
    <w:name w:val="Знак"/>
    <w:basedOn w:val="a1"/>
    <w:rsid w:val="00C978DB"/>
    <w:pPr>
      <w:spacing w:after="160" w:line="240" w:lineRule="exact"/>
      <w:ind w:firstLine="567"/>
      <w:jc w:val="right"/>
    </w:pPr>
    <w:rPr>
      <w:rFonts w:ascii="Arial" w:hAnsi="Arial"/>
      <w:szCs w:val="24"/>
      <w:lang w:val="en-GB" w:eastAsia="en-US"/>
    </w:rPr>
  </w:style>
  <w:style w:type="character" w:customStyle="1" w:styleId="afffb">
    <w:name w:val="Гипертекстовая ссылка"/>
    <w:rsid w:val="00C978DB"/>
    <w:rPr>
      <w:color w:val="106BBE"/>
    </w:rPr>
  </w:style>
  <w:style w:type="paragraph" w:customStyle="1" w:styleId="17">
    <w:name w:val="Обычный (веб)1"/>
    <w:basedOn w:val="a1"/>
    <w:rsid w:val="00C978DB"/>
    <w:pPr>
      <w:suppressAutoHyphens/>
      <w:spacing w:line="100" w:lineRule="atLeast"/>
    </w:pPr>
    <w:rPr>
      <w:kern w:val="1"/>
      <w:szCs w:val="24"/>
      <w:lang w:eastAsia="ar-SA"/>
    </w:rPr>
  </w:style>
  <w:style w:type="character" w:customStyle="1" w:styleId="3a">
    <w:name w:val="Основной текст (3)_"/>
    <w:link w:val="310"/>
    <w:rsid w:val="00C978DB"/>
    <w:rPr>
      <w:b/>
      <w:bCs/>
      <w:i/>
      <w:iCs/>
      <w:spacing w:val="4"/>
      <w:sz w:val="24"/>
      <w:szCs w:val="24"/>
      <w:shd w:val="clear" w:color="auto" w:fill="FFFFFF"/>
    </w:rPr>
  </w:style>
  <w:style w:type="character" w:customStyle="1" w:styleId="330">
    <w:name w:val="Основной текст (3)3"/>
    <w:basedOn w:val="3a"/>
    <w:rsid w:val="00C978DB"/>
    <w:rPr>
      <w:b/>
      <w:bCs/>
      <w:i/>
      <w:iCs/>
      <w:spacing w:val="4"/>
      <w:sz w:val="24"/>
      <w:szCs w:val="24"/>
      <w:shd w:val="clear" w:color="auto" w:fill="FFFFFF"/>
    </w:rPr>
  </w:style>
  <w:style w:type="character" w:customStyle="1" w:styleId="3b">
    <w:name w:val="Основной текст (3) + Не полужирный"/>
    <w:rsid w:val="00C978DB"/>
    <w:rPr>
      <w:b/>
      <w:bCs/>
      <w:i/>
      <w:iCs/>
      <w:spacing w:val="3"/>
      <w:sz w:val="24"/>
      <w:szCs w:val="24"/>
      <w:lang w:bidi="ar-SA"/>
    </w:rPr>
  </w:style>
  <w:style w:type="paragraph" w:customStyle="1" w:styleId="310">
    <w:name w:val="Основной текст (3)1"/>
    <w:basedOn w:val="a1"/>
    <w:link w:val="3a"/>
    <w:rsid w:val="00C978DB"/>
    <w:pPr>
      <w:shd w:val="clear" w:color="auto" w:fill="FFFFFF"/>
      <w:spacing w:line="307" w:lineRule="exact"/>
      <w:jc w:val="both"/>
    </w:pPr>
    <w:rPr>
      <w:b/>
      <w:bCs/>
      <w:i/>
      <w:iCs/>
      <w:spacing w:val="4"/>
      <w:szCs w:val="24"/>
      <w:lang w:val="x-none" w:eastAsia="x-none"/>
    </w:rPr>
  </w:style>
  <w:style w:type="character" w:customStyle="1" w:styleId="2b">
    <w:name w:val="Основной текст (2)_"/>
    <w:link w:val="2c"/>
    <w:rsid w:val="00C978DB"/>
    <w:rPr>
      <w:b/>
      <w:bCs/>
      <w:i/>
      <w:iCs/>
      <w:spacing w:val="4"/>
      <w:sz w:val="24"/>
      <w:szCs w:val="24"/>
      <w:shd w:val="clear" w:color="auto" w:fill="FFFFFF"/>
    </w:rPr>
  </w:style>
  <w:style w:type="paragraph" w:customStyle="1" w:styleId="2c">
    <w:name w:val="Основной текст (2)"/>
    <w:basedOn w:val="a1"/>
    <w:link w:val="2b"/>
    <w:rsid w:val="00C978DB"/>
    <w:pPr>
      <w:shd w:val="clear" w:color="auto" w:fill="FFFFFF"/>
      <w:spacing w:line="322" w:lineRule="exact"/>
      <w:jc w:val="both"/>
    </w:pPr>
    <w:rPr>
      <w:b/>
      <w:bCs/>
      <w:i/>
      <w:iCs/>
      <w:spacing w:val="4"/>
      <w:szCs w:val="24"/>
      <w:lang w:val="x-none" w:eastAsia="x-none"/>
    </w:rPr>
  </w:style>
  <w:style w:type="character" w:customStyle="1" w:styleId="apple-converted-space">
    <w:name w:val="apple-converted-space"/>
    <w:basedOn w:val="a2"/>
    <w:rsid w:val="00C978DB"/>
  </w:style>
  <w:style w:type="paragraph" w:customStyle="1" w:styleId="afffc">
    <w:name w:val="Таблицы (моноширинный)"/>
    <w:basedOn w:val="a1"/>
    <w:next w:val="a1"/>
    <w:rsid w:val="00C978DB"/>
    <w:pPr>
      <w:widowControl w:val="0"/>
      <w:autoSpaceDE w:val="0"/>
      <w:autoSpaceDN w:val="0"/>
      <w:adjustRightInd w:val="0"/>
      <w:jc w:val="both"/>
    </w:pPr>
    <w:rPr>
      <w:rFonts w:ascii="Courier New" w:hAnsi="Courier New" w:cs="Courier New"/>
      <w:sz w:val="20"/>
    </w:rPr>
  </w:style>
  <w:style w:type="paragraph" w:customStyle="1" w:styleId="18">
    <w:name w:val="1"/>
    <w:basedOn w:val="a1"/>
    <w:rsid w:val="00C978DB"/>
    <w:pPr>
      <w:spacing w:before="100" w:beforeAutospacing="1" w:after="100" w:afterAutospacing="1" w:line="276" w:lineRule="auto"/>
      <w:ind w:firstLine="709"/>
      <w:jc w:val="both"/>
    </w:pPr>
    <w:rPr>
      <w:rFonts w:ascii="Tahoma" w:eastAsia="Calibri" w:hAnsi="Tahoma" w:cs="Tahoma"/>
      <w:sz w:val="20"/>
      <w:lang w:val="en-US" w:eastAsia="en-US"/>
    </w:rPr>
  </w:style>
  <w:style w:type="character" w:customStyle="1" w:styleId="-">
    <w:name w:val="Ж-курсив"/>
    <w:qFormat/>
    <w:rsid w:val="00C978DB"/>
    <w:rPr>
      <w:b/>
      <w:i/>
    </w:rPr>
  </w:style>
  <w:style w:type="paragraph" w:customStyle="1" w:styleId="19">
    <w:name w:val="Обычный1"/>
    <w:rsid w:val="00C978DB"/>
    <w:pPr>
      <w:widowControl w:val="0"/>
      <w:ind w:firstLine="400"/>
      <w:jc w:val="both"/>
    </w:pPr>
    <w:rPr>
      <w:snapToGrid w:val="0"/>
      <w:sz w:val="24"/>
    </w:rPr>
  </w:style>
  <w:style w:type="paragraph" w:styleId="afffd">
    <w:name w:val="Balloon Text"/>
    <w:basedOn w:val="a1"/>
    <w:link w:val="afffe"/>
    <w:uiPriority w:val="99"/>
    <w:rsid w:val="00C978DB"/>
    <w:rPr>
      <w:rFonts w:ascii="Segoe UI" w:eastAsia="Calibri" w:hAnsi="Segoe UI"/>
      <w:sz w:val="18"/>
      <w:szCs w:val="18"/>
      <w:lang w:val="x-none" w:eastAsia="x-none"/>
    </w:rPr>
  </w:style>
  <w:style w:type="character" w:customStyle="1" w:styleId="afffe">
    <w:name w:val="Текст выноски Знак"/>
    <w:link w:val="afffd"/>
    <w:uiPriority w:val="99"/>
    <w:rsid w:val="00C978DB"/>
    <w:rPr>
      <w:rFonts w:ascii="Segoe UI" w:eastAsia="Calibri" w:hAnsi="Segoe UI"/>
      <w:sz w:val="18"/>
      <w:szCs w:val="18"/>
      <w:lang w:val="x-none" w:eastAsia="x-none"/>
    </w:rPr>
  </w:style>
  <w:style w:type="paragraph" w:customStyle="1" w:styleId="affff">
    <w:name w:val="Знак Знак Знак Знак Знак Знак Знак"/>
    <w:basedOn w:val="a1"/>
    <w:rsid w:val="00C978DB"/>
    <w:pPr>
      <w:spacing w:before="100" w:beforeAutospacing="1" w:after="100" w:afterAutospacing="1"/>
    </w:pPr>
    <w:rPr>
      <w:rFonts w:ascii="Verdana" w:hAnsi="Verdana"/>
      <w:sz w:val="20"/>
      <w:lang w:val="en-US" w:eastAsia="en-US"/>
    </w:rPr>
  </w:style>
  <w:style w:type="paragraph" w:customStyle="1" w:styleId="affff0">
    <w:name w:val="Содержимое таблицы"/>
    <w:basedOn w:val="a1"/>
    <w:rsid w:val="00C978DB"/>
    <w:pPr>
      <w:suppressLineNumbers/>
      <w:suppressAutoHyphens/>
      <w:overflowPunct w:val="0"/>
      <w:autoSpaceDE w:val="0"/>
      <w:textAlignment w:val="baseline"/>
    </w:pPr>
    <w:rPr>
      <w:sz w:val="20"/>
      <w:lang w:eastAsia="ar-SA"/>
    </w:rPr>
  </w:style>
  <w:style w:type="character" w:customStyle="1" w:styleId="ConsPlusNormal0">
    <w:name w:val="ConsPlusNormal Знак"/>
    <w:link w:val="ConsPlusNormal"/>
    <w:locked/>
    <w:rsid w:val="00C978DB"/>
    <w:rPr>
      <w:rFonts w:ascii="Calibri" w:hAnsi="Calibri"/>
      <w:sz w:val="22"/>
      <w:lang w:bidi="ar-SA"/>
    </w:rPr>
  </w:style>
  <w:style w:type="paragraph" w:customStyle="1" w:styleId="2d">
    <w:name w:val="Без интервала2"/>
    <w:rsid w:val="00C978DB"/>
    <w:pPr>
      <w:suppressAutoHyphens/>
    </w:pPr>
    <w:rPr>
      <w:rFonts w:ascii="Calibri" w:hAnsi="Calibri" w:cs="Calibri"/>
      <w:sz w:val="22"/>
      <w:szCs w:val="22"/>
      <w:lang w:eastAsia="ar-SA"/>
    </w:rPr>
  </w:style>
  <w:style w:type="numbering" w:customStyle="1" w:styleId="1a">
    <w:name w:val="Нет списка1"/>
    <w:next w:val="a4"/>
    <w:uiPriority w:val="99"/>
    <w:semiHidden/>
    <w:unhideWhenUsed/>
    <w:rsid w:val="000B4A83"/>
  </w:style>
  <w:style w:type="paragraph" w:customStyle="1" w:styleId="ConsPlusTextList">
    <w:name w:val="ConsPlusTextList"/>
    <w:rsid w:val="000B4A83"/>
    <w:pPr>
      <w:widowControl w:val="0"/>
      <w:autoSpaceDE w:val="0"/>
      <w:autoSpaceDN w:val="0"/>
    </w:pPr>
    <w:rPr>
      <w:rFonts w:ascii="Arial" w:hAnsi="Arial" w:cs="Arial"/>
      <w:szCs w:val="22"/>
    </w:rPr>
  </w:style>
  <w:style w:type="character" w:customStyle="1" w:styleId="affd">
    <w:name w:val="Текст сноски Знак"/>
    <w:basedOn w:val="a2"/>
    <w:link w:val="affc"/>
    <w:uiPriority w:val="99"/>
    <w:semiHidden/>
    <w:rsid w:val="000B4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6628">
      <w:bodyDiv w:val="1"/>
      <w:marLeft w:val="0"/>
      <w:marRight w:val="0"/>
      <w:marTop w:val="0"/>
      <w:marBottom w:val="0"/>
      <w:divBdr>
        <w:top w:val="none" w:sz="0" w:space="0" w:color="auto"/>
        <w:left w:val="none" w:sz="0" w:space="0" w:color="auto"/>
        <w:bottom w:val="none" w:sz="0" w:space="0" w:color="auto"/>
        <w:right w:val="none" w:sz="0" w:space="0" w:color="auto"/>
      </w:divBdr>
    </w:div>
    <w:div w:id="126823448">
      <w:bodyDiv w:val="1"/>
      <w:marLeft w:val="0"/>
      <w:marRight w:val="0"/>
      <w:marTop w:val="0"/>
      <w:marBottom w:val="0"/>
      <w:divBdr>
        <w:top w:val="none" w:sz="0" w:space="0" w:color="auto"/>
        <w:left w:val="none" w:sz="0" w:space="0" w:color="auto"/>
        <w:bottom w:val="none" w:sz="0" w:space="0" w:color="auto"/>
        <w:right w:val="none" w:sz="0" w:space="0" w:color="auto"/>
      </w:divBdr>
    </w:div>
    <w:div w:id="440153211">
      <w:bodyDiv w:val="1"/>
      <w:marLeft w:val="0"/>
      <w:marRight w:val="0"/>
      <w:marTop w:val="0"/>
      <w:marBottom w:val="0"/>
      <w:divBdr>
        <w:top w:val="none" w:sz="0" w:space="0" w:color="auto"/>
        <w:left w:val="none" w:sz="0" w:space="0" w:color="auto"/>
        <w:bottom w:val="none" w:sz="0" w:space="0" w:color="auto"/>
        <w:right w:val="none" w:sz="0" w:space="0" w:color="auto"/>
      </w:divBdr>
    </w:div>
    <w:div w:id="630748058">
      <w:bodyDiv w:val="1"/>
      <w:marLeft w:val="0"/>
      <w:marRight w:val="0"/>
      <w:marTop w:val="0"/>
      <w:marBottom w:val="0"/>
      <w:divBdr>
        <w:top w:val="none" w:sz="0" w:space="0" w:color="auto"/>
        <w:left w:val="none" w:sz="0" w:space="0" w:color="auto"/>
        <w:bottom w:val="none" w:sz="0" w:space="0" w:color="auto"/>
        <w:right w:val="none" w:sz="0" w:space="0" w:color="auto"/>
      </w:divBdr>
    </w:div>
    <w:div w:id="826673846">
      <w:bodyDiv w:val="1"/>
      <w:marLeft w:val="0"/>
      <w:marRight w:val="0"/>
      <w:marTop w:val="0"/>
      <w:marBottom w:val="0"/>
      <w:divBdr>
        <w:top w:val="none" w:sz="0" w:space="0" w:color="auto"/>
        <w:left w:val="none" w:sz="0" w:space="0" w:color="auto"/>
        <w:bottom w:val="none" w:sz="0" w:space="0" w:color="auto"/>
        <w:right w:val="none" w:sz="0" w:space="0" w:color="auto"/>
      </w:divBdr>
    </w:div>
    <w:div w:id="888876180">
      <w:bodyDiv w:val="1"/>
      <w:marLeft w:val="0"/>
      <w:marRight w:val="0"/>
      <w:marTop w:val="0"/>
      <w:marBottom w:val="0"/>
      <w:divBdr>
        <w:top w:val="none" w:sz="0" w:space="0" w:color="auto"/>
        <w:left w:val="none" w:sz="0" w:space="0" w:color="auto"/>
        <w:bottom w:val="none" w:sz="0" w:space="0" w:color="auto"/>
        <w:right w:val="none" w:sz="0" w:space="0" w:color="auto"/>
      </w:divBdr>
    </w:div>
    <w:div w:id="948010239">
      <w:bodyDiv w:val="1"/>
      <w:marLeft w:val="0"/>
      <w:marRight w:val="0"/>
      <w:marTop w:val="0"/>
      <w:marBottom w:val="0"/>
      <w:divBdr>
        <w:top w:val="none" w:sz="0" w:space="0" w:color="auto"/>
        <w:left w:val="none" w:sz="0" w:space="0" w:color="auto"/>
        <w:bottom w:val="none" w:sz="0" w:space="0" w:color="auto"/>
        <w:right w:val="none" w:sz="0" w:space="0" w:color="auto"/>
      </w:divBdr>
    </w:div>
    <w:div w:id="1076634521">
      <w:bodyDiv w:val="1"/>
      <w:marLeft w:val="0"/>
      <w:marRight w:val="0"/>
      <w:marTop w:val="0"/>
      <w:marBottom w:val="0"/>
      <w:divBdr>
        <w:top w:val="none" w:sz="0" w:space="0" w:color="auto"/>
        <w:left w:val="none" w:sz="0" w:space="0" w:color="auto"/>
        <w:bottom w:val="none" w:sz="0" w:space="0" w:color="auto"/>
        <w:right w:val="none" w:sz="0" w:space="0" w:color="auto"/>
      </w:divBdr>
    </w:div>
    <w:div w:id="1114011998">
      <w:bodyDiv w:val="1"/>
      <w:marLeft w:val="0"/>
      <w:marRight w:val="0"/>
      <w:marTop w:val="0"/>
      <w:marBottom w:val="0"/>
      <w:divBdr>
        <w:top w:val="none" w:sz="0" w:space="0" w:color="auto"/>
        <w:left w:val="none" w:sz="0" w:space="0" w:color="auto"/>
        <w:bottom w:val="none" w:sz="0" w:space="0" w:color="auto"/>
        <w:right w:val="none" w:sz="0" w:space="0" w:color="auto"/>
      </w:divBdr>
    </w:div>
    <w:div w:id="1124739333">
      <w:bodyDiv w:val="1"/>
      <w:marLeft w:val="0"/>
      <w:marRight w:val="0"/>
      <w:marTop w:val="0"/>
      <w:marBottom w:val="0"/>
      <w:divBdr>
        <w:top w:val="none" w:sz="0" w:space="0" w:color="auto"/>
        <w:left w:val="none" w:sz="0" w:space="0" w:color="auto"/>
        <w:bottom w:val="none" w:sz="0" w:space="0" w:color="auto"/>
        <w:right w:val="none" w:sz="0" w:space="0" w:color="auto"/>
      </w:divBdr>
    </w:div>
    <w:div w:id="1158307355">
      <w:bodyDiv w:val="1"/>
      <w:marLeft w:val="0"/>
      <w:marRight w:val="0"/>
      <w:marTop w:val="0"/>
      <w:marBottom w:val="0"/>
      <w:divBdr>
        <w:top w:val="none" w:sz="0" w:space="0" w:color="auto"/>
        <w:left w:val="none" w:sz="0" w:space="0" w:color="auto"/>
        <w:bottom w:val="none" w:sz="0" w:space="0" w:color="auto"/>
        <w:right w:val="none" w:sz="0" w:space="0" w:color="auto"/>
      </w:divBdr>
    </w:div>
    <w:div w:id="1162505296">
      <w:bodyDiv w:val="1"/>
      <w:marLeft w:val="0"/>
      <w:marRight w:val="0"/>
      <w:marTop w:val="0"/>
      <w:marBottom w:val="0"/>
      <w:divBdr>
        <w:top w:val="none" w:sz="0" w:space="0" w:color="auto"/>
        <w:left w:val="none" w:sz="0" w:space="0" w:color="auto"/>
        <w:bottom w:val="none" w:sz="0" w:space="0" w:color="auto"/>
        <w:right w:val="none" w:sz="0" w:space="0" w:color="auto"/>
      </w:divBdr>
    </w:div>
    <w:div w:id="1269771076">
      <w:bodyDiv w:val="1"/>
      <w:marLeft w:val="0"/>
      <w:marRight w:val="0"/>
      <w:marTop w:val="0"/>
      <w:marBottom w:val="0"/>
      <w:divBdr>
        <w:top w:val="none" w:sz="0" w:space="0" w:color="auto"/>
        <w:left w:val="none" w:sz="0" w:space="0" w:color="auto"/>
        <w:bottom w:val="none" w:sz="0" w:space="0" w:color="auto"/>
        <w:right w:val="none" w:sz="0" w:space="0" w:color="auto"/>
      </w:divBdr>
    </w:div>
    <w:div w:id="1280453645">
      <w:bodyDiv w:val="1"/>
      <w:marLeft w:val="0"/>
      <w:marRight w:val="0"/>
      <w:marTop w:val="0"/>
      <w:marBottom w:val="0"/>
      <w:divBdr>
        <w:top w:val="none" w:sz="0" w:space="0" w:color="auto"/>
        <w:left w:val="none" w:sz="0" w:space="0" w:color="auto"/>
        <w:bottom w:val="none" w:sz="0" w:space="0" w:color="auto"/>
        <w:right w:val="none" w:sz="0" w:space="0" w:color="auto"/>
      </w:divBdr>
    </w:div>
    <w:div w:id="1354842453">
      <w:bodyDiv w:val="1"/>
      <w:marLeft w:val="0"/>
      <w:marRight w:val="0"/>
      <w:marTop w:val="0"/>
      <w:marBottom w:val="0"/>
      <w:divBdr>
        <w:top w:val="none" w:sz="0" w:space="0" w:color="auto"/>
        <w:left w:val="none" w:sz="0" w:space="0" w:color="auto"/>
        <w:bottom w:val="none" w:sz="0" w:space="0" w:color="auto"/>
        <w:right w:val="none" w:sz="0" w:space="0" w:color="auto"/>
      </w:divBdr>
    </w:div>
    <w:div w:id="1366906799">
      <w:bodyDiv w:val="1"/>
      <w:marLeft w:val="0"/>
      <w:marRight w:val="0"/>
      <w:marTop w:val="0"/>
      <w:marBottom w:val="0"/>
      <w:divBdr>
        <w:top w:val="none" w:sz="0" w:space="0" w:color="auto"/>
        <w:left w:val="none" w:sz="0" w:space="0" w:color="auto"/>
        <w:bottom w:val="none" w:sz="0" w:space="0" w:color="auto"/>
        <w:right w:val="none" w:sz="0" w:space="0" w:color="auto"/>
      </w:divBdr>
    </w:div>
    <w:div w:id="1474254304">
      <w:bodyDiv w:val="1"/>
      <w:marLeft w:val="0"/>
      <w:marRight w:val="0"/>
      <w:marTop w:val="0"/>
      <w:marBottom w:val="0"/>
      <w:divBdr>
        <w:top w:val="none" w:sz="0" w:space="0" w:color="auto"/>
        <w:left w:val="none" w:sz="0" w:space="0" w:color="auto"/>
        <w:bottom w:val="none" w:sz="0" w:space="0" w:color="auto"/>
        <w:right w:val="none" w:sz="0" w:space="0" w:color="auto"/>
      </w:divBdr>
    </w:div>
    <w:div w:id="1537544839">
      <w:bodyDiv w:val="1"/>
      <w:marLeft w:val="0"/>
      <w:marRight w:val="0"/>
      <w:marTop w:val="0"/>
      <w:marBottom w:val="0"/>
      <w:divBdr>
        <w:top w:val="none" w:sz="0" w:space="0" w:color="auto"/>
        <w:left w:val="none" w:sz="0" w:space="0" w:color="auto"/>
        <w:bottom w:val="none" w:sz="0" w:space="0" w:color="auto"/>
        <w:right w:val="none" w:sz="0" w:space="0" w:color="auto"/>
      </w:divBdr>
    </w:div>
    <w:div w:id="1582328259">
      <w:bodyDiv w:val="1"/>
      <w:marLeft w:val="0"/>
      <w:marRight w:val="0"/>
      <w:marTop w:val="0"/>
      <w:marBottom w:val="0"/>
      <w:divBdr>
        <w:top w:val="none" w:sz="0" w:space="0" w:color="auto"/>
        <w:left w:val="none" w:sz="0" w:space="0" w:color="auto"/>
        <w:bottom w:val="none" w:sz="0" w:space="0" w:color="auto"/>
        <w:right w:val="none" w:sz="0" w:space="0" w:color="auto"/>
      </w:divBdr>
    </w:div>
    <w:div w:id="1733963319">
      <w:bodyDiv w:val="1"/>
      <w:marLeft w:val="0"/>
      <w:marRight w:val="0"/>
      <w:marTop w:val="0"/>
      <w:marBottom w:val="0"/>
      <w:divBdr>
        <w:top w:val="none" w:sz="0" w:space="0" w:color="auto"/>
        <w:left w:val="none" w:sz="0" w:space="0" w:color="auto"/>
        <w:bottom w:val="none" w:sz="0" w:space="0" w:color="auto"/>
        <w:right w:val="none" w:sz="0" w:space="0" w:color="auto"/>
      </w:divBdr>
    </w:div>
    <w:div w:id="1895849790">
      <w:bodyDiv w:val="1"/>
      <w:marLeft w:val="0"/>
      <w:marRight w:val="0"/>
      <w:marTop w:val="0"/>
      <w:marBottom w:val="0"/>
      <w:divBdr>
        <w:top w:val="none" w:sz="0" w:space="0" w:color="auto"/>
        <w:left w:val="none" w:sz="0" w:space="0" w:color="auto"/>
        <w:bottom w:val="none" w:sz="0" w:space="0" w:color="auto"/>
        <w:right w:val="none" w:sz="0" w:space="0" w:color="auto"/>
      </w:divBdr>
    </w:div>
    <w:div w:id="20486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450824&amp;dst=100338" TargetMode="External"/><Relationship Id="rId21" Type="http://schemas.openxmlformats.org/officeDocument/2006/relationships/hyperlink" Target="https://login.consultant.ru/link/?req=doc&amp;base=RZB&amp;n=471848" TargetMode="External"/><Relationship Id="rId34" Type="http://schemas.openxmlformats.org/officeDocument/2006/relationships/hyperlink" Target="https://login.consultant.ru/link/?req=doc&amp;base=RZB&amp;n=466751&amp;dst=105927" TargetMode="External"/><Relationship Id="rId42" Type="http://schemas.openxmlformats.org/officeDocument/2006/relationships/hyperlink" Target="https://login.consultant.ru/link/?req=doc&amp;base=RZB&amp;n=466751&amp;dst=106035" TargetMode="External"/><Relationship Id="rId47" Type="http://schemas.openxmlformats.org/officeDocument/2006/relationships/hyperlink" Target="https://login.consultant.ru/link/?req=doc&amp;base=RZB&amp;n=466751&amp;dst=135544" TargetMode="External"/><Relationship Id="rId50" Type="http://schemas.openxmlformats.org/officeDocument/2006/relationships/hyperlink" Target="https://login.consultant.ru/link/?req=doc&amp;base=RZB&amp;n=466751&amp;dst=105855" TargetMode="External"/><Relationship Id="rId55" Type="http://schemas.openxmlformats.org/officeDocument/2006/relationships/hyperlink" Target="https://login.consultant.ru/link/?req=doc&amp;base=RLAW376&amp;n=120196&amp;dst=100021" TargetMode="External"/><Relationship Id="rId63"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ZB&amp;n=450824&amp;dst=317" TargetMode="External"/><Relationship Id="rId29" Type="http://schemas.openxmlformats.org/officeDocument/2006/relationships/hyperlink" Target="https://login.consultant.ru/link/?req=doc&amp;base=RZB&amp;n=450824&amp;dst=419" TargetMode="External"/><Relationship Id="rId11" Type="http://schemas.openxmlformats.org/officeDocument/2006/relationships/hyperlink" Target="https://login.consultant.ru/link/?req=doc&amp;base=RZB&amp;n=450824&amp;dst=298" TargetMode="External"/><Relationship Id="rId24" Type="http://schemas.openxmlformats.org/officeDocument/2006/relationships/hyperlink" Target="https://login.consultant.ru/link/?req=doc&amp;base=RZB&amp;n=466849&amp;dst=100849" TargetMode="External"/><Relationship Id="rId32" Type="http://schemas.openxmlformats.org/officeDocument/2006/relationships/hyperlink" Target="https://login.consultant.ru/link/?req=doc&amp;base=RLAW376&amp;n=120196&amp;dst=100021" TargetMode="External"/><Relationship Id="rId37" Type="http://schemas.openxmlformats.org/officeDocument/2006/relationships/hyperlink" Target="https://login.consultant.ru/link/?req=doc&amp;base=RZB&amp;n=466751&amp;dst=135494" TargetMode="External"/><Relationship Id="rId40" Type="http://schemas.openxmlformats.org/officeDocument/2006/relationships/hyperlink" Target="https://login.consultant.ru/link/?req=doc&amp;base=RZB&amp;n=466751&amp;dst=106189" TargetMode="External"/><Relationship Id="rId45" Type="http://schemas.openxmlformats.org/officeDocument/2006/relationships/hyperlink" Target="https://login.consultant.ru/link/?req=doc&amp;base=RZB&amp;n=466751&amp;dst=135310" TargetMode="External"/><Relationship Id="rId53" Type="http://schemas.openxmlformats.org/officeDocument/2006/relationships/hyperlink" Target="https://login.consultant.ru/link/?req=doc&amp;base=RZB&amp;n=466751&amp;dst=135532" TargetMode="External"/><Relationship Id="rId58" Type="http://schemas.openxmlformats.org/officeDocument/2006/relationships/hyperlink" Target="https://login.consultant.ru/link/?req=doc&amp;base=RZB&amp;n=466751&amp;dst=100454"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login.consultant.ru/link/?req=doc&amp;base=RZB&amp;n=466751&amp;dst=100546" TargetMode="External"/><Relationship Id="rId19" Type="http://schemas.openxmlformats.org/officeDocument/2006/relationships/hyperlink" Target="https://login.consultant.ru/link/?req=doc&amp;base=RZB&amp;n=481297&amp;dst=5684" TargetMode="External"/><Relationship Id="rId14" Type="http://schemas.openxmlformats.org/officeDocument/2006/relationships/hyperlink" Target="https://login.consultant.ru/link/?req=doc&amp;base=RZB&amp;n=450824&amp;dst=317" TargetMode="External"/><Relationship Id="rId22" Type="http://schemas.openxmlformats.org/officeDocument/2006/relationships/hyperlink" Target="https://login.consultant.ru/link/?req=doc&amp;base=RZB&amp;n=480810" TargetMode="External"/><Relationship Id="rId27" Type="http://schemas.openxmlformats.org/officeDocument/2006/relationships/hyperlink" Target="https://login.consultant.ru/link/?req=doc&amp;base=RZB&amp;n=450824&amp;dst=100340" TargetMode="External"/><Relationship Id="rId30" Type="http://schemas.openxmlformats.org/officeDocument/2006/relationships/hyperlink" Target="http://dpt.admin-smolensk.ru/" TargetMode="External"/><Relationship Id="rId35" Type="http://schemas.openxmlformats.org/officeDocument/2006/relationships/hyperlink" Target="https://login.consultant.ru/link/?req=doc&amp;base=RZB&amp;n=466751&amp;dst=105927" TargetMode="External"/><Relationship Id="rId43" Type="http://schemas.openxmlformats.org/officeDocument/2006/relationships/hyperlink" Target="https://login.consultant.ru/link/?req=doc&amp;base=RZB&amp;n=466751&amp;dst=106035" TargetMode="External"/><Relationship Id="rId48" Type="http://schemas.openxmlformats.org/officeDocument/2006/relationships/hyperlink" Target="https://login.consultant.ru/link/?req=doc&amp;base=RZB&amp;n=466751&amp;dst=135544" TargetMode="External"/><Relationship Id="rId56" Type="http://schemas.openxmlformats.org/officeDocument/2006/relationships/hyperlink" Target="https://login.consultant.ru/link/?req=doc&amp;base=RZB&amp;n=466751" TargetMode="External"/><Relationship Id="rId64"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login.consultant.ru/link/?req=doc&amp;base=RZB&amp;n=466751&amp;dst=105855" TargetMode="External"/><Relationship Id="rId3" Type="http://schemas.openxmlformats.org/officeDocument/2006/relationships/styles" Target="styles.xml"/><Relationship Id="rId12" Type="http://schemas.openxmlformats.org/officeDocument/2006/relationships/hyperlink" Target="https://login.consultant.ru/link/?req=doc&amp;base=RZB&amp;n=450824&amp;dst=317" TargetMode="External"/><Relationship Id="rId17" Type="http://schemas.openxmlformats.org/officeDocument/2006/relationships/hyperlink" Target="http://goszakupki.admin-smolensk.ru" TargetMode="External"/><Relationship Id="rId25" Type="http://schemas.openxmlformats.org/officeDocument/2006/relationships/hyperlink" Target="https://login.consultant.ru/link/?req=doc&amp;base=RZB&amp;n=450824&amp;dst=100336" TargetMode="External"/><Relationship Id="rId33" Type="http://schemas.openxmlformats.org/officeDocument/2006/relationships/hyperlink" Target="https://login.consultant.ru/link/?req=doc&amp;base=RZB&amp;n=466751" TargetMode="External"/><Relationship Id="rId38" Type="http://schemas.openxmlformats.org/officeDocument/2006/relationships/hyperlink" Target="https://login.consultant.ru/link/?req=doc&amp;base=RZB&amp;n=466751&amp;dst=135494" TargetMode="External"/><Relationship Id="rId46" Type="http://schemas.openxmlformats.org/officeDocument/2006/relationships/hyperlink" Target="https://login.consultant.ru/link/?req=doc&amp;base=RZB&amp;n=466751&amp;dst=135310" TargetMode="External"/><Relationship Id="rId59" Type="http://schemas.openxmlformats.org/officeDocument/2006/relationships/hyperlink" Target="https://login.consultant.ru/link/?req=doc&amp;base=RZB&amp;n=466751&amp;dst=100534" TargetMode="External"/><Relationship Id="rId20" Type="http://schemas.openxmlformats.org/officeDocument/2006/relationships/hyperlink" Target="https://login.consultant.ru/link/?req=doc&amp;base=RZB&amp;n=468472" TargetMode="External"/><Relationship Id="rId41" Type="http://schemas.openxmlformats.org/officeDocument/2006/relationships/hyperlink" Target="https://login.consultant.ru/link/?req=doc&amp;base=RZB&amp;n=466751&amp;dst=106189" TargetMode="External"/><Relationship Id="rId54" Type="http://schemas.openxmlformats.org/officeDocument/2006/relationships/hyperlink" Target="https://login.consultant.ru/link/?req=doc&amp;base=RZB&amp;n=466751&amp;dst=135530"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B&amp;n=450824&amp;dst=298" TargetMode="External"/><Relationship Id="rId23" Type="http://schemas.openxmlformats.org/officeDocument/2006/relationships/hyperlink" Target="https://login.consultant.ru/link/?req=doc&amp;base=RZB&amp;n=450824&amp;dst=100336" TargetMode="External"/><Relationship Id="rId28" Type="http://schemas.openxmlformats.org/officeDocument/2006/relationships/hyperlink" Target="https://login.consultant.ru/link/?req=doc&amp;base=RZB&amp;n=450824&amp;dst=296" TargetMode="External"/><Relationship Id="rId36" Type="http://schemas.openxmlformats.org/officeDocument/2006/relationships/hyperlink" Target="https://login.consultant.ru/link/?req=doc&amp;base=RZB&amp;n=466751&amp;dst=135252" TargetMode="External"/><Relationship Id="rId49" Type="http://schemas.openxmlformats.org/officeDocument/2006/relationships/hyperlink" Target="https://login.consultant.ru/link/?req=doc&amp;base=RZB&amp;n=466751&amp;dst=135544" TargetMode="External"/><Relationship Id="rId57" Type="http://schemas.openxmlformats.org/officeDocument/2006/relationships/hyperlink" Target="https://login.consultant.ru/link/?req=doc&amp;base=RZB&amp;n=466751&amp;dst=100572" TargetMode="External"/><Relationship Id="rId10" Type="http://schemas.openxmlformats.org/officeDocument/2006/relationships/hyperlink" Target="https://login.consultant.ru/link/?req=doc&amp;base=RZB&amp;n=450824&amp;dst=317" TargetMode="External"/><Relationship Id="rId31" Type="http://schemas.openxmlformats.org/officeDocument/2006/relationships/hyperlink" Target="https://login.consultant.ru/link/?req=doc&amp;base=RLAW376&amp;n=120196&amp;dst=100021" TargetMode="External"/><Relationship Id="rId44" Type="http://schemas.openxmlformats.org/officeDocument/2006/relationships/hyperlink" Target="https://login.consultant.ru/link/?req=doc&amp;base=RZB&amp;n=466751&amp;dst=135310" TargetMode="External"/><Relationship Id="rId52" Type="http://schemas.openxmlformats.org/officeDocument/2006/relationships/hyperlink" Target="https://login.consultant.ru/link/?req=doc&amp;base=RZB&amp;n=466751&amp;dst=135532" TargetMode="External"/><Relationship Id="rId60" Type="http://schemas.openxmlformats.org/officeDocument/2006/relationships/hyperlink" Target="https://login.consultant.ru/link/?req=doc&amp;base=RZB&amp;n=466751&amp;dst=100558"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B&amp;n=450824&amp;dst=298" TargetMode="External"/><Relationship Id="rId13" Type="http://schemas.openxmlformats.org/officeDocument/2006/relationships/hyperlink" Target="https://login.consultant.ru/link/?req=doc&amp;base=RZB&amp;n=450824&amp;dst=298" TargetMode="External"/><Relationship Id="rId18" Type="http://schemas.openxmlformats.org/officeDocument/2006/relationships/hyperlink" Target="https://login.consultant.ru/link/?req=doc&amp;base=RZB&amp;n=481297&amp;dst=5684" TargetMode="External"/><Relationship Id="rId39" Type="http://schemas.openxmlformats.org/officeDocument/2006/relationships/hyperlink" Target="https://login.consultant.ru/link/?req=doc&amp;base=RZB&amp;n=466751&amp;dst=1061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B4E26-441C-41B1-852A-515D7972A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8357</Words>
  <Characters>47636</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55882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2026-02-26T13:39:00Z</cp:lastPrinted>
  <dcterms:created xsi:type="dcterms:W3CDTF">2026-03-04T08:24:00Z</dcterms:created>
  <dcterms:modified xsi:type="dcterms:W3CDTF">2026-03-04T08:24:00Z</dcterms:modified>
</cp:coreProperties>
</file>