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F1DF1">
        <w:rPr>
          <w:sz w:val="28"/>
          <w:szCs w:val="28"/>
          <w:u w:val="single"/>
        </w:rPr>
        <w:t>17.01.2023г.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F1DF1">
        <w:rPr>
          <w:sz w:val="28"/>
          <w:szCs w:val="28"/>
        </w:rPr>
        <w:t xml:space="preserve"> 18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7862FE" w:rsidRPr="007862FE" w:rsidTr="007862FE">
        <w:tc>
          <w:tcPr>
            <w:tcW w:w="4928" w:type="dxa"/>
            <w:hideMark/>
          </w:tcPr>
          <w:p w:rsidR="007862FE" w:rsidRPr="007862FE" w:rsidRDefault="007862FE" w:rsidP="007862FE">
            <w:pPr>
              <w:ind w:left="-105"/>
              <w:jc w:val="both"/>
              <w:rPr>
                <w:sz w:val="28"/>
                <w:szCs w:val="28"/>
              </w:rPr>
            </w:pPr>
            <w:r w:rsidRPr="007862FE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7862FE" w:rsidRPr="007862FE" w:rsidRDefault="007862FE" w:rsidP="007862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2FE" w:rsidRDefault="007862FE" w:rsidP="007862FE">
      <w:pPr>
        <w:jc w:val="both"/>
        <w:rPr>
          <w:sz w:val="28"/>
          <w:szCs w:val="28"/>
        </w:rPr>
      </w:pPr>
      <w:r w:rsidRPr="007862FE">
        <w:rPr>
          <w:sz w:val="28"/>
          <w:szCs w:val="28"/>
        </w:rPr>
        <w:tab/>
      </w:r>
    </w:p>
    <w:p w:rsidR="007862FE" w:rsidRPr="007862FE" w:rsidRDefault="007862FE" w:rsidP="007862FE">
      <w:pPr>
        <w:jc w:val="both"/>
        <w:rPr>
          <w:sz w:val="28"/>
          <w:szCs w:val="28"/>
        </w:rPr>
      </w:pPr>
    </w:p>
    <w:p w:rsidR="007862FE" w:rsidRPr="007862FE" w:rsidRDefault="007862FE" w:rsidP="007862FE">
      <w:pPr>
        <w:ind w:firstLine="709"/>
        <w:jc w:val="both"/>
        <w:rPr>
          <w:sz w:val="28"/>
          <w:szCs w:val="28"/>
        </w:rPr>
      </w:pPr>
      <w:r w:rsidRPr="007862FE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CA2912"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на основании заявления Хари</w:t>
      </w:r>
      <w:r w:rsidR="00CA2912">
        <w:rPr>
          <w:sz w:val="28"/>
          <w:szCs w:val="28"/>
        </w:rPr>
        <w:t>нова</w:t>
      </w:r>
      <w:r w:rsidRPr="007862FE">
        <w:rPr>
          <w:sz w:val="28"/>
          <w:szCs w:val="28"/>
        </w:rPr>
        <w:t xml:space="preserve"> Сергея Александровича от 12.01.2023г. (регистрационный № 38 от 13.01.2023 г.)</w:t>
      </w:r>
    </w:p>
    <w:p w:rsidR="007862FE" w:rsidRPr="007862FE" w:rsidRDefault="007862FE" w:rsidP="007862FE">
      <w:pPr>
        <w:jc w:val="both"/>
        <w:rPr>
          <w:sz w:val="28"/>
          <w:szCs w:val="28"/>
        </w:rPr>
      </w:pPr>
      <w:r w:rsidRPr="007862F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862FE" w:rsidRDefault="007862FE" w:rsidP="007862FE">
      <w:pPr>
        <w:jc w:val="both"/>
        <w:rPr>
          <w:sz w:val="28"/>
          <w:szCs w:val="28"/>
        </w:rPr>
      </w:pPr>
    </w:p>
    <w:p w:rsidR="007862FE" w:rsidRDefault="007862FE" w:rsidP="007862F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62F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62FE">
        <w:rPr>
          <w:sz w:val="28"/>
          <w:szCs w:val="28"/>
        </w:rPr>
        <w:t>Т:</w:t>
      </w:r>
    </w:p>
    <w:p w:rsidR="007862FE" w:rsidRPr="007862FE" w:rsidRDefault="007862FE" w:rsidP="007862FE">
      <w:pPr>
        <w:jc w:val="both"/>
        <w:rPr>
          <w:sz w:val="28"/>
          <w:szCs w:val="28"/>
        </w:rPr>
      </w:pPr>
    </w:p>
    <w:p w:rsidR="007862FE" w:rsidRPr="007862FE" w:rsidRDefault="007862FE" w:rsidP="007862FE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862FE">
        <w:rPr>
          <w:sz w:val="28"/>
          <w:szCs w:val="28"/>
        </w:rPr>
        <w:t>Предварительно согласовать Хари</w:t>
      </w:r>
      <w:r w:rsidR="00CA2912">
        <w:rPr>
          <w:sz w:val="28"/>
          <w:szCs w:val="28"/>
        </w:rPr>
        <w:t>нову</w:t>
      </w:r>
      <w:r w:rsidRPr="007862FE">
        <w:rPr>
          <w:sz w:val="28"/>
          <w:szCs w:val="28"/>
        </w:rPr>
        <w:t xml:space="preserve"> Сергею Александровичу (паспорт 66 05 № 229445, выдан  ТП в городе Духовщина МО УФМС России по Смоленской области в городе Ярцево от 18.04.2007 г., зарегистрированному по адресу: ЯНАО, Пуровский район, п.Уренгой, 5 мкрн., д.49., кв.2) предоставление земельного участка, площадью 2815 кв.м. из категории земель - земли поселений (земли населенных пунктов), расположенного по адресу: Российская Федерация, Смоленская область, Шумячский район, Озерное сельское поселение, </w:t>
      </w:r>
      <w:r>
        <w:rPr>
          <w:sz w:val="28"/>
          <w:szCs w:val="28"/>
        </w:rPr>
        <w:t xml:space="preserve">                            </w:t>
      </w:r>
      <w:r w:rsidRPr="007862FE">
        <w:rPr>
          <w:sz w:val="28"/>
          <w:szCs w:val="28"/>
        </w:rPr>
        <w:t xml:space="preserve">д. Криволес. </w:t>
      </w:r>
    </w:p>
    <w:p w:rsidR="007862FE" w:rsidRPr="007862FE" w:rsidRDefault="007862FE" w:rsidP="00FC6A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862FE">
        <w:rPr>
          <w:sz w:val="28"/>
          <w:szCs w:val="28"/>
        </w:rPr>
        <w:lastRenderedPageBreak/>
        <w:t xml:space="preserve">Утвердить прилагаемую схему расположения на кадастровом плане территории земельного участка площадью 2815 кв.м., из категории земель – земли поселений (земли населенных пунктов), расположенного в пределах кадастрового квартала 67:24:1030101 по адресу: Российская Федерация, Смоленская область, Шумячский район, Озерное сельское поселение, </w:t>
      </w:r>
      <w:r w:rsidR="00FC6A56">
        <w:rPr>
          <w:sz w:val="28"/>
          <w:szCs w:val="28"/>
        </w:rPr>
        <w:t xml:space="preserve">                               </w:t>
      </w:r>
      <w:r w:rsidRPr="007862FE">
        <w:rPr>
          <w:sz w:val="28"/>
          <w:szCs w:val="28"/>
        </w:rPr>
        <w:t>д. Криволес.</w:t>
      </w:r>
    </w:p>
    <w:p w:rsidR="007862FE" w:rsidRPr="007862FE" w:rsidRDefault="007862FE" w:rsidP="00FC6A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862FE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участок).</w:t>
      </w:r>
    </w:p>
    <w:p w:rsidR="007862FE" w:rsidRPr="007862FE" w:rsidRDefault="007862FE" w:rsidP="00FC6A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7862FE">
        <w:rPr>
          <w:sz w:val="28"/>
          <w:szCs w:val="28"/>
        </w:rPr>
        <w:t>Хари</w:t>
      </w:r>
      <w:r w:rsidR="00A20092">
        <w:rPr>
          <w:sz w:val="28"/>
          <w:szCs w:val="28"/>
        </w:rPr>
        <w:t>нову</w:t>
      </w:r>
      <w:r w:rsidRPr="007862FE">
        <w:rPr>
          <w:sz w:val="28"/>
          <w:szCs w:val="28"/>
        </w:rPr>
        <w:t xml:space="preserve"> С.А.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7862FE" w:rsidRPr="007862FE" w:rsidRDefault="007862FE" w:rsidP="007862FE">
      <w:pPr>
        <w:jc w:val="both"/>
        <w:rPr>
          <w:sz w:val="28"/>
          <w:szCs w:val="28"/>
        </w:rPr>
      </w:pPr>
    </w:p>
    <w:p w:rsidR="007862FE" w:rsidRPr="007862FE" w:rsidRDefault="007862FE" w:rsidP="007862FE">
      <w:pPr>
        <w:jc w:val="both"/>
        <w:rPr>
          <w:sz w:val="28"/>
          <w:szCs w:val="28"/>
        </w:rPr>
      </w:pPr>
    </w:p>
    <w:p w:rsidR="007862FE" w:rsidRPr="007862FE" w:rsidRDefault="007862FE" w:rsidP="007862FE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6"/>
        <w:gridCol w:w="4522"/>
      </w:tblGrid>
      <w:tr w:rsidR="007862FE" w:rsidRPr="007862FE" w:rsidTr="007862FE">
        <w:tc>
          <w:tcPr>
            <w:tcW w:w="5495" w:type="dxa"/>
            <w:hideMark/>
          </w:tcPr>
          <w:p w:rsidR="007862FE" w:rsidRPr="007862FE" w:rsidRDefault="007862FE" w:rsidP="007862FE">
            <w:pPr>
              <w:ind w:left="-105"/>
              <w:jc w:val="both"/>
              <w:rPr>
                <w:sz w:val="28"/>
                <w:szCs w:val="28"/>
              </w:rPr>
            </w:pPr>
            <w:r w:rsidRPr="007862FE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6" w:type="dxa"/>
            <w:vAlign w:val="bottom"/>
            <w:hideMark/>
          </w:tcPr>
          <w:p w:rsidR="007862FE" w:rsidRPr="007862FE" w:rsidRDefault="007862FE" w:rsidP="007862FE">
            <w:pPr>
              <w:jc w:val="right"/>
              <w:rPr>
                <w:sz w:val="28"/>
                <w:szCs w:val="28"/>
              </w:rPr>
            </w:pPr>
            <w:r w:rsidRPr="007862F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17" w:rsidRDefault="00AF0717" w:rsidP="00FC6C01">
      <w:r>
        <w:separator/>
      </w:r>
    </w:p>
  </w:endnote>
  <w:endnote w:type="continuationSeparator" w:id="0">
    <w:p w:rsidR="00AF0717" w:rsidRDefault="00AF071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17" w:rsidRDefault="00AF0717" w:rsidP="00FC6C01">
      <w:r>
        <w:separator/>
      </w:r>
    </w:p>
  </w:footnote>
  <w:footnote w:type="continuationSeparator" w:id="0">
    <w:p w:rsidR="00AF0717" w:rsidRDefault="00AF071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0EB5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E2B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1DF1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7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2FE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03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C1B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0092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0717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D0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2912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56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F572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CBFF-C081-4E6B-B6BC-733CEE3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2023-01-17T13:41:00Z</cp:lastPrinted>
  <dcterms:created xsi:type="dcterms:W3CDTF">2023-01-19T09:32:00Z</dcterms:created>
  <dcterms:modified xsi:type="dcterms:W3CDTF">2023-01-19T09:32:00Z</dcterms:modified>
</cp:coreProperties>
</file>