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E27" w:rsidRPr="00240E27" w:rsidRDefault="00240E27" w:rsidP="00240E27">
      <w:pPr>
        <w:spacing w:after="0" w:line="240" w:lineRule="auto"/>
        <w:jc w:val="center"/>
        <w:rPr>
          <w:rFonts w:ascii="Times New Roman" w:hAnsi="Times New Roman" w:cs="Times New Roman"/>
          <w:sz w:val="28"/>
          <w:szCs w:val="20"/>
        </w:rPr>
      </w:pPr>
      <w:r w:rsidRPr="00240E27">
        <w:rPr>
          <w:rFonts w:ascii="Times New Roman" w:hAnsi="Times New Roman" w:cs="Times New Roman"/>
          <w:b/>
          <w:noProof/>
          <w:sz w:val="28"/>
          <w:szCs w:val="20"/>
        </w:rPr>
        <w:drawing>
          <wp:inline distT="0" distB="0" distL="0" distR="0" wp14:anchorId="7A0240D1" wp14:editId="437D7C19">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240E27" w:rsidRPr="00240E27" w:rsidRDefault="00240E27" w:rsidP="00240E27">
      <w:pPr>
        <w:spacing w:after="0" w:line="360" w:lineRule="auto"/>
        <w:jc w:val="center"/>
        <w:rPr>
          <w:rFonts w:ascii="Times New Roman" w:hAnsi="Times New Roman" w:cs="Times New Roman"/>
          <w:b/>
          <w:sz w:val="28"/>
          <w:szCs w:val="28"/>
        </w:rPr>
      </w:pPr>
    </w:p>
    <w:p w:rsidR="00240E27" w:rsidRPr="00240E27" w:rsidRDefault="00240E27" w:rsidP="00240E27">
      <w:pPr>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 xml:space="preserve">АДМИНИСТРАЦИЯ  МУНИЦИПАЛЬНОГО  ОБРАЗОВАНИЯ </w:t>
      </w:r>
    </w:p>
    <w:p w:rsidR="00240E27" w:rsidRPr="00240E27" w:rsidRDefault="00240E27" w:rsidP="00240E27">
      <w:pPr>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«ШУМЯЧСКИЙ  МУНИЦИПАЛЬНЫЙ ОКРУГ»</w:t>
      </w:r>
    </w:p>
    <w:p w:rsidR="00240E27" w:rsidRPr="00240E27" w:rsidRDefault="00240E27" w:rsidP="00240E27">
      <w:pPr>
        <w:spacing w:after="0" w:line="240" w:lineRule="auto"/>
        <w:jc w:val="center"/>
        <w:rPr>
          <w:rFonts w:ascii="Times New Roman" w:hAnsi="Times New Roman" w:cs="Times New Roman"/>
          <w:b/>
          <w:sz w:val="32"/>
          <w:szCs w:val="20"/>
        </w:rPr>
      </w:pPr>
      <w:r w:rsidRPr="00240E27">
        <w:rPr>
          <w:rFonts w:ascii="Times New Roman" w:hAnsi="Times New Roman" w:cs="Times New Roman"/>
          <w:b/>
          <w:sz w:val="28"/>
          <w:szCs w:val="20"/>
        </w:rPr>
        <w:t xml:space="preserve"> СМОЛЕНСКОЙ  ОБЛАСТИ</w:t>
      </w:r>
    </w:p>
    <w:p w:rsidR="00240E27" w:rsidRPr="00240E27" w:rsidRDefault="00240E27" w:rsidP="00240E27">
      <w:pPr>
        <w:spacing w:after="0" w:line="240" w:lineRule="auto"/>
        <w:jc w:val="center"/>
        <w:rPr>
          <w:rFonts w:ascii="Times New Roman" w:hAnsi="Times New Roman" w:cs="Times New Roman"/>
          <w:b/>
          <w:sz w:val="24"/>
          <w:szCs w:val="20"/>
        </w:rPr>
      </w:pPr>
    </w:p>
    <w:p w:rsidR="00240E27" w:rsidRPr="00240E27" w:rsidRDefault="00240E27" w:rsidP="00240E27">
      <w:pPr>
        <w:keepNext/>
        <w:tabs>
          <w:tab w:val="left" w:pos="7655"/>
        </w:tabs>
        <w:spacing w:after="0" w:line="240" w:lineRule="auto"/>
        <w:jc w:val="center"/>
        <w:rPr>
          <w:rFonts w:ascii="Times New Roman" w:hAnsi="Times New Roman" w:cs="Times New Roman"/>
          <w:b/>
          <w:sz w:val="28"/>
          <w:szCs w:val="20"/>
        </w:rPr>
      </w:pPr>
      <w:r w:rsidRPr="00240E27">
        <w:rPr>
          <w:rFonts w:ascii="Times New Roman" w:hAnsi="Times New Roman" w:cs="Times New Roman"/>
          <w:b/>
          <w:sz w:val="28"/>
          <w:szCs w:val="20"/>
        </w:rPr>
        <w:t>ПОСТАНОВЛЕНИЕ</w:t>
      </w:r>
    </w:p>
    <w:p w:rsidR="00240E27" w:rsidRPr="00240E27" w:rsidRDefault="00240E27" w:rsidP="00240E27">
      <w:pPr>
        <w:tabs>
          <w:tab w:val="left" w:pos="7655"/>
        </w:tabs>
        <w:spacing w:after="0" w:line="240" w:lineRule="auto"/>
        <w:rPr>
          <w:rFonts w:ascii="Times New Roman" w:hAnsi="Times New Roman" w:cs="Times New Roman"/>
          <w:sz w:val="28"/>
          <w:szCs w:val="20"/>
        </w:rPr>
      </w:pPr>
    </w:p>
    <w:p w:rsidR="00240E27" w:rsidRPr="00240E27" w:rsidRDefault="00240E27" w:rsidP="00240E27">
      <w:pPr>
        <w:spacing w:after="0" w:line="240" w:lineRule="auto"/>
        <w:rPr>
          <w:rFonts w:ascii="Times New Roman" w:hAnsi="Times New Roman" w:cs="Times New Roman"/>
          <w:sz w:val="28"/>
          <w:szCs w:val="28"/>
        </w:rPr>
      </w:pPr>
      <w:r w:rsidRPr="00240E27">
        <w:rPr>
          <w:rFonts w:ascii="Times New Roman" w:hAnsi="Times New Roman" w:cs="Times New Roman"/>
          <w:sz w:val="28"/>
          <w:szCs w:val="28"/>
        </w:rPr>
        <w:t>от</w:t>
      </w:r>
      <w:r w:rsidRPr="00240E27">
        <w:rPr>
          <w:rFonts w:ascii="Times New Roman" w:hAnsi="Times New Roman" w:cs="Times New Roman"/>
          <w:sz w:val="28"/>
          <w:szCs w:val="28"/>
          <w:u w:val="single"/>
        </w:rPr>
        <w:t xml:space="preserve"> </w:t>
      </w:r>
      <w:r w:rsidR="00E13110">
        <w:rPr>
          <w:rFonts w:ascii="Times New Roman" w:hAnsi="Times New Roman" w:cs="Times New Roman"/>
          <w:sz w:val="28"/>
          <w:szCs w:val="28"/>
          <w:u w:val="single"/>
        </w:rPr>
        <w:t>21.02.2025г.</w:t>
      </w:r>
      <w:r w:rsidRPr="00240E27">
        <w:rPr>
          <w:rFonts w:ascii="Times New Roman" w:hAnsi="Times New Roman" w:cs="Times New Roman"/>
          <w:sz w:val="28"/>
          <w:szCs w:val="28"/>
          <w:u w:val="single"/>
        </w:rPr>
        <w:t xml:space="preserve"> </w:t>
      </w:r>
      <w:r w:rsidRPr="00240E27">
        <w:rPr>
          <w:rFonts w:ascii="Times New Roman" w:hAnsi="Times New Roman" w:cs="Times New Roman"/>
          <w:sz w:val="28"/>
          <w:szCs w:val="28"/>
        </w:rPr>
        <w:t>№</w:t>
      </w:r>
      <w:r w:rsidR="00E13110">
        <w:rPr>
          <w:rFonts w:ascii="Times New Roman" w:hAnsi="Times New Roman" w:cs="Times New Roman"/>
          <w:sz w:val="28"/>
          <w:szCs w:val="28"/>
        </w:rPr>
        <w:t xml:space="preserve"> 163</w:t>
      </w:r>
    </w:p>
    <w:p w:rsidR="00240E27" w:rsidRPr="00240E27" w:rsidRDefault="00240E27" w:rsidP="00240E27">
      <w:pPr>
        <w:tabs>
          <w:tab w:val="left" w:pos="7655"/>
        </w:tabs>
        <w:spacing w:after="0" w:line="240" w:lineRule="auto"/>
        <w:rPr>
          <w:rFonts w:ascii="Times New Roman" w:hAnsi="Times New Roman" w:cs="Times New Roman"/>
          <w:sz w:val="28"/>
          <w:szCs w:val="20"/>
        </w:rPr>
      </w:pPr>
      <w:r w:rsidRPr="00240E27">
        <w:rPr>
          <w:rFonts w:ascii="Times New Roman" w:hAnsi="Times New Roman" w:cs="Times New Roman"/>
          <w:sz w:val="24"/>
          <w:szCs w:val="20"/>
        </w:rPr>
        <w:t xml:space="preserve">          </w:t>
      </w:r>
      <w:r w:rsidRPr="00240E27">
        <w:rPr>
          <w:rFonts w:ascii="Times New Roman" w:hAnsi="Times New Roman" w:cs="Times New Roman"/>
          <w:sz w:val="28"/>
          <w:szCs w:val="20"/>
        </w:rPr>
        <w:t>пгт. Шумя</w:t>
      </w:r>
    </w:p>
    <w:tbl>
      <w:tblPr>
        <w:tblW w:w="10031" w:type="dxa"/>
        <w:tblInd w:w="-142" w:type="dxa"/>
        <w:tblLook w:val="01E0" w:firstRow="1" w:lastRow="1" w:firstColumn="1" w:lastColumn="1" w:noHBand="0" w:noVBand="0"/>
      </w:tblPr>
      <w:tblGrid>
        <w:gridCol w:w="4820"/>
        <w:gridCol w:w="5211"/>
      </w:tblGrid>
      <w:tr w:rsidR="00B46E62" w:rsidRPr="00E14CEE" w:rsidTr="00697A2F">
        <w:trPr>
          <w:trHeight w:val="1809"/>
        </w:trPr>
        <w:tc>
          <w:tcPr>
            <w:tcW w:w="4820" w:type="dxa"/>
          </w:tcPr>
          <w:p w:rsidR="00240E27" w:rsidRDefault="00240E27" w:rsidP="00B776DB">
            <w:pPr>
              <w:shd w:val="clear" w:color="auto" w:fill="FFFFFF"/>
              <w:spacing w:after="0" w:line="240" w:lineRule="auto"/>
              <w:jc w:val="both"/>
              <w:rPr>
                <w:rFonts w:ascii="Times New Roman" w:hAnsi="Times New Roman" w:cs="Times New Roman"/>
                <w:sz w:val="28"/>
                <w:szCs w:val="28"/>
              </w:rPr>
            </w:pPr>
          </w:p>
          <w:p w:rsidR="00B46E62" w:rsidRPr="00E25D37" w:rsidRDefault="00B46E62" w:rsidP="00B776DB">
            <w:pPr>
              <w:shd w:val="clear" w:color="auto" w:fill="FFFFFF"/>
              <w:spacing w:after="0" w:line="240" w:lineRule="auto"/>
              <w:jc w:val="both"/>
              <w:rPr>
                <w:rFonts w:ascii="Times New Roman" w:hAnsi="Times New Roman" w:cs="Times New Roman"/>
                <w:b/>
                <w:sz w:val="28"/>
                <w:szCs w:val="28"/>
              </w:rPr>
            </w:pPr>
            <w:r w:rsidRPr="00E14CEE">
              <w:rPr>
                <w:rFonts w:ascii="Times New Roman" w:hAnsi="Times New Roman" w:cs="Times New Roman"/>
                <w:sz w:val="28"/>
                <w:szCs w:val="28"/>
              </w:rPr>
              <w:t>О</w:t>
            </w:r>
            <w:r>
              <w:rPr>
                <w:rFonts w:ascii="Times New Roman" w:hAnsi="Times New Roman" w:cs="Times New Roman"/>
                <w:sz w:val="28"/>
                <w:szCs w:val="28"/>
              </w:rPr>
              <w:t>б утверждении</w:t>
            </w:r>
            <w:r w:rsidRPr="000C4D2B">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w:t>
            </w:r>
            <w:r w:rsidRPr="00E14CEE">
              <w:rPr>
                <w:rFonts w:ascii="Times New Roman" w:hAnsi="Times New Roman" w:cs="Times New Roman"/>
                <w:sz w:val="28"/>
                <w:szCs w:val="28"/>
              </w:rPr>
              <w:t>программ</w:t>
            </w:r>
            <w:r>
              <w:rPr>
                <w:rFonts w:ascii="Times New Roman" w:hAnsi="Times New Roman" w:cs="Times New Roman"/>
                <w:sz w:val="28"/>
                <w:szCs w:val="28"/>
              </w:rPr>
              <w:t>ы</w:t>
            </w:r>
            <w:r w:rsidRPr="000C4D2B">
              <w:rPr>
                <w:rFonts w:ascii="Times New Roman" w:hAnsi="Times New Roman" w:cs="Times New Roman"/>
                <w:sz w:val="28"/>
                <w:szCs w:val="28"/>
              </w:rPr>
              <w:t xml:space="preserve"> </w:t>
            </w:r>
            <w:r w:rsidRPr="00E14CEE">
              <w:rPr>
                <w:rFonts w:ascii="Times New Roman" w:hAnsi="Times New Roman" w:cs="Times New Roman"/>
                <w:sz w:val="28"/>
                <w:szCs w:val="28"/>
              </w:rPr>
              <w:t>«Обеспечение жильем моло</w:t>
            </w:r>
            <w:r>
              <w:rPr>
                <w:rFonts w:ascii="Times New Roman" w:hAnsi="Times New Roman" w:cs="Times New Roman"/>
                <w:sz w:val="28"/>
                <w:szCs w:val="28"/>
              </w:rPr>
              <w:t>дых семей</w:t>
            </w:r>
            <w:r w:rsidRPr="00E14CEE">
              <w:rPr>
                <w:rFonts w:ascii="Times New Roman" w:hAnsi="Times New Roman" w:cs="Times New Roman"/>
                <w:spacing w:val="-1"/>
                <w:sz w:val="28"/>
                <w:szCs w:val="28"/>
              </w:rPr>
              <w:t xml:space="preserve"> муниципальн</w:t>
            </w:r>
            <w:r>
              <w:rPr>
                <w:rFonts w:ascii="Times New Roman" w:hAnsi="Times New Roman" w:cs="Times New Roman"/>
                <w:spacing w:val="-1"/>
                <w:sz w:val="28"/>
                <w:szCs w:val="28"/>
              </w:rPr>
              <w:t>ого образования «Шумячский муниципальный округ</w:t>
            </w:r>
            <w:r w:rsidRPr="00E14CEE">
              <w:rPr>
                <w:rFonts w:ascii="Times New Roman" w:hAnsi="Times New Roman" w:cs="Times New Roman"/>
                <w:spacing w:val="-1"/>
                <w:sz w:val="28"/>
                <w:szCs w:val="28"/>
              </w:rPr>
              <w:t xml:space="preserve">» Смоленской </w:t>
            </w:r>
            <w:r w:rsidRPr="00E14CEE">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p>
        </w:tc>
        <w:tc>
          <w:tcPr>
            <w:tcW w:w="5211" w:type="dxa"/>
          </w:tcPr>
          <w:p w:rsidR="00B46E62" w:rsidRPr="00E14CEE" w:rsidRDefault="00B46E62" w:rsidP="00B776DB">
            <w:pPr>
              <w:jc w:val="center"/>
              <w:rPr>
                <w:rFonts w:ascii="Times New Roman" w:hAnsi="Times New Roman" w:cs="Times New Roman"/>
                <w:sz w:val="26"/>
                <w:szCs w:val="26"/>
              </w:rPr>
            </w:pPr>
          </w:p>
        </w:tc>
      </w:tr>
    </w:tbl>
    <w:p w:rsidR="00960026" w:rsidRDefault="00960026" w:rsidP="00B46E62">
      <w:pPr>
        <w:spacing w:after="0" w:line="240" w:lineRule="auto"/>
        <w:ind w:firstLine="709"/>
        <w:jc w:val="both"/>
        <w:rPr>
          <w:rFonts w:ascii="Times New Roman" w:hAnsi="Times New Roman" w:cs="Times New Roman"/>
          <w:sz w:val="28"/>
          <w:szCs w:val="28"/>
        </w:rPr>
      </w:pPr>
    </w:p>
    <w:p w:rsidR="00697A2F" w:rsidRDefault="00697A2F" w:rsidP="00B46E62">
      <w:pPr>
        <w:spacing w:after="0" w:line="240" w:lineRule="auto"/>
        <w:ind w:firstLine="709"/>
        <w:jc w:val="both"/>
        <w:rPr>
          <w:rFonts w:ascii="Times New Roman" w:hAnsi="Times New Roman" w:cs="Times New Roman"/>
          <w:sz w:val="28"/>
          <w:szCs w:val="28"/>
        </w:rPr>
      </w:pPr>
    </w:p>
    <w:p w:rsidR="00B46E62" w:rsidRPr="000E5357"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Бюджетным кодексом Российской Федерации, руководствуясь Уставом муниципального образования </w:t>
      </w:r>
      <w:r w:rsidRPr="00984111">
        <w:rPr>
          <w:rFonts w:ascii="Times New Roman" w:hAnsi="Times New Roman" w:cs="Times New Roman"/>
          <w:sz w:val="28"/>
          <w:szCs w:val="28"/>
        </w:rPr>
        <w:t>«Шумячский муниципальный округ»</w:t>
      </w:r>
      <w:r w:rsidR="002A5236">
        <w:rPr>
          <w:rFonts w:ascii="Times New Roman" w:hAnsi="Times New Roman" w:cs="Times New Roman"/>
          <w:sz w:val="28"/>
          <w:szCs w:val="28"/>
        </w:rPr>
        <w:t xml:space="preserve"> </w:t>
      </w:r>
      <w:r>
        <w:rPr>
          <w:rFonts w:ascii="Times New Roman" w:hAnsi="Times New Roman" w:cs="Times New Roman"/>
          <w:sz w:val="28"/>
          <w:szCs w:val="28"/>
        </w:rPr>
        <w:t xml:space="preserve">Смоленской области, в целях совершенствования программно-целевого принципа организации бюджетного процесса, </w:t>
      </w:r>
      <w:r w:rsidR="002A5236">
        <w:rPr>
          <w:rFonts w:ascii="Times New Roman" w:hAnsi="Times New Roman" w:cs="Times New Roman"/>
          <w:sz w:val="28"/>
          <w:szCs w:val="28"/>
        </w:rPr>
        <w:t xml:space="preserve">распоряжением </w:t>
      </w:r>
      <w:r w:rsidRPr="000E5357">
        <w:rPr>
          <w:rFonts w:ascii="Times New Roman" w:hAnsi="Times New Roman" w:cs="Times New Roman"/>
          <w:sz w:val="28"/>
          <w:szCs w:val="28"/>
        </w:rPr>
        <w:t>Администрации муниципальн</w:t>
      </w:r>
      <w:r>
        <w:rPr>
          <w:rFonts w:ascii="Times New Roman" w:hAnsi="Times New Roman" w:cs="Times New Roman"/>
          <w:sz w:val="28"/>
          <w:szCs w:val="28"/>
        </w:rPr>
        <w:t>ого образования «Шумячский муниципальный округ</w:t>
      </w:r>
      <w:r w:rsidRPr="000E5357">
        <w:rPr>
          <w:rFonts w:ascii="Times New Roman" w:hAnsi="Times New Roman" w:cs="Times New Roman"/>
          <w:sz w:val="28"/>
          <w:szCs w:val="28"/>
        </w:rPr>
        <w:t xml:space="preserve">» Смоленской области от </w:t>
      </w:r>
      <w:r w:rsidR="002A5236" w:rsidRPr="002A5236">
        <w:rPr>
          <w:rFonts w:ascii="Times New Roman" w:hAnsi="Times New Roman" w:cs="Times New Roman"/>
          <w:sz w:val="28"/>
          <w:szCs w:val="28"/>
        </w:rPr>
        <w:t>20.02.2025</w:t>
      </w:r>
      <w:r w:rsidRPr="002A5236">
        <w:rPr>
          <w:rFonts w:ascii="Times New Roman" w:hAnsi="Times New Roman" w:cs="Times New Roman"/>
          <w:sz w:val="28"/>
          <w:szCs w:val="28"/>
        </w:rPr>
        <w:t xml:space="preserve"> № </w:t>
      </w:r>
      <w:r w:rsidR="002A5236" w:rsidRPr="002A5236">
        <w:rPr>
          <w:rFonts w:ascii="Times New Roman" w:hAnsi="Times New Roman" w:cs="Times New Roman"/>
          <w:sz w:val="28"/>
          <w:szCs w:val="28"/>
        </w:rPr>
        <w:t>83-р</w:t>
      </w:r>
      <w:r w:rsidRPr="000E5357">
        <w:rPr>
          <w:rFonts w:ascii="Times New Roman" w:hAnsi="Times New Roman" w:cs="Times New Roman"/>
          <w:sz w:val="28"/>
          <w:szCs w:val="28"/>
        </w:rPr>
        <w:t xml:space="preserve"> </w:t>
      </w:r>
      <w:r>
        <w:rPr>
          <w:rFonts w:ascii="Times New Roman" w:hAnsi="Times New Roman" w:cs="Times New Roman"/>
          <w:sz w:val="28"/>
          <w:szCs w:val="28"/>
        </w:rPr>
        <w:t>«</w:t>
      </w:r>
      <w:r w:rsidRPr="000E5357">
        <w:rPr>
          <w:rFonts w:ascii="Times New Roman" w:hAnsi="Times New Roman" w:cs="Times New Roman"/>
          <w:sz w:val="28"/>
          <w:szCs w:val="28"/>
        </w:rPr>
        <w:t xml:space="preserve">Об утверждении </w:t>
      </w:r>
      <w:r w:rsidR="002A5236">
        <w:rPr>
          <w:rFonts w:ascii="Times New Roman" w:hAnsi="Times New Roman" w:cs="Times New Roman"/>
          <w:sz w:val="28"/>
          <w:szCs w:val="28"/>
        </w:rPr>
        <w:t xml:space="preserve">перечня  муниципальных программ муниципального образования «Шумячский муниципальный округ» Смоленской </w:t>
      </w:r>
    </w:p>
    <w:p w:rsidR="00B46E62"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Администрация муниципального образования «</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 xml:space="preserve">» Смоленской области </w:t>
      </w:r>
    </w:p>
    <w:p w:rsidR="00B46E62" w:rsidRPr="007B3201" w:rsidRDefault="00B46E62" w:rsidP="00B46E62">
      <w:pPr>
        <w:spacing w:after="0" w:line="240" w:lineRule="auto"/>
        <w:ind w:firstLine="709"/>
        <w:jc w:val="both"/>
        <w:rPr>
          <w:rFonts w:ascii="Times New Roman" w:hAnsi="Times New Roman" w:cs="Times New Roman"/>
          <w:sz w:val="28"/>
          <w:szCs w:val="28"/>
        </w:rPr>
      </w:pPr>
    </w:p>
    <w:p w:rsidR="00B46E62" w:rsidRDefault="00B46E62" w:rsidP="00B46E62">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П</w:t>
      </w:r>
      <w:r>
        <w:rPr>
          <w:rFonts w:ascii="Times New Roman" w:hAnsi="Times New Roman" w:cs="Times New Roman"/>
          <w:sz w:val="28"/>
          <w:szCs w:val="28"/>
        </w:rPr>
        <w:t xml:space="preserve"> О С Т А Н О В Л Я Е Т</w:t>
      </w:r>
      <w:r w:rsidRPr="007B3201">
        <w:rPr>
          <w:rFonts w:ascii="Times New Roman" w:hAnsi="Times New Roman" w:cs="Times New Roman"/>
          <w:sz w:val="28"/>
          <w:szCs w:val="28"/>
        </w:rPr>
        <w:t>:</w:t>
      </w:r>
    </w:p>
    <w:p w:rsidR="00B46E62" w:rsidRPr="007B3201" w:rsidRDefault="00B46E62" w:rsidP="00B46E62">
      <w:pPr>
        <w:spacing w:after="0" w:line="240" w:lineRule="auto"/>
        <w:ind w:firstLine="709"/>
        <w:jc w:val="both"/>
        <w:rPr>
          <w:rFonts w:ascii="Times New Roman" w:hAnsi="Times New Roman" w:cs="Times New Roman"/>
          <w:sz w:val="28"/>
          <w:szCs w:val="28"/>
        </w:rPr>
      </w:pPr>
    </w:p>
    <w:p w:rsidR="00B46E62" w:rsidRDefault="00B46E62" w:rsidP="00B46E62">
      <w:pPr>
        <w:pStyle w:val="ad"/>
        <w:numPr>
          <w:ilvl w:val="0"/>
          <w:numId w:val="18"/>
        </w:numPr>
        <w:tabs>
          <w:tab w:val="left" w:pos="720"/>
          <w:tab w:val="left" w:pos="993"/>
        </w:tabs>
        <w:spacing w:after="0" w:line="240" w:lineRule="auto"/>
        <w:ind w:left="0" w:firstLine="709"/>
        <w:jc w:val="both"/>
        <w:rPr>
          <w:rFonts w:ascii="Times New Roman" w:hAnsi="Times New Roman" w:cs="Times New Roman"/>
          <w:sz w:val="28"/>
          <w:szCs w:val="28"/>
        </w:rPr>
      </w:pPr>
      <w:r w:rsidRPr="00FE28EE">
        <w:rPr>
          <w:rFonts w:ascii="Times New Roman" w:hAnsi="Times New Roman" w:cs="Times New Roman"/>
          <w:sz w:val="28"/>
          <w:szCs w:val="28"/>
        </w:rPr>
        <w:t xml:space="preserve">Утвердить муниципальную программу «Обеспечение жильем молодых семей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2A5236">
        <w:rPr>
          <w:rFonts w:ascii="Times New Roman" w:hAnsi="Times New Roman" w:cs="Times New Roman"/>
          <w:sz w:val="28"/>
          <w:szCs w:val="28"/>
        </w:rPr>
        <w:t xml:space="preserve"> </w:t>
      </w:r>
      <w:r w:rsidRPr="00FE28EE">
        <w:rPr>
          <w:rFonts w:ascii="Times New Roman" w:hAnsi="Times New Roman" w:cs="Times New Roman"/>
          <w:sz w:val="28"/>
          <w:szCs w:val="28"/>
        </w:rPr>
        <w:t>Смоленской области» (далее – Программа)</w:t>
      </w:r>
      <w:r w:rsidRPr="000C4D2B">
        <w:rPr>
          <w:rFonts w:ascii="Times New Roman" w:hAnsi="Times New Roman" w:cs="Times New Roman"/>
          <w:sz w:val="28"/>
          <w:szCs w:val="28"/>
        </w:rPr>
        <w:t xml:space="preserve"> </w:t>
      </w:r>
      <w:r>
        <w:rPr>
          <w:rFonts w:ascii="Times New Roman" w:hAnsi="Times New Roman" w:cs="Times New Roman"/>
          <w:sz w:val="28"/>
          <w:szCs w:val="28"/>
        </w:rPr>
        <w:t>согласно приложению</w:t>
      </w:r>
      <w:r w:rsidRPr="00FE28EE">
        <w:rPr>
          <w:rFonts w:ascii="Times New Roman" w:hAnsi="Times New Roman" w:cs="Times New Roman"/>
          <w:sz w:val="28"/>
          <w:szCs w:val="28"/>
        </w:rPr>
        <w:t>.</w:t>
      </w:r>
      <w:r w:rsidR="00697A2F">
        <w:rPr>
          <w:rFonts w:ascii="Times New Roman" w:hAnsi="Times New Roman" w:cs="Times New Roman"/>
          <w:sz w:val="28"/>
          <w:szCs w:val="28"/>
        </w:rPr>
        <w:t xml:space="preserve"> </w:t>
      </w:r>
    </w:p>
    <w:p w:rsidR="009A00D0" w:rsidRPr="009A00D0" w:rsidRDefault="009A00D0" w:rsidP="009A00D0">
      <w:pPr>
        <w:tabs>
          <w:tab w:val="left" w:pos="720"/>
          <w:tab w:val="left" w:pos="993"/>
        </w:tabs>
        <w:spacing w:after="0" w:line="240" w:lineRule="auto"/>
        <w:ind w:left="709"/>
        <w:jc w:val="both"/>
        <w:rPr>
          <w:rFonts w:ascii="Times New Roman" w:hAnsi="Times New Roman" w:cs="Times New Roman"/>
          <w:sz w:val="28"/>
          <w:szCs w:val="28"/>
        </w:rPr>
      </w:pPr>
    </w:p>
    <w:p w:rsidR="00BB687B" w:rsidRPr="00240E27" w:rsidRDefault="00BB687B" w:rsidP="00BB687B">
      <w:pPr>
        <w:pStyle w:val="ad"/>
        <w:numPr>
          <w:ilvl w:val="0"/>
          <w:numId w:val="18"/>
        </w:numPr>
        <w:tabs>
          <w:tab w:val="left" w:pos="720"/>
          <w:tab w:val="left" w:pos="993"/>
        </w:tabs>
        <w:spacing w:after="0" w:line="240" w:lineRule="auto"/>
        <w:ind w:left="0" w:firstLine="709"/>
        <w:jc w:val="both"/>
        <w:rPr>
          <w:rFonts w:ascii="Times New Roman" w:hAnsi="Times New Roman" w:cs="Times New Roman"/>
          <w:color w:val="000000" w:themeColor="text1"/>
          <w:sz w:val="28"/>
          <w:szCs w:val="28"/>
        </w:rPr>
      </w:pPr>
      <w:r w:rsidRPr="00240E27">
        <w:rPr>
          <w:rFonts w:ascii="Times New Roman" w:hAnsi="Times New Roman" w:cs="Times New Roman"/>
          <w:color w:val="000000" w:themeColor="text1"/>
          <w:sz w:val="28"/>
          <w:szCs w:val="28"/>
        </w:rPr>
        <w:t>Признать утратившими силу:</w:t>
      </w:r>
    </w:p>
    <w:p w:rsidR="00296945" w:rsidRPr="00296945" w:rsidRDefault="00BB687B"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color w:val="FF0000"/>
          <w:sz w:val="28"/>
          <w:szCs w:val="28"/>
        </w:rPr>
      </w:pPr>
      <w:r w:rsidRPr="00240E27">
        <w:rPr>
          <w:rFonts w:ascii="Times New Roman" w:hAnsi="Times New Roman" w:cs="Times New Roman"/>
          <w:color w:val="000000" w:themeColor="text1"/>
          <w:sz w:val="28"/>
          <w:szCs w:val="28"/>
        </w:rPr>
        <w:t>п</w:t>
      </w:r>
      <w:r w:rsidR="00296945" w:rsidRPr="00240E27">
        <w:rPr>
          <w:rFonts w:ascii="Times New Roman" w:hAnsi="Times New Roman" w:cs="Times New Roman"/>
          <w:color w:val="000000" w:themeColor="text1"/>
          <w:sz w:val="28"/>
          <w:szCs w:val="28"/>
        </w:rPr>
        <w:t>остановление</w:t>
      </w:r>
      <w:r w:rsidRPr="00240E27">
        <w:rPr>
          <w:rFonts w:ascii="Times New Roman" w:hAnsi="Times New Roman" w:cs="Times New Roman"/>
          <w:color w:val="000000" w:themeColor="text1"/>
          <w:sz w:val="28"/>
          <w:szCs w:val="28"/>
        </w:rPr>
        <w:t xml:space="preserve"> Администрации муниципального образования «Шумячский район»  Смоленской области  «Об утверждении муниципальной программы «Обеспечение жильем молодых семей муниципального образо</w:t>
      </w:r>
      <w:r w:rsidR="00D1174D" w:rsidRPr="00240E27">
        <w:rPr>
          <w:rFonts w:ascii="Times New Roman" w:hAnsi="Times New Roman" w:cs="Times New Roman"/>
          <w:color w:val="000000" w:themeColor="text1"/>
          <w:sz w:val="28"/>
          <w:szCs w:val="28"/>
        </w:rPr>
        <w:t>вания «Шумячский район» С</w:t>
      </w:r>
      <w:r w:rsidRPr="00240E27">
        <w:rPr>
          <w:rFonts w:ascii="Times New Roman" w:hAnsi="Times New Roman" w:cs="Times New Roman"/>
          <w:color w:val="000000" w:themeColor="text1"/>
          <w:sz w:val="28"/>
          <w:szCs w:val="28"/>
        </w:rPr>
        <w:t>моленской</w:t>
      </w:r>
      <w:r w:rsidRPr="00D1174D">
        <w:rPr>
          <w:rFonts w:ascii="Times New Roman" w:hAnsi="Times New Roman" w:cs="Times New Roman"/>
          <w:sz w:val="28"/>
          <w:szCs w:val="28"/>
        </w:rPr>
        <w:t xml:space="preserve"> области»»</w:t>
      </w:r>
      <w:r w:rsidR="00D1174D" w:rsidRPr="00D1174D">
        <w:rPr>
          <w:rFonts w:ascii="Times New Roman" w:hAnsi="Times New Roman" w:cs="Times New Roman"/>
          <w:sz w:val="28"/>
          <w:szCs w:val="28"/>
        </w:rPr>
        <w:t xml:space="preserve"> от 21.11.2013г.  № 529</w:t>
      </w:r>
      <w:r w:rsidR="00296945">
        <w:rPr>
          <w:rFonts w:ascii="Times New Roman" w:hAnsi="Times New Roman" w:cs="Times New Roman"/>
          <w:sz w:val="28"/>
          <w:szCs w:val="28"/>
        </w:rPr>
        <w:t>;</w:t>
      </w:r>
    </w:p>
    <w:p w:rsidR="00296945" w:rsidRPr="008B0E58" w:rsidRDefault="00296945" w:rsidP="00240E27">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lastRenderedPageBreak/>
        <w:t>постановление</w:t>
      </w:r>
      <w:r w:rsidR="00960026">
        <w:rPr>
          <w:rFonts w:ascii="Times New Roman" w:hAnsi="Times New Roman" w:cs="Times New Roman"/>
          <w:sz w:val="28"/>
          <w:szCs w:val="28"/>
        </w:rPr>
        <w:t xml:space="preserve"> </w:t>
      </w:r>
      <w:r w:rsidRPr="008B0E58">
        <w:rPr>
          <w:rFonts w:ascii="Times New Roman" w:hAnsi="Times New Roman" w:cs="Times New Roman"/>
          <w:sz w:val="28"/>
          <w:szCs w:val="28"/>
        </w:rPr>
        <w:t>Администрации муниципального образования «Шумячский район» Смоленской области «О внесении изменений в муниципальную</w:t>
      </w:r>
      <w:r w:rsidR="00240E27">
        <w:rPr>
          <w:rFonts w:ascii="Times New Roman" w:hAnsi="Times New Roman" w:cs="Times New Roman"/>
          <w:sz w:val="28"/>
          <w:szCs w:val="28"/>
        </w:rPr>
        <w:t xml:space="preserve"> </w:t>
      </w:r>
      <w:r w:rsidRPr="008B0E58">
        <w:rPr>
          <w:rFonts w:ascii="Times New Roman" w:hAnsi="Times New Roman" w:cs="Times New Roman"/>
          <w:sz w:val="28"/>
          <w:szCs w:val="28"/>
        </w:rPr>
        <w:t>программу «Обеспечение жильем молодых семей муниципального образования «Шумячский район» Смоленской области»» от 16.12.2013г.  № 603;</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от 08.05.2014 г.  № 211</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30.09.2014 г.  № 460</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w:t>
      </w:r>
      <w:r w:rsidRPr="008B0E58">
        <w:rPr>
          <w:rFonts w:ascii="Times New Roman" w:hAnsi="Times New Roman" w:cs="Times New Roman"/>
          <w:sz w:val="28"/>
          <w:szCs w:val="28"/>
        </w:rPr>
        <w:t>от 14.05.2015 г. № 295;</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30.11.2015 г. № 757;</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24.02.2016 г. № 129;</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20.05.2016 г. № 395;</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30.09.2016 г. № 676</w:t>
      </w:r>
      <w:r w:rsidR="00960026">
        <w:rPr>
          <w:rFonts w:ascii="Times New Roman" w:hAnsi="Times New Roman" w:cs="Times New Roman"/>
          <w:sz w:val="28"/>
          <w:szCs w:val="28"/>
        </w:rPr>
        <w:t>;</w:t>
      </w:r>
      <w:r w:rsidR="00D1174D" w:rsidRPr="008B0E58">
        <w:rPr>
          <w:rFonts w:ascii="Times New Roman" w:hAnsi="Times New Roman" w:cs="Times New Roman"/>
          <w:sz w:val="28"/>
          <w:szCs w:val="28"/>
        </w:rPr>
        <w:t xml:space="preserve"> </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27.12.2016г. № 843;</w:t>
      </w:r>
      <w:r w:rsidR="00D1174D" w:rsidRPr="008B0E58">
        <w:rPr>
          <w:rFonts w:ascii="Times New Roman" w:hAnsi="Times New Roman" w:cs="Times New Roman"/>
          <w:sz w:val="28"/>
          <w:szCs w:val="28"/>
        </w:rPr>
        <w:t xml:space="preserve"> </w:t>
      </w:r>
    </w:p>
    <w:p w:rsidR="00296945" w:rsidRPr="008B0E58" w:rsidRDefault="00296945" w:rsidP="00697A2F">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lastRenderedPageBreak/>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22.05.2017 г. № 392;</w:t>
      </w:r>
      <w:r w:rsidR="00D1174D" w:rsidRPr="008B0E58">
        <w:rPr>
          <w:rFonts w:ascii="Times New Roman" w:hAnsi="Times New Roman" w:cs="Times New Roman"/>
          <w:sz w:val="28"/>
          <w:szCs w:val="28"/>
        </w:rPr>
        <w:t xml:space="preserve"> </w:t>
      </w:r>
    </w:p>
    <w:p w:rsidR="00296945" w:rsidRPr="008B0E58" w:rsidRDefault="00296945" w:rsidP="00697A2F">
      <w:pPr>
        <w:pStyle w:val="ad"/>
        <w:numPr>
          <w:ilvl w:val="0"/>
          <w:numId w:val="25"/>
        </w:numPr>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27.12.2017г. №840;</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00D1174D" w:rsidRPr="008B0E58">
        <w:rPr>
          <w:rFonts w:ascii="Times New Roman" w:hAnsi="Times New Roman" w:cs="Times New Roman"/>
          <w:sz w:val="28"/>
          <w:szCs w:val="28"/>
        </w:rPr>
        <w:t>от 28.02.201</w:t>
      </w:r>
      <w:r w:rsidRPr="008B0E58">
        <w:rPr>
          <w:rFonts w:ascii="Times New Roman" w:hAnsi="Times New Roman" w:cs="Times New Roman"/>
          <w:sz w:val="28"/>
          <w:szCs w:val="28"/>
        </w:rPr>
        <w:t>8г. №84;</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8B0E58">
        <w:rPr>
          <w:rFonts w:ascii="Times New Roman" w:hAnsi="Times New Roman" w:cs="Times New Roman"/>
          <w:sz w:val="28"/>
          <w:szCs w:val="28"/>
        </w:rPr>
        <w:t xml:space="preserve"> </w:t>
      </w:r>
      <w:r w:rsidRPr="008B0E58">
        <w:rPr>
          <w:rFonts w:ascii="Times New Roman" w:hAnsi="Times New Roman" w:cs="Times New Roman"/>
          <w:sz w:val="28"/>
          <w:szCs w:val="28"/>
        </w:rPr>
        <w:t>от 24.12.2018г. №610;</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от 24.12.2019г. №591;</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 xml:space="preserve"> от 20.11.2020г. №569</w:t>
      </w:r>
      <w:r w:rsidRPr="008B0E58">
        <w:rPr>
          <w:rFonts w:ascii="Times New Roman" w:hAnsi="Times New Roman" w:cs="Times New Roman"/>
          <w:sz w:val="28"/>
          <w:szCs w:val="28"/>
        </w:rPr>
        <w:t>;</w:t>
      </w:r>
    </w:p>
    <w:p w:rsidR="00296945" w:rsidRPr="008B0E58" w:rsidRDefault="00296945" w:rsidP="00D1174D">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w:t>
      </w:r>
      <w:r w:rsidR="00D1174D" w:rsidRPr="008B0E58">
        <w:rPr>
          <w:rFonts w:ascii="Times New Roman" w:hAnsi="Times New Roman" w:cs="Times New Roman"/>
          <w:sz w:val="28"/>
          <w:szCs w:val="28"/>
        </w:rPr>
        <w:t>24.12.2020г. №644</w:t>
      </w:r>
      <w:r w:rsidRPr="008B0E58">
        <w:rPr>
          <w:rFonts w:ascii="Times New Roman" w:hAnsi="Times New Roman" w:cs="Times New Roman"/>
          <w:sz w:val="28"/>
          <w:szCs w:val="28"/>
        </w:rPr>
        <w:t>;</w:t>
      </w:r>
    </w:p>
    <w:p w:rsidR="00BB687B" w:rsidRPr="00697A2F" w:rsidRDefault="00296945" w:rsidP="00BB687B">
      <w:pPr>
        <w:pStyle w:val="ad"/>
        <w:numPr>
          <w:ilvl w:val="0"/>
          <w:numId w:val="25"/>
        </w:numPr>
        <w:tabs>
          <w:tab w:val="left" w:pos="720"/>
          <w:tab w:val="left" w:pos="851"/>
          <w:tab w:val="left" w:pos="993"/>
        </w:tabs>
        <w:spacing w:after="0" w:line="240" w:lineRule="auto"/>
        <w:ind w:left="0" w:firstLine="709"/>
        <w:jc w:val="both"/>
        <w:rPr>
          <w:rFonts w:ascii="Times New Roman" w:hAnsi="Times New Roman" w:cs="Times New Roman"/>
          <w:sz w:val="28"/>
          <w:szCs w:val="28"/>
        </w:rPr>
      </w:pPr>
      <w:r w:rsidRPr="008B0E58">
        <w:rPr>
          <w:rFonts w:ascii="Times New Roman" w:hAnsi="Times New Roman" w:cs="Times New Roman"/>
          <w:sz w:val="28"/>
          <w:szCs w:val="28"/>
        </w:rPr>
        <w:t xml:space="preserve">постановление Администрации муниципального образования «Шумячский район» Смоленской области «О внесении изменений в муниципальную программу «Обеспечение жильем молодых семей муниципального образования «Шумячский район» Смоленской области»» </w:t>
      </w:r>
      <w:r w:rsidR="00D1174D" w:rsidRPr="008B0E58">
        <w:rPr>
          <w:rFonts w:ascii="Times New Roman" w:hAnsi="Times New Roman" w:cs="Times New Roman"/>
          <w:sz w:val="28"/>
          <w:szCs w:val="28"/>
        </w:rPr>
        <w:t>от 26.12.2022г. № 575</w:t>
      </w:r>
      <w:r w:rsidR="009A00D0">
        <w:rPr>
          <w:rFonts w:ascii="Times New Roman" w:hAnsi="Times New Roman" w:cs="Times New Roman"/>
          <w:sz w:val="28"/>
          <w:szCs w:val="28"/>
        </w:rPr>
        <w:t>.</w:t>
      </w:r>
    </w:p>
    <w:p w:rsidR="009A00D0" w:rsidRDefault="009A00D0" w:rsidP="00960026">
      <w:pPr>
        <w:pStyle w:val="ad"/>
        <w:spacing w:after="0" w:line="240" w:lineRule="auto"/>
        <w:ind w:left="0" w:firstLine="709"/>
        <w:jc w:val="both"/>
        <w:rPr>
          <w:rFonts w:ascii="Times New Roman" w:hAnsi="Times New Roman" w:cs="Times New Roman"/>
          <w:sz w:val="28"/>
          <w:szCs w:val="28"/>
        </w:rPr>
      </w:pPr>
    </w:p>
    <w:p w:rsidR="00B46E62" w:rsidRDefault="00BB687B" w:rsidP="00960026">
      <w:pPr>
        <w:pStyle w:val="ad"/>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w:t>
      </w:r>
      <w:r w:rsidR="00B46E62">
        <w:rPr>
          <w:rFonts w:ascii="Times New Roman" w:hAnsi="Times New Roman" w:cs="Times New Roman"/>
          <w:sz w:val="28"/>
          <w:szCs w:val="28"/>
        </w:rPr>
        <w:t>. Настоящее постановление вступает в силу с</w:t>
      </w:r>
      <w:r w:rsidR="00296945">
        <w:rPr>
          <w:rFonts w:ascii="Times New Roman" w:hAnsi="Times New Roman" w:cs="Times New Roman"/>
          <w:sz w:val="28"/>
          <w:szCs w:val="28"/>
        </w:rPr>
        <w:t xml:space="preserve">о дня его  подписания и </w:t>
      </w:r>
      <w:r w:rsidR="00296945" w:rsidRPr="008B0E58">
        <w:rPr>
          <w:rFonts w:ascii="Times New Roman" w:hAnsi="Times New Roman" w:cs="Times New Roman"/>
          <w:sz w:val="28"/>
          <w:szCs w:val="28"/>
        </w:rPr>
        <w:t>распространяет</w:t>
      </w:r>
      <w:r w:rsidR="00296945">
        <w:rPr>
          <w:rFonts w:ascii="Times New Roman" w:hAnsi="Times New Roman" w:cs="Times New Roman"/>
          <w:sz w:val="28"/>
          <w:szCs w:val="28"/>
        </w:rPr>
        <w:t xml:space="preserve"> свое действие на прав</w:t>
      </w:r>
      <w:r w:rsidR="008B0E58">
        <w:rPr>
          <w:rFonts w:ascii="Times New Roman" w:hAnsi="Times New Roman" w:cs="Times New Roman"/>
          <w:sz w:val="28"/>
          <w:szCs w:val="28"/>
        </w:rPr>
        <w:t xml:space="preserve">оотношения, возникшие </w:t>
      </w:r>
      <w:r w:rsidR="008B0E58" w:rsidRPr="008B0E58">
        <w:rPr>
          <w:rFonts w:ascii="Times New Roman" w:hAnsi="Times New Roman" w:cs="Times New Roman"/>
          <w:sz w:val="28"/>
          <w:szCs w:val="28"/>
        </w:rPr>
        <w:t xml:space="preserve">с </w:t>
      </w:r>
      <w:r w:rsidR="00421EBB" w:rsidRPr="008B0E58">
        <w:rPr>
          <w:rFonts w:ascii="Times New Roman" w:hAnsi="Times New Roman" w:cs="Times New Roman"/>
          <w:sz w:val="28"/>
          <w:szCs w:val="28"/>
        </w:rPr>
        <w:t>01.01.202</w:t>
      </w:r>
      <w:r w:rsidR="00B46E62" w:rsidRPr="008B0E58">
        <w:rPr>
          <w:rFonts w:ascii="Times New Roman" w:hAnsi="Times New Roman" w:cs="Times New Roman"/>
          <w:sz w:val="28"/>
          <w:szCs w:val="28"/>
        </w:rPr>
        <w:t>5г.</w:t>
      </w:r>
    </w:p>
    <w:p w:rsidR="00B46E62" w:rsidRPr="00FE28EE" w:rsidRDefault="00960026" w:rsidP="00B46E62">
      <w:pPr>
        <w:pStyle w:val="ad"/>
        <w:tabs>
          <w:tab w:val="left" w:pos="72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B46E62">
        <w:rPr>
          <w:rFonts w:ascii="Times New Roman" w:hAnsi="Times New Roman" w:cs="Times New Roman"/>
          <w:sz w:val="28"/>
          <w:szCs w:val="28"/>
        </w:rPr>
        <w:t xml:space="preserve">. </w:t>
      </w:r>
      <w:r w:rsidR="00B46E62" w:rsidRPr="00FE28EE">
        <w:rPr>
          <w:rFonts w:ascii="Times New Roman" w:hAnsi="Times New Roman" w:cs="Times New Roman"/>
          <w:sz w:val="28"/>
          <w:szCs w:val="28"/>
        </w:rPr>
        <w:t xml:space="preserve">Контроль за исполнением настоящего постановления </w:t>
      </w:r>
      <w:r w:rsidR="00B46E62" w:rsidRPr="008B0E58">
        <w:rPr>
          <w:rFonts w:ascii="Times New Roman" w:hAnsi="Times New Roman" w:cs="Times New Roman"/>
          <w:sz w:val="28"/>
          <w:szCs w:val="28"/>
        </w:rPr>
        <w:t>возложить</w:t>
      </w:r>
      <w:r w:rsidR="00B46E62" w:rsidRPr="00FE28EE">
        <w:rPr>
          <w:rFonts w:ascii="Times New Roman" w:hAnsi="Times New Roman" w:cs="Times New Roman"/>
          <w:sz w:val="28"/>
          <w:szCs w:val="28"/>
        </w:rPr>
        <w:t xml:space="preserve"> на заместителя Главы муниципального образования </w:t>
      </w:r>
      <w:r w:rsidR="00B46E62" w:rsidRPr="00EE182D">
        <w:rPr>
          <w:rFonts w:ascii="Times New Roman" w:hAnsi="Times New Roman" w:cs="Times New Roman"/>
          <w:sz w:val="28"/>
          <w:szCs w:val="28"/>
        </w:rPr>
        <w:t>«Шумячский муниципальный округ»</w:t>
      </w:r>
      <w:r w:rsidR="002A5236">
        <w:rPr>
          <w:rFonts w:ascii="Times New Roman" w:hAnsi="Times New Roman" w:cs="Times New Roman"/>
          <w:sz w:val="28"/>
          <w:szCs w:val="28"/>
        </w:rPr>
        <w:t xml:space="preserve"> </w:t>
      </w:r>
      <w:r w:rsidR="00B46E62">
        <w:rPr>
          <w:rFonts w:ascii="Times New Roman" w:hAnsi="Times New Roman" w:cs="Times New Roman"/>
          <w:sz w:val="28"/>
          <w:szCs w:val="28"/>
        </w:rPr>
        <w:t xml:space="preserve">Смоленской области </w:t>
      </w:r>
      <w:r w:rsidR="00EE4BAC">
        <w:rPr>
          <w:rFonts w:ascii="Times New Roman" w:hAnsi="Times New Roman" w:cs="Times New Roman"/>
          <w:sz w:val="28"/>
          <w:szCs w:val="28"/>
        </w:rPr>
        <w:t xml:space="preserve"> курирующего в</w:t>
      </w:r>
      <w:r w:rsidR="008B0E58">
        <w:rPr>
          <w:rFonts w:ascii="Times New Roman" w:hAnsi="Times New Roman" w:cs="Times New Roman"/>
          <w:sz w:val="28"/>
          <w:szCs w:val="28"/>
        </w:rPr>
        <w:t>о</w:t>
      </w:r>
      <w:r>
        <w:rPr>
          <w:rFonts w:ascii="Times New Roman" w:hAnsi="Times New Roman" w:cs="Times New Roman"/>
          <w:sz w:val="28"/>
          <w:szCs w:val="28"/>
        </w:rPr>
        <w:t>п</w:t>
      </w:r>
      <w:r w:rsidR="008B0E58">
        <w:rPr>
          <w:rFonts w:ascii="Times New Roman" w:hAnsi="Times New Roman" w:cs="Times New Roman"/>
          <w:sz w:val="28"/>
          <w:szCs w:val="28"/>
        </w:rPr>
        <w:t>росы социальной сферы</w:t>
      </w:r>
      <w:r w:rsidR="00B46E62" w:rsidRPr="00FE28EE">
        <w:rPr>
          <w:rFonts w:ascii="Times New Roman" w:hAnsi="Times New Roman" w:cs="Times New Roman"/>
          <w:sz w:val="28"/>
          <w:szCs w:val="28"/>
        </w:rPr>
        <w:t>.</w:t>
      </w:r>
    </w:p>
    <w:p w:rsidR="00B46E62" w:rsidRDefault="00B46E62" w:rsidP="00697A2F">
      <w:pPr>
        <w:spacing w:after="0" w:line="240" w:lineRule="auto"/>
        <w:ind w:left="927"/>
        <w:jc w:val="both"/>
        <w:rPr>
          <w:rFonts w:ascii="Times New Roman" w:hAnsi="Times New Roman" w:cs="Times New Roman"/>
          <w:sz w:val="28"/>
          <w:szCs w:val="28"/>
        </w:rPr>
      </w:pPr>
    </w:p>
    <w:p w:rsidR="009A00D0" w:rsidRPr="00964862" w:rsidRDefault="009A00D0" w:rsidP="00697A2F">
      <w:pPr>
        <w:spacing w:after="0" w:line="240" w:lineRule="auto"/>
        <w:ind w:left="927"/>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w:t>
      </w:r>
      <w:r w:rsidRPr="002B7C63">
        <w:rPr>
          <w:rFonts w:ascii="Times New Roman" w:hAnsi="Times New Roman" w:cs="Times New Roman"/>
          <w:sz w:val="28"/>
          <w:szCs w:val="28"/>
        </w:rPr>
        <w:t xml:space="preserve"> </w:t>
      </w:r>
      <w:r>
        <w:rPr>
          <w:rFonts w:ascii="Times New Roman" w:hAnsi="Times New Roman" w:cs="Times New Roman"/>
          <w:sz w:val="28"/>
          <w:szCs w:val="28"/>
        </w:rPr>
        <w:t>образования</w:t>
      </w:r>
    </w:p>
    <w:p w:rsidR="00B46E62" w:rsidRDefault="00B46E62" w:rsidP="00B46E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p>
    <w:p w:rsidR="00B46E62" w:rsidRDefault="00B46E62" w:rsidP="00B46E6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960026">
        <w:rPr>
          <w:rFonts w:ascii="Times New Roman" w:hAnsi="Times New Roman" w:cs="Times New Roman"/>
          <w:sz w:val="28"/>
          <w:szCs w:val="28"/>
        </w:rPr>
        <w:t xml:space="preserve">                      Д.А.</w:t>
      </w:r>
      <w:r w:rsidR="009A00D0">
        <w:rPr>
          <w:rFonts w:ascii="Times New Roman" w:hAnsi="Times New Roman" w:cs="Times New Roman"/>
          <w:sz w:val="28"/>
          <w:szCs w:val="28"/>
        </w:rPr>
        <w:t xml:space="preserve"> </w:t>
      </w:r>
      <w:r w:rsidR="00960026">
        <w:rPr>
          <w:rFonts w:ascii="Times New Roman" w:hAnsi="Times New Roman" w:cs="Times New Roman"/>
          <w:sz w:val="28"/>
          <w:szCs w:val="28"/>
        </w:rPr>
        <w:t>Каменев</w:t>
      </w:r>
      <w:r>
        <w:rPr>
          <w:rFonts w:ascii="Times New Roman" w:hAnsi="Times New Roman" w:cs="Times New Roman"/>
          <w:sz w:val="28"/>
          <w:szCs w:val="28"/>
        </w:rPr>
        <w:t xml:space="preserve">                         </w:t>
      </w: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BB687B" w:rsidRDefault="00BB687B"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60026" w:rsidRDefault="00960026" w:rsidP="00B46E62">
      <w:pPr>
        <w:spacing w:after="0" w:line="240" w:lineRule="auto"/>
        <w:jc w:val="both"/>
        <w:rPr>
          <w:rFonts w:ascii="Times New Roman" w:hAnsi="Times New Roman" w:cs="Times New Roman"/>
          <w:sz w:val="28"/>
          <w:szCs w:val="28"/>
        </w:rPr>
      </w:pPr>
    </w:p>
    <w:p w:rsidR="009A00D0" w:rsidRDefault="009A00D0" w:rsidP="00B46E62">
      <w:pPr>
        <w:spacing w:after="0" w:line="240" w:lineRule="auto"/>
        <w:jc w:val="both"/>
        <w:rPr>
          <w:rFonts w:ascii="Times New Roman" w:hAnsi="Times New Roman" w:cs="Times New Roman"/>
          <w:sz w:val="28"/>
          <w:szCs w:val="28"/>
        </w:rPr>
      </w:pPr>
    </w:p>
    <w:p w:rsidR="00B46E62" w:rsidRDefault="00B46E62" w:rsidP="00B46E62">
      <w:pPr>
        <w:spacing w:after="0" w:line="240" w:lineRule="auto"/>
        <w:jc w:val="both"/>
        <w:rPr>
          <w:rFonts w:ascii="Times New Roman" w:hAnsi="Times New Roman" w:cs="Times New Roman"/>
          <w:sz w:val="28"/>
          <w:szCs w:val="28"/>
        </w:rPr>
      </w:pPr>
    </w:p>
    <w:tbl>
      <w:tblPr>
        <w:tblW w:w="0" w:type="auto"/>
        <w:tblLook w:val="01E0" w:firstRow="1" w:lastRow="1" w:firstColumn="1" w:lastColumn="1" w:noHBand="0" w:noVBand="0"/>
      </w:tblPr>
      <w:tblGrid>
        <w:gridCol w:w="4811"/>
        <w:gridCol w:w="4998"/>
      </w:tblGrid>
      <w:tr w:rsidR="00B46E62" w:rsidRPr="00E14CEE" w:rsidTr="00B776DB">
        <w:trPr>
          <w:trHeight w:val="426"/>
        </w:trPr>
        <w:tc>
          <w:tcPr>
            <w:tcW w:w="5211" w:type="dxa"/>
          </w:tcPr>
          <w:p w:rsidR="00B46E62" w:rsidRPr="00E14CEE" w:rsidRDefault="00B46E62" w:rsidP="00B776DB">
            <w:pPr>
              <w:shd w:val="clear" w:color="auto" w:fill="FFFFFF"/>
              <w:spacing w:line="230" w:lineRule="exact"/>
              <w:ind w:right="170"/>
              <w:rPr>
                <w:rFonts w:cs="Times New Roman"/>
                <w:sz w:val="28"/>
                <w:szCs w:val="28"/>
              </w:rPr>
            </w:pPr>
          </w:p>
        </w:tc>
        <w:tc>
          <w:tcPr>
            <w:tcW w:w="5211" w:type="dxa"/>
          </w:tcPr>
          <w:p w:rsidR="00B46E62" w:rsidRPr="00AC00BC" w:rsidRDefault="00B46E62" w:rsidP="00B776DB">
            <w:pPr>
              <w:spacing w:after="0" w:line="240" w:lineRule="auto"/>
              <w:jc w:val="both"/>
              <w:rPr>
                <w:rFonts w:ascii="Times New Roman" w:hAnsi="Times New Roman" w:cs="Times New Roman"/>
                <w:b/>
                <w:sz w:val="28"/>
                <w:szCs w:val="28"/>
              </w:rPr>
            </w:pPr>
          </w:p>
          <w:p w:rsidR="00B46E62" w:rsidRPr="00960026" w:rsidRDefault="00B46E62" w:rsidP="00960026">
            <w:pPr>
              <w:spacing w:after="0" w:line="240" w:lineRule="auto"/>
              <w:jc w:val="center"/>
              <w:rPr>
                <w:rFonts w:ascii="Times New Roman" w:hAnsi="Times New Roman" w:cs="Times New Roman"/>
                <w:sz w:val="28"/>
                <w:szCs w:val="28"/>
              </w:rPr>
            </w:pPr>
            <w:r w:rsidRPr="00960026">
              <w:rPr>
                <w:rFonts w:ascii="Times New Roman" w:hAnsi="Times New Roman" w:cs="Times New Roman"/>
                <w:sz w:val="28"/>
                <w:szCs w:val="28"/>
              </w:rPr>
              <w:lastRenderedPageBreak/>
              <w:t>УТВЕРЖДЕНА</w:t>
            </w:r>
          </w:p>
          <w:p w:rsidR="00B46E62" w:rsidRPr="00E14CEE" w:rsidRDefault="00B46E62" w:rsidP="00960026">
            <w:pPr>
              <w:spacing w:after="0" w:line="240" w:lineRule="auto"/>
              <w:ind w:left="340"/>
              <w:jc w:val="both"/>
              <w:rPr>
                <w:rFonts w:ascii="Times New Roman" w:hAnsi="Times New Roman" w:cs="Times New Roman"/>
                <w:sz w:val="28"/>
                <w:szCs w:val="28"/>
              </w:rPr>
            </w:pPr>
            <w:r w:rsidRPr="00E14CEE">
              <w:rPr>
                <w:rFonts w:ascii="Times New Roman" w:hAnsi="Times New Roman" w:cs="Times New Roman"/>
                <w:sz w:val="28"/>
                <w:szCs w:val="28"/>
              </w:rPr>
              <w:t xml:space="preserve">постановлением Администрации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Pr="00E14CEE">
              <w:rPr>
                <w:rFonts w:ascii="Times New Roman" w:hAnsi="Times New Roman" w:cs="Times New Roman"/>
                <w:sz w:val="28"/>
                <w:szCs w:val="28"/>
              </w:rPr>
              <w:t xml:space="preserve"> Смоленской области</w:t>
            </w:r>
          </w:p>
          <w:p w:rsidR="00B46E62" w:rsidRPr="00E14CEE" w:rsidRDefault="00B46E62" w:rsidP="00B776DB">
            <w:pPr>
              <w:shd w:val="clear" w:color="auto" w:fill="FFFFFF"/>
              <w:spacing w:after="0" w:line="240" w:lineRule="auto"/>
              <w:ind w:left="340"/>
              <w:jc w:val="both"/>
              <w:rPr>
                <w:rFonts w:ascii="Times New Roman" w:hAnsi="Times New Roman" w:cs="Times New Roman"/>
                <w:sz w:val="28"/>
                <w:szCs w:val="28"/>
              </w:rPr>
            </w:pPr>
            <w:r>
              <w:rPr>
                <w:rFonts w:ascii="Times New Roman" w:hAnsi="Times New Roman" w:cs="Times New Roman"/>
                <w:sz w:val="28"/>
                <w:szCs w:val="28"/>
              </w:rPr>
              <w:t>от</w:t>
            </w:r>
            <w:bookmarkStart w:id="0" w:name="_GoBack"/>
            <w:bookmarkEnd w:id="0"/>
            <w:r>
              <w:rPr>
                <w:rFonts w:ascii="Times New Roman" w:hAnsi="Times New Roman" w:cs="Times New Roman"/>
                <w:sz w:val="28"/>
                <w:szCs w:val="28"/>
              </w:rPr>
              <w:t xml:space="preserve"> </w:t>
            </w:r>
            <w:r w:rsidR="00E13110" w:rsidRPr="00E13110">
              <w:rPr>
                <w:rFonts w:ascii="Times New Roman" w:hAnsi="Times New Roman" w:cs="Times New Roman"/>
                <w:sz w:val="28"/>
                <w:szCs w:val="28"/>
                <w:u w:val="single"/>
              </w:rPr>
              <w:t>21.02.2025г.</w:t>
            </w:r>
            <w:r w:rsidR="00960026">
              <w:rPr>
                <w:rFonts w:ascii="Times New Roman" w:hAnsi="Times New Roman" w:cs="Times New Roman"/>
                <w:sz w:val="28"/>
                <w:szCs w:val="28"/>
              </w:rPr>
              <w:t xml:space="preserve"> №</w:t>
            </w:r>
            <w:r w:rsidR="00E13110">
              <w:rPr>
                <w:rFonts w:ascii="Times New Roman" w:hAnsi="Times New Roman" w:cs="Times New Roman"/>
                <w:sz w:val="28"/>
                <w:szCs w:val="28"/>
              </w:rPr>
              <w:t xml:space="preserve"> 163</w:t>
            </w:r>
          </w:p>
          <w:p w:rsidR="00B46E62" w:rsidRPr="00E14CEE" w:rsidRDefault="00B46E62" w:rsidP="00B776DB">
            <w:pPr>
              <w:spacing w:after="120" w:line="240" w:lineRule="auto"/>
              <w:jc w:val="both"/>
              <w:rPr>
                <w:rFonts w:cs="Times New Roman"/>
                <w:sz w:val="20"/>
                <w:szCs w:val="20"/>
              </w:rPr>
            </w:pPr>
          </w:p>
        </w:tc>
      </w:tr>
    </w:tbl>
    <w:p w:rsidR="00B46E62" w:rsidRDefault="00B46E62" w:rsidP="00B46E62">
      <w:pPr>
        <w:pStyle w:val="ConsPlusNormal"/>
        <w:widowControl/>
        <w:ind w:firstLine="540"/>
        <w:jc w:val="both"/>
        <w:rPr>
          <w:rFonts w:ascii="Times New Roman" w:hAnsi="Times New Roman" w:cs="Times New Roman"/>
          <w:sz w:val="24"/>
          <w:szCs w:val="24"/>
        </w:rPr>
      </w:pPr>
    </w:p>
    <w:p w:rsidR="00B46E62" w:rsidRPr="00645818" w:rsidRDefault="00B46E62" w:rsidP="00B46E62">
      <w:pPr>
        <w:pStyle w:val="ConsPlusNonformat"/>
        <w:widowControl/>
        <w:jc w:val="center"/>
        <w:rPr>
          <w:rFonts w:ascii="Times New Roman" w:hAnsi="Times New Roman" w:cs="Times New Roman"/>
          <w:b/>
          <w:bCs/>
          <w:sz w:val="18"/>
          <w:szCs w:val="1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p>
    <w:p w:rsidR="00B46E62" w:rsidRDefault="00B46E62" w:rsidP="00B46E62">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Муниципальная </w:t>
      </w:r>
      <w:r w:rsidRPr="007C4F35">
        <w:rPr>
          <w:rFonts w:ascii="Times New Roman" w:hAnsi="Times New Roman" w:cs="Times New Roman"/>
          <w:b/>
          <w:bCs/>
          <w:sz w:val="28"/>
          <w:szCs w:val="28"/>
        </w:rPr>
        <w:t xml:space="preserve"> программа </w:t>
      </w:r>
    </w:p>
    <w:p w:rsidR="00B46E62" w:rsidRDefault="00B46E62" w:rsidP="00B46E62">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«Обеспечение жильем молодых семей муниципального образования</w:t>
      </w:r>
    </w:p>
    <w:p w:rsidR="00B46E62" w:rsidRPr="00B9674C" w:rsidRDefault="00B46E62" w:rsidP="00B46E62">
      <w:pPr>
        <w:pStyle w:val="ConsPlusNonformat"/>
        <w:widowControl/>
        <w:jc w:val="center"/>
        <w:rPr>
          <w:rFonts w:ascii="Times New Roman" w:hAnsi="Times New Roman" w:cs="Times New Roman"/>
          <w:b/>
          <w:bCs/>
          <w:sz w:val="28"/>
          <w:szCs w:val="28"/>
        </w:rPr>
      </w:pPr>
      <w:r w:rsidRPr="00B9674C">
        <w:rPr>
          <w:rFonts w:ascii="Times New Roman" w:hAnsi="Times New Roman" w:cs="Times New Roman"/>
          <w:b/>
          <w:sz w:val="28"/>
          <w:szCs w:val="28"/>
        </w:rPr>
        <w:t>«Шумячский муниципальный округ»</w:t>
      </w:r>
      <w:r>
        <w:rPr>
          <w:rFonts w:ascii="Times New Roman" w:hAnsi="Times New Roman" w:cs="Times New Roman"/>
          <w:b/>
          <w:sz w:val="28"/>
          <w:szCs w:val="28"/>
        </w:rPr>
        <w:t xml:space="preserve"> </w:t>
      </w:r>
      <w:r w:rsidRPr="00B9674C">
        <w:rPr>
          <w:rFonts w:ascii="Times New Roman" w:hAnsi="Times New Roman" w:cs="Times New Roman"/>
          <w:b/>
          <w:bCs/>
          <w:spacing w:val="-1"/>
          <w:sz w:val="28"/>
          <w:szCs w:val="28"/>
        </w:rPr>
        <w:t xml:space="preserve">Смоленской </w:t>
      </w:r>
      <w:r w:rsidRPr="00B9674C">
        <w:rPr>
          <w:rFonts w:ascii="Times New Roman" w:hAnsi="Times New Roman" w:cs="Times New Roman"/>
          <w:b/>
          <w:bCs/>
          <w:sz w:val="28"/>
          <w:szCs w:val="28"/>
        </w:rPr>
        <w:t xml:space="preserve"> области»</w:t>
      </w:r>
    </w:p>
    <w:p w:rsidR="00B46E62" w:rsidRPr="00B9674C" w:rsidRDefault="00B46E62" w:rsidP="00B46E62">
      <w:pPr>
        <w:pStyle w:val="ConsPlusNonformat"/>
        <w:widowControl/>
        <w:jc w:val="center"/>
        <w:rPr>
          <w:rFonts w:ascii="Times New Roman" w:hAnsi="Times New Roman" w:cs="Times New Roman"/>
          <w:b/>
          <w:bCs/>
          <w:spacing w:val="-1"/>
          <w:sz w:val="28"/>
          <w:szCs w:val="28"/>
        </w:rPr>
      </w:pPr>
    </w:p>
    <w:p w:rsidR="00B46E62" w:rsidRPr="00B9674C" w:rsidRDefault="00B46E62" w:rsidP="00B46E62">
      <w:pPr>
        <w:pStyle w:val="ConsPlusNormal"/>
        <w:widowControl/>
        <w:ind w:firstLine="0"/>
        <w:jc w:val="center"/>
        <w:rPr>
          <w:rFonts w:ascii="Times New Roman" w:hAnsi="Times New Roman" w:cs="Times New Roman"/>
          <w:b/>
          <w:sz w:val="24"/>
          <w:szCs w:val="24"/>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B03760" w:rsidRDefault="00B46E62" w:rsidP="00B46E62">
      <w:pPr>
        <w:widowControl w:val="0"/>
        <w:autoSpaceDE w:val="0"/>
        <w:autoSpaceDN w:val="0"/>
        <w:adjustRightInd w:val="0"/>
        <w:spacing w:after="0" w:line="240" w:lineRule="auto"/>
        <w:jc w:val="center"/>
        <w:rPr>
          <w:rFonts w:ascii="Times New Roman" w:hAnsi="Times New Roman"/>
          <w:b/>
          <w:sz w:val="28"/>
          <w:szCs w:val="28"/>
        </w:rPr>
      </w:pPr>
    </w:p>
    <w:p w:rsidR="00B46E62" w:rsidRPr="00AC00BC" w:rsidRDefault="00B46E62" w:rsidP="00B46E62">
      <w:pPr>
        <w:spacing w:after="0" w:line="240" w:lineRule="auto"/>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B46E62" w:rsidRDefault="00B46E62" w:rsidP="00B46E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 Шумячи </w:t>
      </w:r>
    </w:p>
    <w:p w:rsidR="00B46E62" w:rsidRDefault="00B46E62" w:rsidP="00B46E6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2025 год</w:t>
      </w: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Default="009A00D0" w:rsidP="00B46E62">
      <w:pPr>
        <w:spacing w:after="0" w:line="240" w:lineRule="auto"/>
        <w:jc w:val="center"/>
        <w:rPr>
          <w:rFonts w:ascii="Times New Roman" w:hAnsi="Times New Roman" w:cs="Times New Roman"/>
          <w:sz w:val="28"/>
          <w:szCs w:val="28"/>
        </w:rPr>
      </w:pPr>
    </w:p>
    <w:p w:rsidR="009A00D0" w:rsidRPr="009A00D0" w:rsidRDefault="009A00D0" w:rsidP="00B46E62">
      <w:pPr>
        <w:spacing w:after="0" w:line="240" w:lineRule="auto"/>
        <w:jc w:val="center"/>
        <w:rPr>
          <w:rFonts w:ascii="Times New Roman" w:hAnsi="Times New Roman" w:cs="Times New Roman"/>
          <w:b/>
          <w:sz w:val="28"/>
          <w:szCs w:val="28"/>
        </w:rPr>
      </w:pPr>
      <w:r w:rsidRPr="009A00D0">
        <w:rPr>
          <w:rFonts w:ascii="Times New Roman" w:hAnsi="Times New Roman" w:cs="Times New Roman"/>
          <w:b/>
          <w:sz w:val="28"/>
          <w:szCs w:val="28"/>
        </w:rPr>
        <w:t>ПАСПОРТ</w:t>
      </w:r>
    </w:p>
    <w:p w:rsidR="009A00D0" w:rsidRDefault="009A00D0" w:rsidP="00B46E62">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муниципальной п</w:t>
      </w:r>
      <w:r w:rsidRPr="00645818">
        <w:rPr>
          <w:rFonts w:ascii="Times New Roman" w:hAnsi="Times New Roman" w:cs="Times New Roman"/>
          <w:b/>
          <w:sz w:val="28"/>
          <w:szCs w:val="28"/>
        </w:rPr>
        <w:t>рограммы</w:t>
      </w:r>
      <w:r>
        <w:rPr>
          <w:rFonts w:ascii="Times New Roman" w:hAnsi="Times New Roman" w:cs="Times New Roman"/>
          <w:b/>
          <w:sz w:val="28"/>
          <w:szCs w:val="28"/>
        </w:rPr>
        <w:t xml:space="preserve"> </w:t>
      </w:r>
      <w:r w:rsidRPr="007C4F35">
        <w:rPr>
          <w:rFonts w:ascii="Times New Roman" w:hAnsi="Times New Roman" w:cs="Times New Roman"/>
          <w:b/>
          <w:bCs/>
          <w:sz w:val="28"/>
          <w:szCs w:val="28"/>
        </w:rPr>
        <w:t>Обеспечение жильем молодых семей</w:t>
      </w:r>
    </w:p>
    <w:p w:rsidR="009A00D0" w:rsidRDefault="009A00D0" w:rsidP="00B46E62">
      <w:pPr>
        <w:widowControl w:val="0"/>
        <w:autoSpaceDE w:val="0"/>
        <w:autoSpaceDN w:val="0"/>
        <w:adjustRightInd w:val="0"/>
        <w:spacing w:after="0" w:line="240" w:lineRule="auto"/>
        <w:jc w:val="center"/>
        <w:rPr>
          <w:rFonts w:ascii="Times New Roman" w:hAnsi="Times New Roman"/>
          <w:b/>
          <w:sz w:val="28"/>
          <w:szCs w:val="28"/>
        </w:rPr>
      </w:pPr>
      <w:r w:rsidRPr="007C4F35">
        <w:rPr>
          <w:rFonts w:ascii="Times New Roman" w:hAnsi="Times New Roman" w:cs="Times New Roman"/>
          <w:b/>
          <w:bCs/>
          <w:spacing w:val="-1"/>
          <w:sz w:val="28"/>
          <w:szCs w:val="28"/>
        </w:rPr>
        <w:t xml:space="preserve">муниципального </w:t>
      </w:r>
      <w:r>
        <w:rPr>
          <w:rFonts w:ascii="Times New Roman" w:hAnsi="Times New Roman" w:cs="Times New Roman"/>
          <w:b/>
          <w:bCs/>
          <w:spacing w:val="-1"/>
          <w:sz w:val="28"/>
          <w:szCs w:val="28"/>
        </w:rPr>
        <w:t xml:space="preserve"> </w:t>
      </w:r>
      <w:r w:rsidRPr="007C4F35">
        <w:rPr>
          <w:rFonts w:ascii="Times New Roman" w:hAnsi="Times New Roman" w:cs="Times New Roman"/>
          <w:b/>
          <w:bCs/>
          <w:spacing w:val="-1"/>
          <w:sz w:val="28"/>
          <w:szCs w:val="28"/>
        </w:rPr>
        <w:t>образования</w:t>
      </w:r>
      <w:r>
        <w:rPr>
          <w:rFonts w:ascii="Times New Roman" w:hAnsi="Times New Roman" w:cs="Times New Roman"/>
          <w:b/>
          <w:bCs/>
          <w:spacing w:val="-1"/>
          <w:sz w:val="28"/>
          <w:szCs w:val="28"/>
        </w:rPr>
        <w:t xml:space="preserve">  </w:t>
      </w:r>
      <w:r w:rsidRPr="00B9674C">
        <w:rPr>
          <w:rFonts w:ascii="Times New Roman" w:hAnsi="Times New Roman" w:cs="Times New Roman"/>
          <w:b/>
          <w:sz w:val="28"/>
          <w:szCs w:val="28"/>
        </w:rPr>
        <w:t>«Шумячский муниципальный округ»</w:t>
      </w:r>
      <w:r>
        <w:rPr>
          <w:rFonts w:ascii="Times New Roman" w:hAnsi="Times New Roman" w:cs="Times New Roman"/>
          <w:b/>
          <w:sz w:val="28"/>
          <w:szCs w:val="28"/>
        </w:rPr>
        <w:t xml:space="preserve"> Смоленской области</w:t>
      </w:r>
    </w:p>
    <w:p w:rsidR="00B46E62" w:rsidRPr="009A00D0" w:rsidRDefault="00B46E62" w:rsidP="009A00D0">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708"/>
      </w:tblGrid>
      <w:tr w:rsidR="00B46E62" w:rsidRPr="00A8236F" w:rsidTr="00697A2F">
        <w:tc>
          <w:tcPr>
            <w:tcW w:w="3983" w:type="dxa"/>
            <w:vAlign w:val="center"/>
          </w:tcPr>
          <w:p w:rsidR="00B46E62" w:rsidRPr="00A8236F" w:rsidRDefault="00B46E62" w:rsidP="00B776DB">
            <w:pPr>
              <w:jc w:val="both"/>
              <w:rPr>
                <w:rFonts w:ascii="Times New Roman" w:hAnsi="Times New Roman"/>
                <w:sz w:val="28"/>
                <w:szCs w:val="28"/>
              </w:rPr>
            </w:pPr>
            <w:r>
              <w:rPr>
                <w:rFonts w:ascii="Times New Roman" w:hAnsi="Times New Roman"/>
                <w:sz w:val="28"/>
                <w:szCs w:val="28"/>
              </w:rPr>
              <w:t>Ответственный исполнитель</w:t>
            </w:r>
            <w:r w:rsidRPr="00A8236F">
              <w:rPr>
                <w:rFonts w:ascii="Times New Roman" w:hAnsi="Times New Roman"/>
                <w:sz w:val="28"/>
                <w:szCs w:val="28"/>
              </w:rPr>
              <w:t xml:space="preserve"> муниципальной программы  </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муниципального образования «Шумячский муниципальный округ» Смоленской области, Отдел по культуре и спорту Администрации муниципального образования «Шумячский муниципальный округ» Смоленской области</w:t>
            </w:r>
          </w:p>
          <w:p w:rsidR="00B46E62" w:rsidRPr="00A8236F" w:rsidRDefault="00B46E62" w:rsidP="00697A2F">
            <w:pPr>
              <w:widowControl w:val="0"/>
              <w:autoSpaceDE w:val="0"/>
              <w:autoSpaceDN w:val="0"/>
              <w:adjustRightInd w:val="0"/>
              <w:spacing w:after="0" w:line="240" w:lineRule="auto"/>
              <w:jc w:val="both"/>
              <w:rPr>
                <w:rFonts w:ascii="Times New Roman" w:hAnsi="Times New Roman"/>
                <w:sz w:val="28"/>
                <w:szCs w:val="28"/>
              </w:rPr>
            </w:pPr>
          </w:p>
        </w:tc>
      </w:tr>
      <w:tr w:rsidR="00B46E62" w:rsidRPr="00A8236F" w:rsidTr="00697A2F">
        <w:tc>
          <w:tcPr>
            <w:tcW w:w="3983" w:type="dxa"/>
            <w:vAlign w:val="center"/>
          </w:tcPr>
          <w:p w:rsidR="00B46E62" w:rsidRPr="00A8236F" w:rsidRDefault="00B46E62" w:rsidP="00B776DB">
            <w:pPr>
              <w:rPr>
                <w:rFonts w:ascii="Times New Roman" w:hAnsi="Times New Roman"/>
                <w:sz w:val="28"/>
                <w:szCs w:val="28"/>
              </w:rPr>
            </w:pPr>
            <w:r>
              <w:rPr>
                <w:rFonts w:ascii="Times New Roman" w:hAnsi="Times New Roman"/>
                <w:sz w:val="28"/>
                <w:szCs w:val="28"/>
              </w:rPr>
              <w:t>Период реализации</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Этап </w:t>
            </w:r>
            <w:r>
              <w:rPr>
                <w:rFonts w:ascii="Times New Roman" w:hAnsi="Times New Roman"/>
                <w:sz w:val="28"/>
                <w:szCs w:val="28"/>
                <w:lang w:val="en-US"/>
              </w:rPr>
              <w:t>I</w:t>
            </w:r>
            <w:r>
              <w:rPr>
                <w:rFonts w:ascii="Times New Roman" w:hAnsi="Times New Roman"/>
                <w:sz w:val="28"/>
                <w:szCs w:val="28"/>
              </w:rPr>
              <w:t>:2025</w:t>
            </w:r>
            <w:r w:rsidRPr="00A8236F">
              <w:rPr>
                <w:rFonts w:ascii="Times New Roman" w:hAnsi="Times New Roman"/>
                <w:sz w:val="28"/>
                <w:szCs w:val="28"/>
              </w:rPr>
              <w:t xml:space="preserve"> -20</w:t>
            </w:r>
            <w:r>
              <w:rPr>
                <w:rFonts w:ascii="Times New Roman" w:hAnsi="Times New Roman"/>
                <w:sz w:val="28"/>
                <w:szCs w:val="28"/>
              </w:rPr>
              <w:t>27 гг.</w:t>
            </w:r>
          </w:p>
          <w:p w:rsidR="00B46E62" w:rsidRPr="00EB70BA" w:rsidRDefault="00B46E62" w:rsidP="00697A2F">
            <w:pPr>
              <w:widowControl w:val="0"/>
              <w:autoSpaceDE w:val="0"/>
              <w:autoSpaceDN w:val="0"/>
              <w:adjustRightInd w:val="0"/>
              <w:spacing w:after="0" w:line="240" w:lineRule="auto"/>
              <w:jc w:val="both"/>
              <w:rPr>
                <w:rFonts w:ascii="Times New Roman" w:hAnsi="Times New Roman"/>
                <w:sz w:val="28"/>
                <w:szCs w:val="28"/>
                <w:lang w:val="en-US"/>
              </w:rPr>
            </w:pPr>
          </w:p>
        </w:tc>
      </w:tr>
      <w:tr w:rsidR="00B46E62" w:rsidRPr="00A8236F" w:rsidTr="00697A2F">
        <w:tc>
          <w:tcPr>
            <w:tcW w:w="3983" w:type="dxa"/>
            <w:vAlign w:val="center"/>
          </w:tcPr>
          <w:p w:rsidR="00B46E62" w:rsidRDefault="00B46E62" w:rsidP="00B776DB">
            <w:pPr>
              <w:rPr>
                <w:rFonts w:ascii="Times New Roman" w:hAnsi="Times New Roman"/>
                <w:sz w:val="28"/>
                <w:szCs w:val="28"/>
              </w:rPr>
            </w:pPr>
            <w:r>
              <w:rPr>
                <w:rFonts w:ascii="Times New Roman" w:hAnsi="Times New Roman"/>
                <w:sz w:val="28"/>
                <w:szCs w:val="28"/>
              </w:rPr>
              <w:t>Цели муниципальной программы</w:t>
            </w:r>
          </w:p>
        </w:tc>
        <w:tc>
          <w:tcPr>
            <w:tcW w:w="5708" w:type="dxa"/>
            <w:vAlign w:val="center"/>
          </w:tcPr>
          <w:p w:rsidR="00B46E62" w:rsidRDefault="00B46E62" w:rsidP="00697A2F">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Государственная и муниципальная поддержка в решении жилищной проблемы молодых семей, проживающих на территории Шумяского муниципального округа Смоленской области и признанных в установленном порядке, нуждающимися в улучшении жилищных условий и повышении эффективности исполнения таких обязательств.</w:t>
            </w:r>
          </w:p>
        </w:tc>
      </w:tr>
      <w:tr w:rsidR="00B46E62" w:rsidRPr="00A8236F" w:rsidTr="00697A2F">
        <w:tc>
          <w:tcPr>
            <w:tcW w:w="3983" w:type="dxa"/>
            <w:vAlign w:val="center"/>
          </w:tcPr>
          <w:p w:rsidR="00B46E62" w:rsidRPr="00A8236F" w:rsidRDefault="00B46E62" w:rsidP="00697A2F">
            <w:pPr>
              <w:spacing w:after="0" w:line="240" w:lineRule="auto"/>
              <w:jc w:val="both"/>
              <w:rPr>
                <w:rFonts w:ascii="Times New Roman" w:hAnsi="Times New Roman"/>
                <w:sz w:val="28"/>
                <w:szCs w:val="28"/>
              </w:rPr>
            </w:pPr>
            <w:r w:rsidRPr="00A8236F">
              <w:rPr>
                <w:rFonts w:ascii="Times New Roman" w:hAnsi="Times New Roman"/>
                <w:sz w:val="28"/>
                <w:szCs w:val="28"/>
              </w:rPr>
              <w:t xml:space="preserve">Объемы </w:t>
            </w:r>
            <w:r>
              <w:rPr>
                <w:rFonts w:ascii="Times New Roman" w:hAnsi="Times New Roman"/>
                <w:sz w:val="28"/>
                <w:szCs w:val="28"/>
              </w:rPr>
              <w:t>финансового обеспечения за весь период реализации</w:t>
            </w:r>
            <w:r w:rsidRPr="00A8236F">
              <w:rPr>
                <w:rFonts w:ascii="Times New Roman" w:hAnsi="Times New Roman"/>
                <w:sz w:val="28"/>
                <w:szCs w:val="28"/>
              </w:rPr>
              <w:t xml:space="preserve"> (по годам реализации и в разрезе источников финансирования</w:t>
            </w:r>
            <w:r>
              <w:rPr>
                <w:rFonts w:ascii="Times New Roman" w:hAnsi="Times New Roman"/>
                <w:sz w:val="28"/>
                <w:szCs w:val="28"/>
              </w:rPr>
              <w:t xml:space="preserve"> на очередной финансовый год и 1,2 годы планового периода</w:t>
            </w:r>
            <w:r w:rsidRPr="00A8236F">
              <w:rPr>
                <w:rFonts w:ascii="Times New Roman" w:hAnsi="Times New Roman"/>
                <w:sz w:val="28"/>
                <w:szCs w:val="28"/>
              </w:rPr>
              <w:t>)</w:t>
            </w:r>
          </w:p>
        </w:tc>
        <w:tc>
          <w:tcPr>
            <w:tcW w:w="5708" w:type="dxa"/>
            <w:vAlign w:val="center"/>
          </w:tcPr>
          <w:p w:rsidR="00B46E62" w:rsidRDefault="00B46E62" w:rsidP="00697A2F">
            <w:pPr>
              <w:pStyle w:val="ConsPlusNormal"/>
              <w:widowControl/>
              <w:ind w:firstLine="17"/>
              <w:jc w:val="both"/>
              <w:rPr>
                <w:rFonts w:ascii="Times New Roman" w:hAnsi="Times New Roman" w:cs="Times New Roman"/>
                <w:sz w:val="28"/>
                <w:szCs w:val="28"/>
              </w:rPr>
            </w:pPr>
            <w:r w:rsidRPr="00A8236F">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 xml:space="preserve">составляет </w:t>
            </w:r>
            <w:r w:rsidRPr="00794D73">
              <w:rPr>
                <w:rFonts w:ascii="Times New Roman" w:hAnsi="Times New Roman" w:cs="Times New Roman"/>
                <w:b/>
                <w:sz w:val="28"/>
                <w:szCs w:val="28"/>
              </w:rPr>
              <w:t>2 581.1</w:t>
            </w:r>
            <w:r>
              <w:rPr>
                <w:rFonts w:ascii="Times New Roman" w:hAnsi="Times New Roman" w:cs="Times New Roman"/>
                <w:sz w:val="28"/>
                <w:szCs w:val="28"/>
              </w:rPr>
              <w:t xml:space="preserve"> тыс. рублей, в том числе</w:t>
            </w:r>
            <w:r w:rsidRPr="00A8236F">
              <w:rPr>
                <w:rFonts w:ascii="Times New Roman" w:hAnsi="Times New Roman" w:cs="Times New Roman"/>
                <w:sz w:val="28"/>
                <w:szCs w:val="28"/>
              </w:rPr>
              <w:t>:</w:t>
            </w:r>
          </w:p>
          <w:p w:rsidR="00B46E62" w:rsidRDefault="00B46E62" w:rsidP="00B776DB">
            <w:pPr>
              <w:widowControl w:val="0"/>
              <w:autoSpaceDE w:val="0"/>
              <w:autoSpaceDN w:val="0"/>
              <w:adjustRightInd w:val="0"/>
              <w:spacing w:after="0" w:line="240" w:lineRule="auto"/>
              <w:rPr>
                <w:rFonts w:ascii="Times New Roman" w:hAnsi="Times New Roman"/>
                <w:sz w:val="28"/>
                <w:szCs w:val="28"/>
              </w:rPr>
            </w:pPr>
            <w:r w:rsidRPr="00A813C4">
              <w:rPr>
                <w:rFonts w:ascii="Times New Roman" w:hAnsi="Times New Roman"/>
                <w:b/>
                <w:sz w:val="28"/>
                <w:szCs w:val="28"/>
              </w:rPr>
              <w:t xml:space="preserve">Этап </w:t>
            </w:r>
            <w:r w:rsidRPr="00A813C4">
              <w:rPr>
                <w:rFonts w:ascii="Times New Roman" w:hAnsi="Times New Roman"/>
                <w:b/>
                <w:sz w:val="28"/>
                <w:szCs w:val="28"/>
                <w:lang w:val="en-US"/>
              </w:rPr>
              <w:t>I</w:t>
            </w:r>
            <w:r w:rsidRPr="00A813C4">
              <w:rPr>
                <w:rFonts w:ascii="Times New Roman" w:hAnsi="Times New Roman"/>
                <w:b/>
                <w:sz w:val="28"/>
                <w:szCs w:val="28"/>
              </w:rPr>
              <w:t>:2025 -2027 года</w:t>
            </w:r>
            <w:r>
              <w:rPr>
                <w:rFonts w:ascii="Times New Roman" w:hAnsi="Times New Roman"/>
                <w:sz w:val="28"/>
                <w:szCs w:val="28"/>
              </w:rPr>
              <w:t>- всего 2 581.1 тыс. рублей,</w:t>
            </w:r>
          </w:p>
          <w:p w:rsidR="00B46E62" w:rsidRPr="00FE2EEB" w:rsidRDefault="00B46E62" w:rsidP="00B776DB">
            <w:pPr>
              <w:pStyle w:val="ConsPlusNormal"/>
              <w:widowControl/>
              <w:ind w:firstLine="540"/>
              <w:jc w:val="both"/>
              <w:rPr>
                <w:rFonts w:ascii="Times New Roman" w:hAnsi="Times New Roman" w:cs="Times New Roman"/>
                <w:sz w:val="28"/>
                <w:szCs w:val="28"/>
              </w:rPr>
            </w:pPr>
          </w:p>
          <w:p w:rsidR="00697A2F" w:rsidRDefault="00697A2F"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Очередной финансовый год (2025г)- всего 956.3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-313.3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-410.0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-233.0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Default="00B46E62"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1-й год планового периода (2026г)- всего 730.2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-309.6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-420.6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Default="00B46E62" w:rsidP="00B776DB">
            <w:pPr>
              <w:pStyle w:val="ConsPlusNormal"/>
              <w:widowControl/>
              <w:ind w:firstLine="0"/>
              <w:jc w:val="both"/>
              <w:rPr>
                <w:rFonts w:ascii="Times New Roman" w:hAnsi="Times New Roman" w:cs="Times New Roman"/>
                <w:sz w:val="28"/>
                <w:szCs w:val="28"/>
              </w:rPr>
            </w:pP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2-й год планового периода (2027г)- всего 894.6 тыс. руб, из них:</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-395.9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-498.7 тыс. рублей:</w:t>
            </w:r>
          </w:p>
          <w:p w:rsidR="00B46E62"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Pr="00794D73" w:rsidRDefault="00B46E62" w:rsidP="00B776D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tc>
      </w:tr>
      <w:tr w:rsidR="00B46E62" w:rsidRPr="00A8236F" w:rsidTr="00697A2F">
        <w:tc>
          <w:tcPr>
            <w:tcW w:w="3983" w:type="dxa"/>
            <w:vAlign w:val="center"/>
          </w:tcPr>
          <w:p w:rsidR="00B46E62" w:rsidRPr="00A8236F" w:rsidRDefault="00B46E62" w:rsidP="00697A2F">
            <w:pPr>
              <w:spacing w:after="0" w:line="240" w:lineRule="auto"/>
              <w:rPr>
                <w:rFonts w:ascii="Times New Roman" w:hAnsi="Times New Roman"/>
                <w:sz w:val="28"/>
                <w:szCs w:val="28"/>
              </w:rPr>
            </w:pPr>
            <w:r>
              <w:rPr>
                <w:rFonts w:ascii="Times New Roman" w:hAnsi="Times New Roman"/>
                <w:sz w:val="28"/>
                <w:szCs w:val="28"/>
              </w:rPr>
              <w:lastRenderedPageBreak/>
              <w:t>Перечень направлений, соответствующих стратегическим целям социально-экономического развития</w:t>
            </w:r>
          </w:p>
        </w:tc>
        <w:tc>
          <w:tcPr>
            <w:tcW w:w="5708" w:type="dxa"/>
            <w:vAlign w:val="center"/>
          </w:tcPr>
          <w:p w:rsidR="00B46E62" w:rsidRPr="004946D8" w:rsidRDefault="00B46E62" w:rsidP="00697A2F">
            <w:pPr>
              <w:pStyle w:val="ConsPlusNormal"/>
              <w:widowControl/>
              <w:ind w:lef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4946D8">
              <w:rPr>
                <w:rFonts w:ascii="Times New Roman" w:hAnsi="Times New Roman" w:cs="Times New Roman"/>
                <w:sz w:val="28"/>
                <w:szCs w:val="28"/>
              </w:rPr>
              <w:t>создание условий для повышения уровня обеспеченности жильем молодых семей;</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привлечение в жилищную сферу собственных средств граждан, дополнительных финансовых средств кредитных организаций, предоставляющих ипотечные жилищные кредиты и займы;</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создание условий для формирования активной жизненной позиции молодежи;</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укрепление семейных отношений и снижение социальной напряженности в обществе;</w:t>
            </w:r>
          </w:p>
          <w:p w:rsidR="00B46E62" w:rsidRPr="004946D8"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 xml:space="preserve">улучшение демографической ситуации в </w:t>
            </w:r>
            <w:r>
              <w:rPr>
                <w:rFonts w:ascii="Times New Roman" w:hAnsi="Times New Roman" w:cs="Times New Roman"/>
                <w:sz w:val="28"/>
                <w:szCs w:val="28"/>
              </w:rPr>
              <w:t xml:space="preserve">муниципальном образовании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p>
          <w:p w:rsidR="00B46E62" w:rsidRDefault="00B46E62" w:rsidP="00697A2F">
            <w:pPr>
              <w:pStyle w:val="ConsPlusNormal"/>
              <w:widowControl/>
              <w:numPr>
                <w:ilvl w:val="0"/>
                <w:numId w:val="14"/>
              </w:numPr>
              <w:ind w:left="17" w:firstLine="0"/>
              <w:jc w:val="both"/>
              <w:rPr>
                <w:rFonts w:ascii="Times New Roman" w:hAnsi="Times New Roman" w:cs="Times New Roman"/>
                <w:sz w:val="28"/>
                <w:szCs w:val="28"/>
              </w:rPr>
            </w:pPr>
            <w:r w:rsidRPr="004946D8">
              <w:rPr>
                <w:rFonts w:ascii="Times New Roman" w:hAnsi="Times New Roman" w:cs="Times New Roman"/>
                <w:sz w:val="28"/>
                <w:szCs w:val="28"/>
              </w:rPr>
              <w:t xml:space="preserve">сокращение </w:t>
            </w:r>
            <w:r w:rsidRPr="00A813C4">
              <w:rPr>
                <w:rFonts w:ascii="Times New Roman" w:hAnsi="Times New Roman" w:cs="Times New Roman"/>
                <w:sz w:val="28"/>
                <w:szCs w:val="28"/>
              </w:rPr>
              <w:t>к 2027 году</w:t>
            </w:r>
            <w:r w:rsidRPr="004946D8">
              <w:rPr>
                <w:rFonts w:ascii="Times New Roman" w:hAnsi="Times New Roman" w:cs="Times New Roman"/>
                <w:sz w:val="28"/>
                <w:szCs w:val="28"/>
              </w:rPr>
              <w:t xml:space="preserve"> доли нуждающихся в улучшении жилищных условий молодых семей</w:t>
            </w:r>
            <w:r>
              <w:rPr>
                <w:rFonts w:ascii="Times New Roman" w:hAnsi="Times New Roman" w:cs="Times New Roman"/>
                <w:sz w:val="28"/>
                <w:szCs w:val="28"/>
              </w:rPr>
              <w:t>.</w:t>
            </w:r>
          </w:p>
          <w:p w:rsidR="00B46E62" w:rsidRPr="004946D8" w:rsidRDefault="00B46E62" w:rsidP="00B776DB">
            <w:pPr>
              <w:pStyle w:val="ConsPlusNormal"/>
              <w:widowControl/>
              <w:ind w:left="176" w:firstLine="0"/>
              <w:jc w:val="both"/>
              <w:rPr>
                <w:rFonts w:ascii="Times New Roman" w:hAnsi="Times New Roman" w:cs="Times New Roman"/>
                <w:sz w:val="28"/>
                <w:szCs w:val="28"/>
              </w:rPr>
            </w:pPr>
          </w:p>
        </w:tc>
      </w:tr>
    </w:tbl>
    <w:p w:rsidR="00B46E62" w:rsidRDefault="00B46E62" w:rsidP="00B46E62">
      <w:pPr>
        <w:pStyle w:val="ConsPlusNormal"/>
        <w:widowControl/>
        <w:ind w:firstLine="0"/>
        <w:jc w:val="both"/>
        <w:rPr>
          <w:rFonts w:ascii="Times New Roman" w:hAnsi="Times New Roman" w:cs="Times New Roman"/>
          <w:b/>
          <w:sz w:val="28"/>
          <w:szCs w:val="28"/>
        </w:rPr>
      </w:pPr>
    </w:p>
    <w:p w:rsidR="00B46E62" w:rsidRPr="00856A56"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firstLine="0"/>
        <w:jc w:val="center"/>
        <w:rPr>
          <w:rFonts w:ascii="Times New Roman" w:hAnsi="Times New Roman" w:cs="Times New Roman"/>
          <w:b/>
          <w:sz w:val="28"/>
          <w:szCs w:val="28"/>
        </w:rPr>
      </w:pPr>
    </w:p>
    <w:p w:rsidR="00B46E62" w:rsidRDefault="00B46E62" w:rsidP="00B46E62">
      <w:pPr>
        <w:pStyle w:val="ConsPlusNormal"/>
        <w:widowControl/>
        <w:ind w:left="720" w:firstLine="0"/>
        <w:rPr>
          <w:rFonts w:ascii="Times New Roman" w:hAnsi="Times New Roman" w:cs="Times New Roman"/>
          <w:b/>
          <w:sz w:val="28"/>
          <w:szCs w:val="28"/>
        </w:rPr>
      </w:pPr>
    </w:p>
    <w:p w:rsidR="009A00D0" w:rsidRPr="00420EE9" w:rsidRDefault="009A00D0" w:rsidP="00B46E62">
      <w:pPr>
        <w:pStyle w:val="ConsPlusNormal"/>
        <w:widowControl/>
        <w:ind w:left="720" w:firstLine="0"/>
        <w:rPr>
          <w:rFonts w:ascii="Times New Roman" w:hAnsi="Times New Roman" w:cs="Times New Roman"/>
          <w:b/>
          <w:sz w:val="28"/>
          <w:szCs w:val="28"/>
        </w:rPr>
      </w:pPr>
    </w:p>
    <w:p w:rsidR="00B46E62" w:rsidRPr="006D18C9" w:rsidRDefault="00B46E62" w:rsidP="00B46E62">
      <w:pPr>
        <w:pStyle w:val="ConsPlusNormal"/>
        <w:widowControl/>
        <w:ind w:left="360" w:firstLine="0"/>
        <w:jc w:val="center"/>
        <w:rPr>
          <w:rFonts w:ascii="Times New Roman" w:hAnsi="Times New Roman" w:cs="Times New Roman"/>
          <w:b/>
          <w:sz w:val="28"/>
          <w:szCs w:val="28"/>
        </w:rPr>
      </w:pPr>
    </w:p>
    <w:p w:rsidR="00B46E62" w:rsidRPr="00A813C4" w:rsidRDefault="00B46E62" w:rsidP="009A00D0">
      <w:pPr>
        <w:pStyle w:val="ConsPlusNormal"/>
        <w:widowControl/>
        <w:numPr>
          <w:ilvl w:val="0"/>
          <w:numId w:val="13"/>
        </w:numPr>
        <w:spacing w:line="276" w:lineRule="auto"/>
        <w:ind w:left="0" w:right="453" w:firstLine="851"/>
        <w:jc w:val="center"/>
        <w:rPr>
          <w:rFonts w:ascii="Times New Roman" w:hAnsi="Times New Roman" w:cs="Times New Roman"/>
          <w:b/>
          <w:sz w:val="28"/>
          <w:szCs w:val="28"/>
        </w:rPr>
      </w:pPr>
      <w:r w:rsidRPr="00A813C4">
        <w:rPr>
          <w:rFonts w:ascii="Times New Roman" w:hAnsi="Times New Roman" w:cs="Times New Roman"/>
          <w:b/>
          <w:sz w:val="28"/>
          <w:szCs w:val="28"/>
        </w:rPr>
        <w:lastRenderedPageBreak/>
        <w:t>Общая характеристика социально-экономической сферы</w:t>
      </w:r>
    </w:p>
    <w:p w:rsidR="00B46E62" w:rsidRPr="00A813C4" w:rsidRDefault="00B46E62" w:rsidP="00B46E62">
      <w:pPr>
        <w:pStyle w:val="ConsPlusNormal"/>
        <w:widowControl/>
        <w:spacing w:line="276" w:lineRule="auto"/>
        <w:ind w:firstLine="0"/>
        <w:jc w:val="center"/>
        <w:rPr>
          <w:rFonts w:ascii="Times New Roman" w:hAnsi="Times New Roman" w:cs="Times New Roman"/>
          <w:b/>
          <w:sz w:val="28"/>
          <w:szCs w:val="28"/>
        </w:rPr>
      </w:pPr>
      <w:r w:rsidRPr="00A813C4">
        <w:rPr>
          <w:rFonts w:ascii="Times New Roman" w:hAnsi="Times New Roman" w:cs="Times New Roman"/>
          <w:b/>
          <w:sz w:val="28"/>
          <w:szCs w:val="28"/>
        </w:rPr>
        <w:t>реализации</w:t>
      </w:r>
      <w:r w:rsidRPr="00A813C4">
        <w:rPr>
          <w:rFonts w:ascii="Times New Roman" w:hAnsi="Times New Roman" w:cs="Times New Roman"/>
          <w:b/>
          <w:sz w:val="28"/>
          <w:szCs w:val="28"/>
          <w:lang w:val="en-US"/>
        </w:rPr>
        <w:t xml:space="preserve"> </w:t>
      </w:r>
      <w:r w:rsidRPr="00A813C4">
        <w:rPr>
          <w:rFonts w:ascii="Times New Roman" w:hAnsi="Times New Roman" w:cs="Times New Roman"/>
          <w:b/>
          <w:sz w:val="28"/>
          <w:szCs w:val="28"/>
        </w:rPr>
        <w:t>муниципальной программы</w:t>
      </w:r>
    </w:p>
    <w:p w:rsidR="00B46E62" w:rsidRPr="00A813C4" w:rsidRDefault="00B46E62" w:rsidP="00B46E62">
      <w:pPr>
        <w:pStyle w:val="ConsPlusNonformat"/>
        <w:widowControl/>
        <w:spacing w:line="276" w:lineRule="auto"/>
        <w:jc w:val="center"/>
        <w:rPr>
          <w:rFonts w:ascii="Times New Roman" w:hAnsi="Times New Roman" w:cs="Times New Roman"/>
          <w:b/>
          <w:sz w:val="28"/>
          <w:szCs w:val="28"/>
        </w:rPr>
      </w:pP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 xml:space="preserve">Разработка Программы вызвана необходимостью поддержки органами местного самоуправления </w:t>
      </w:r>
      <w:r w:rsidR="008B0E58">
        <w:rPr>
          <w:rFonts w:ascii="Times New Roman" w:hAnsi="Times New Roman" w:cs="Times New Roman"/>
          <w:sz w:val="28"/>
          <w:szCs w:val="28"/>
        </w:rPr>
        <w:t>муниципального образования</w:t>
      </w:r>
      <w:r w:rsidRPr="00A813C4">
        <w:rPr>
          <w:rFonts w:ascii="Times New Roman" w:hAnsi="Times New Roman" w:cs="Times New Roman"/>
          <w:sz w:val="28"/>
          <w:szCs w:val="28"/>
        </w:rPr>
        <w:t xml:space="preserve"> «Шумячский муниципальный округ» Смоленской области (далее - Шумячский муниципальный округ) решения жилищной проблемы молодых семей, поскольку в настоящее время на территории Шумячского муниципального округа продолжают усиливаться тенденции к распаду семей и сокращению рождаемости.</w:t>
      </w: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Одной из основных причин расторжения браков является отсутствие у супругов отдельного благоустроенного жилья. Это подтверждают результаты социологических опросов, среди причин, по которым молодые семьи не торопятся с рождением детей, на первом месте стоит отсутствие перспектив на приобретение жилья. Жилищные проблемы оказывают негативное воздействие и на другие аспекты социального состояния молодежной среды, в том числе здоровье, образование, уровень преступности и другие.</w:t>
      </w:r>
    </w:p>
    <w:p w:rsidR="00B46E62" w:rsidRPr="00A813C4"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Необходимость ускоренного обеспечения жильем молодых семей, а также активного использования возможностей ипотечного жилищного кредитования для достижения этих целей определяет целесообразность использования программно-целевого метода для решения указанных проблем, поскольку они:</w:t>
      </w:r>
    </w:p>
    <w:p w:rsidR="00B46E62" w:rsidRPr="00A813C4" w:rsidRDefault="00B46E62" w:rsidP="00697A2F">
      <w:pPr>
        <w:pStyle w:val="ConsPlusNormal"/>
        <w:widowControl/>
        <w:numPr>
          <w:ilvl w:val="0"/>
          <w:numId w:val="7"/>
        </w:numPr>
        <w:ind w:left="0" w:firstLine="360"/>
        <w:jc w:val="both"/>
        <w:rPr>
          <w:rFonts w:ascii="Times New Roman" w:hAnsi="Times New Roman" w:cs="Times New Roman"/>
          <w:sz w:val="28"/>
          <w:szCs w:val="28"/>
        </w:rPr>
      </w:pPr>
      <w:r w:rsidRPr="00A813C4">
        <w:rPr>
          <w:rFonts w:ascii="Times New Roman" w:hAnsi="Times New Roman" w:cs="Times New Roman"/>
          <w:sz w:val="28"/>
          <w:szCs w:val="28"/>
        </w:rPr>
        <w:t>входят в число приоритетов для формирования федеральных целевых программ, а их решение позволяет обеспечить возможность для улучшения жилищных условий и качества жизни наиболее активной части населения;</w:t>
      </w:r>
    </w:p>
    <w:p w:rsidR="00B46E62" w:rsidRPr="00A813C4" w:rsidRDefault="00B46E62" w:rsidP="00697A2F">
      <w:pPr>
        <w:pStyle w:val="ConsPlusNormal"/>
        <w:widowControl/>
        <w:numPr>
          <w:ilvl w:val="0"/>
          <w:numId w:val="7"/>
        </w:numPr>
        <w:jc w:val="both"/>
        <w:rPr>
          <w:rFonts w:ascii="Times New Roman" w:hAnsi="Times New Roman" w:cs="Times New Roman"/>
          <w:sz w:val="28"/>
          <w:szCs w:val="28"/>
        </w:rPr>
      </w:pPr>
      <w:r w:rsidRPr="00A813C4">
        <w:rPr>
          <w:rFonts w:ascii="Times New Roman" w:hAnsi="Times New Roman" w:cs="Times New Roman"/>
          <w:sz w:val="28"/>
          <w:szCs w:val="28"/>
        </w:rPr>
        <w:t>не могут быть решены без участия областного бюджета;</w:t>
      </w:r>
    </w:p>
    <w:p w:rsidR="00B46E62" w:rsidRPr="00A813C4" w:rsidRDefault="00B46E62" w:rsidP="00697A2F">
      <w:pPr>
        <w:pStyle w:val="ConsPlusNormal"/>
        <w:widowControl/>
        <w:numPr>
          <w:ilvl w:val="0"/>
          <w:numId w:val="7"/>
        </w:numPr>
        <w:ind w:left="0" w:firstLine="360"/>
        <w:jc w:val="both"/>
        <w:rPr>
          <w:rFonts w:ascii="Times New Roman" w:hAnsi="Times New Roman" w:cs="Times New Roman"/>
          <w:sz w:val="28"/>
          <w:szCs w:val="28"/>
        </w:rPr>
      </w:pPr>
      <w:r w:rsidRPr="00A813C4">
        <w:rPr>
          <w:rFonts w:ascii="Times New Roman" w:hAnsi="Times New Roman" w:cs="Times New Roman"/>
          <w:sz w:val="28"/>
          <w:szCs w:val="28"/>
        </w:rPr>
        <w:t>носят комплексный характер, а их решение окажет существенное положительное влияние на социальное благополучие общества, общее экономическое развитие и рост производства.</w:t>
      </w:r>
    </w:p>
    <w:p w:rsidR="00B46E62" w:rsidRPr="00EE182D" w:rsidRDefault="00B46E62" w:rsidP="00B46E62">
      <w:pPr>
        <w:pStyle w:val="ConsPlusNonformat"/>
        <w:widowControl/>
        <w:spacing w:line="276" w:lineRule="auto"/>
        <w:jc w:val="both"/>
        <w:rPr>
          <w:rFonts w:ascii="Times New Roman" w:hAnsi="Times New Roman" w:cs="Times New Roman"/>
          <w:sz w:val="28"/>
          <w:szCs w:val="28"/>
          <w:highlight w:val="green"/>
        </w:rPr>
      </w:pPr>
    </w:p>
    <w:p w:rsidR="00B46E62" w:rsidRPr="00A813C4" w:rsidRDefault="00B46E62" w:rsidP="00697A2F">
      <w:pPr>
        <w:pStyle w:val="ConsPlusNormal"/>
        <w:widowControl/>
        <w:ind w:firstLine="0"/>
        <w:jc w:val="center"/>
        <w:rPr>
          <w:rFonts w:ascii="Times New Roman" w:hAnsi="Times New Roman" w:cs="Times New Roman"/>
          <w:b/>
          <w:sz w:val="28"/>
          <w:szCs w:val="28"/>
        </w:rPr>
      </w:pPr>
      <w:r w:rsidRPr="00A813C4">
        <w:rPr>
          <w:rFonts w:ascii="Times New Roman" w:hAnsi="Times New Roman" w:cs="Times New Roman"/>
          <w:b/>
          <w:sz w:val="28"/>
          <w:szCs w:val="28"/>
        </w:rPr>
        <w:t>2. Приоритеты муниципальной политики в сфере реализации муниципальной программы, цели, целевые показатели, описание ожидаемых конечных результатов, сроки и этапы реализации муниципальной программы</w:t>
      </w:r>
    </w:p>
    <w:p w:rsidR="00B46E62" w:rsidRPr="00A813C4" w:rsidRDefault="00B46E62" w:rsidP="00B46E62">
      <w:pPr>
        <w:pStyle w:val="ConsPlusNonformat"/>
        <w:widowControl/>
        <w:spacing w:line="276" w:lineRule="auto"/>
        <w:jc w:val="both"/>
        <w:rPr>
          <w:rFonts w:ascii="Times New Roman" w:hAnsi="Times New Roman" w:cs="Times New Roman"/>
          <w:sz w:val="28"/>
          <w:szCs w:val="28"/>
        </w:rPr>
      </w:pPr>
    </w:p>
    <w:p w:rsidR="00B46E62" w:rsidRPr="007B3201" w:rsidRDefault="00B46E62" w:rsidP="00697A2F">
      <w:pPr>
        <w:pStyle w:val="ConsPlusNormal"/>
        <w:widowControl/>
        <w:ind w:firstLine="709"/>
        <w:jc w:val="both"/>
        <w:rPr>
          <w:rFonts w:ascii="Times New Roman" w:hAnsi="Times New Roman" w:cs="Times New Roman"/>
          <w:sz w:val="28"/>
          <w:szCs w:val="28"/>
        </w:rPr>
      </w:pPr>
      <w:r w:rsidRPr="00A813C4">
        <w:rPr>
          <w:rFonts w:ascii="Times New Roman" w:hAnsi="Times New Roman" w:cs="Times New Roman"/>
          <w:sz w:val="28"/>
          <w:szCs w:val="28"/>
        </w:rPr>
        <w:t xml:space="preserve">Основная цель Программы - поддержка органами местного самоуправления </w:t>
      </w:r>
      <w:r>
        <w:rPr>
          <w:rFonts w:ascii="Times New Roman" w:hAnsi="Times New Roman" w:cs="Times New Roman"/>
          <w:sz w:val="28"/>
          <w:szCs w:val="28"/>
        </w:rPr>
        <w:t>муниципального образования</w:t>
      </w:r>
      <w:r w:rsidRPr="00A813C4">
        <w:rPr>
          <w:rFonts w:ascii="Times New Roman" w:hAnsi="Times New Roman" w:cs="Times New Roman"/>
          <w:sz w:val="28"/>
          <w:szCs w:val="28"/>
        </w:rPr>
        <w:t xml:space="preserve"> «Шумячский муниципальный округ»</w:t>
      </w:r>
      <w:r w:rsidR="0073678E">
        <w:rPr>
          <w:rFonts w:ascii="Times New Roman" w:hAnsi="Times New Roman" w:cs="Times New Roman"/>
          <w:sz w:val="28"/>
          <w:szCs w:val="28"/>
        </w:rPr>
        <w:t xml:space="preserve"> Смоленской области</w:t>
      </w:r>
      <w:r w:rsidRPr="00A813C4">
        <w:rPr>
          <w:rFonts w:ascii="Times New Roman" w:hAnsi="Times New Roman" w:cs="Times New Roman"/>
          <w:sz w:val="28"/>
          <w:szCs w:val="28"/>
        </w:rPr>
        <w:t xml:space="preserve"> решения жилищной проблемы молодых семей, проживающих на территории муниципального образования, признанных нуждающимися в улучшении жилищных условий.</w:t>
      </w:r>
    </w:p>
    <w:p w:rsidR="00B46E62" w:rsidRPr="007B3201" w:rsidRDefault="00B46E62" w:rsidP="00697A2F">
      <w:pPr>
        <w:pStyle w:val="ConsPlusNormal"/>
        <w:widowControl/>
        <w:ind w:firstLine="709"/>
        <w:jc w:val="both"/>
        <w:rPr>
          <w:rFonts w:ascii="Times New Roman" w:hAnsi="Times New Roman" w:cs="Times New Roman"/>
          <w:sz w:val="28"/>
          <w:szCs w:val="28"/>
        </w:rPr>
      </w:pPr>
      <w:r w:rsidRPr="007B3201">
        <w:rPr>
          <w:rFonts w:ascii="Times New Roman" w:hAnsi="Times New Roman" w:cs="Times New Roman"/>
          <w:sz w:val="28"/>
          <w:szCs w:val="28"/>
        </w:rPr>
        <w:t>Основными задачами Программы являются:</w:t>
      </w:r>
    </w:p>
    <w:p w:rsidR="00B46E62" w:rsidRPr="0069637C" w:rsidRDefault="00B46E62" w:rsidP="00697A2F">
      <w:pPr>
        <w:pStyle w:val="ConsPlusNormal"/>
        <w:widowControl/>
        <w:numPr>
          <w:ilvl w:val="0"/>
          <w:numId w:val="8"/>
        </w:numPr>
        <w:ind w:left="0" w:firstLine="360"/>
        <w:jc w:val="both"/>
        <w:rPr>
          <w:rFonts w:ascii="Times New Roman" w:hAnsi="Times New Roman" w:cs="Times New Roman"/>
          <w:sz w:val="28"/>
          <w:szCs w:val="28"/>
        </w:rPr>
      </w:pPr>
      <w:r w:rsidRPr="007B3201">
        <w:rPr>
          <w:rFonts w:ascii="Times New Roman" w:hAnsi="Times New Roman" w:cs="Times New Roman"/>
          <w:sz w:val="28"/>
          <w:szCs w:val="28"/>
        </w:rPr>
        <w:t xml:space="preserve">предоставление молодым семьям субсидий на приобретение жилья, в том числе на оплату первоначального взноса при получении ипотечного жилищного кредита или займа на приобретение жилья или строительство индивидуального жилья, отвечающего установленным санитарным и техническим требованиям, </w:t>
      </w:r>
      <w:r w:rsidRPr="007B3201">
        <w:rPr>
          <w:rFonts w:ascii="Times New Roman" w:hAnsi="Times New Roman" w:cs="Times New Roman"/>
          <w:sz w:val="28"/>
          <w:szCs w:val="28"/>
        </w:rPr>
        <w:lastRenderedPageBreak/>
        <w:t>благоустроенного применительно к условиям населенного пункта, выбранного для постоянного проживания;</w:t>
      </w:r>
    </w:p>
    <w:p w:rsidR="00B46E62" w:rsidRPr="00856A56" w:rsidRDefault="00B46E62" w:rsidP="00697A2F">
      <w:pPr>
        <w:pStyle w:val="ConsPlusNormal"/>
        <w:widowControl/>
        <w:numPr>
          <w:ilvl w:val="0"/>
          <w:numId w:val="8"/>
        </w:numPr>
        <w:ind w:left="0" w:firstLine="360"/>
        <w:jc w:val="both"/>
        <w:rPr>
          <w:rFonts w:ascii="Times New Roman" w:hAnsi="Times New Roman" w:cs="Times New Roman"/>
          <w:sz w:val="28"/>
          <w:szCs w:val="28"/>
        </w:rPr>
      </w:pPr>
      <w:r w:rsidRPr="00856A56">
        <w:rPr>
          <w:rFonts w:ascii="Times New Roman" w:hAnsi="Times New Roman" w:cs="Times New Roman"/>
          <w:sz w:val="28"/>
          <w:szCs w:val="28"/>
        </w:rPr>
        <w:t xml:space="preserve">создание на территории </w:t>
      </w:r>
      <w:r w:rsidR="0073678E">
        <w:rPr>
          <w:rFonts w:ascii="Times New Roman" w:hAnsi="Times New Roman" w:cs="Times New Roman"/>
          <w:sz w:val="28"/>
          <w:szCs w:val="28"/>
        </w:rPr>
        <w:t>муниципального образования</w:t>
      </w:r>
      <w:r w:rsidRPr="00856A56">
        <w:rPr>
          <w:rFonts w:ascii="Times New Roman" w:hAnsi="Times New Roman" w:cs="Times New Roman"/>
          <w:sz w:val="28"/>
          <w:szCs w:val="28"/>
        </w:rPr>
        <w:t xml:space="preserve">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73678E">
        <w:rPr>
          <w:rFonts w:ascii="Times New Roman" w:hAnsi="Times New Roman" w:cs="Times New Roman"/>
          <w:sz w:val="28"/>
          <w:szCs w:val="28"/>
        </w:rPr>
        <w:t xml:space="preserve"> Смоленской области</w:t>
      </w:r>
      <w:r w:rsidR="008B0E58">
        <w:rPr>
          <w:rFonts w:ascii="Times New Roman" w:hAnsi="Times New Roman" w:cs="Times New Roman"/>
          <w:sz w:val="28"/>
          <w:szCs w:val="28"/>
        </w:rPr>
        <w:t xml:space="preserve"> </w:t>
      </w:r>
      <w:r w:rsidRPr="00856A56">
        <w:rPr>
          <w:rFonts w:ascii="Times New Roman" w:hAnsi="Times New Roman" w:cs="Times New Roman"/>
          <w:sz w:val="28"/>
          <w:szCs w:val="28"/>
        </w:rPr>
        <w:t>условий для привлечения молодыми семьями собственных средств, дополнительных финансовых средств кредитных организаций, предоставляющих ипотечные жилищные кредиты и займы для приобретения жилья или строительства индивидуального жилья.</w:t>
      </w:r>
    </w:p>
    <w:p w:rsidR="00B46E62" w:rsidRPr="00EB70BA" w:rsidRDefault="00B46E62" w:rsidP="00697A2F">
      <w:pPr>
        <w:pStyle w:val="ConsPlusNormal"/>
        <w:widowControl/>
        <w:ind w:firstLine="426"/>
        <w:jc w:val="both"/>
        <w:rPr>
          <w:rFonts w:ascii="Times New Roman" w:hAnsi="Times New Roman" w:cs="Times New Roman"/>
          <w:sz w:val="28"/>
          <w:szCs w:val="28"/>
        </w:rPr>
      </w:pPr>
      <w:r w:rsidRPr="00EB70BA">
        <w:rPr>
          <w:rFonts w:ascii="Times New Roman" w:hAnsi="Times New Roman" w:cs="Times New Roman"/>
          <w:sz w:val="28"/>
          <w:szCs w:val="28"/>
        </w:rPr>
        <w:t xml:space="preserve">Срок </w:t>
      </w:r>
      <w:r w:rsidRPr="00420EE9">
        <w:rPr>
          <w:rFonts w:ascii="Times New Roman" w:hAnsi="Times New Roman" w:cs="Times New Roman"/>
          <w:sz w:val="28"/>
          <w:szCs w:val="28"/>
        </w:rPr>
        <w:t xml:space="preserve"> </w:t>
      </w:r>
      <w:r w:rsidRPr="00EB70BA">
        <w:rPr>
          <w:rFonts w:ascii="Times New Roman" w:hAnsi="Times New Roman" w:cs="Times New Roman"/>
          <w:sz w:val="28"/>
          <w:szCs w:val="28"/>
        </w:rPr>
        <w:t>реализации Программы</w:t>
      </w:r>
      <w:r>
        <w:rPr>
          <w:rFonts w:ascii="Times New Roman" w:hAnsi="Times New Roman" w:cs="Times New Roman"/>
          <w:sz w:val="28"/>
          <w:szCs w:val="28"/>
        </w:rPr>
        <w:t xml:space="preserve">: </w:t>
      </w:r>
      <w:r w:rsidRPr="00A813C4">
        <w:rPr>
          <w:rFonts w:ascii="Times New Roman" w:hAnsi="Times New Roman" w:cs="Times New Roman"/>
          <w:sz w:val="28"/>
          <w:szCs w:val="28"/>
        </w:rPr>
        <w:t>2025-2027 годы.</w:t>
      </w:r>
    </w:p>
    <w:p w:rsidR="00B46E62" w:rsidRPr="007B3201" w:rsidRDefault="00B46E62" w:rsidP="00697A2F">
      <w:pPr>
        <w:pStyle w:val="ConsPlusNormal"/>
        <w:widowControl/>
        <w:ind w:firstLine="426"/>
        <w:jc w:val="both"/>
        <w:rPr>
          <w:rFonts w:ascii="Times New Roman" w:hAnsi="Times New Roman" w:cs="Times New Roman"/>
          <w:sz w:val="28"/>
          <w:szCs w:val="28"/>
        </w:rPr>
      </w:pPr>
      <w:r w:rsidRPr="007B3201">
        <w:rPr>
          <w:rFonts w:ascii="Times New Roman" w:hAnsi="Times New Roman" w:cs="Times New Roman"/>
          <w:sz w:val="28"/>
          <w:szCs w:val="28"/>
        </w:rPr>
        <w:t>Ожидаемые социально-экономические результаты реализации Программы:</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создание условий для повышения уровня обеспеченности жильём молодых семей;</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привлечение в жилищную сферу собственных средств граждан, дополнительных финансовых средств кредитных организаций, предоставляющих ипотечные жилищные кредиты и займы;</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создание условий для формирования активной жизненной позиции молодежи;</w:t>
      </w:r>
    </w:p>
    <w:p w:rsidR="00B46E62"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укрепление семейных отношений и снижение социальной напряженности в обществе;</w:t>
      </w:r>
    </w:p>
    <w:p w:rsidR="00B46E62" w:rsidRPr="00FE28EE" w:rsidRDefault="00B46E62" w:rsidP="00697A2F">
      <w:pPr>
        <w:pStyle w:val="ConsPlusNormal"/>
        <w:widowControl/>
        <w:numPr>
          <w:ilvl w:val="0"/>
          <w:numId w:val="9"/>
        </w:numPr>
        <w:tabs>
          <w:tab w:val="left" w:pos="1134"/>
        </w:tabs>
        <w:ind w:left="0" w:firstLine="710"/>
        <w:jc w:val="both"/>
        <w:rPr>
          <w:rFonts w:ascii="Times New Roman" w:hAnsi="Times New Roman" w:cs="Times New Roman"/>
          <w:sz w:val="28"/>
          <w:szCs w:val="28"/>
        </w:rPr>
      </w:pPr>
      <w:r w:rsidRPr="00FE28EE">
        <w:rPr>
          <w:rFonts w:ascii="Times New Roman" w:hAnsi="Times New Roman" w:cs="Times New Roman"/>
          <w:sz w:val="28"/>
          <w:szCs w:val="28"/>
        </w:rPr>
        <w:t xml:space="preserve">улучшение демографической ситуации в муниципальном образовании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B776DB">
        <w:rPr>
          <w:rFonts w:ascii="Times New Roman" w:hAnsi="Times New Roman" w:cs="Times New Roman"/>
          <w:sz w:val="28"/>
          <w:szCs w:val="28"/>
        </w:rPr>
        <w:t xml:space="preserve"> </w:t>
      </w:r>
      <w:r w:rsidRPr="00FE28EE">
        <w:rPr>
          <w:rFonts w:ascii="Times New Roman" w:hAnsi="Times New Roman" w:cs="Times New Roman"/>
          <w:sz w:val="28"/>
          <w:szCs w:val="28"/>
        </w:rPr>
        <w:t>Смоленской области.</w:t>
      </w:r>
    </w:p>
    <w:p w:rsidR="00B46E62" w:rsidRPr="001957E3" w:rsidRDefault="00B46E62" w:rsidP="00697A2F">
      <w:pPr>
        <w:autoSpaceDE w:val="0"/>
        <w:autoSpaceDN w:val="0"/>
        <w:adjustRightInd w:val="0"/>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Целевым показателем Программы является количество молодых семей, улучшивших жилищные условия за счет использования средств бюджета </w:t>
      </w:r>
      <w:r>
        <w:rPr>
          <w:rFonts w:ascii="Times New Roman" w:hAnsi="Times New Roman" w:cs="Times New Roman"/>
          <w:sz w:val="28"/>
          <w:szCs w:val="28"/>
        </w:rPr>
        <w:t>муниципального образования</w:t>
      </w:r>
      <w:r w:rsidRPr="007B3201">
        <w:rPr>
          <w:rFonts w:ascii="Times New Roman" w:hAnsi="Times New Roman" w:cs="Times New Roman"/>
          <w:sz w:val="28"/>
          <w:szCs w:val="28"/>
        </w:rPr>
        <w:t>, областного и федерального бюджетов.</w:t>
      </w:r>
    </w:p>
    <w:p w:rsidR="00B46E62" w:rsidRDefault="00B46E62" w:rsidP="00697A2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Целевые показатели реализации муниципальной программы «Обеспечение жильем молодых семей 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Pr>
          <w:rFonts w:ascii="Times New Roman" w:hAnsi="Times New Roman" w:cs="Times New Roman"/>
          <w:sz w:val="28"/>
          <w:szCs w:val="28"/>
        </w:rPr>
        <w:t xml:space="preserve"> Смоленской области</w:t>
      </w:r>
      <w:r w:rsidRPr="001957E3">
        <w:rPr>
          <w:rFonts w:ascii="Times New Roman" w:hAnsi="Times New Roman" w:cs="Times New Roman"/>
          <w:sz w:val="28"/>
          <w:szCs w:val="28"/>
        </w:rPr>
        <w:t xml:space="preserve"> </w:t>
      </w:r>
      <w:r>
        <w:rPr>
          <w:rFonts w:ascii="Times New Roman" w:hAnsi="Times New Roman" w:cs="Times New Roman"/>
          <w:sz w:val="28"/>
          <w:szCs w:val="28"/>
        </w:rPr>
        <w:t>представлены в приложении №1 к муниципальной программе.</w:t>
      </w:r>
    </w:p>
    <w:p w:rsidR="00697A2F" w:rsidRPr="007B3201" w:rsidRDefault="00697A2F" w:rsidP="00697A2F">
      <w:pPr>
        <w:autoSpaceDE w:val="0"/>
        <w:autoSpaceDN w:val="0"/>
        <w:adjustRightInd w:val="0"/>
        <w:spacing w:after="0" w:line="240" w:lineRule="auto"/>
        <w:ind w:firstLine="709"/>
        <w:jc w:val="both"/>
        <w:rPr>
          <w:rFonts w:ascii="Times New Roman" w:hAnsi="Times New Roman" w:cs="Times New Roman"/>
          <w:sz w:val="28"/>
          <w:szCs w:val="28"/>
        </w:rPr>
      </w:pPr>
    </w:p>
    <w:p w:rsidR="00B46E62" w:rsidRDefault="00B46E62" w:rsidP="00B46E62">
      <w:pPr>
        <w:pStyle w:val="ConsPlusNormal"/>
        <w:widowControl/>
        <w:numPr>
          <w:ilvl w:val="0"/>
          <w:numId w:val="24"/>
        </w:numPr>
        <w:spacing w:line="276" w:lineRule="auto"/>
        <w:jc w:val="center"/>
        <w:rPr>
          <w:rFonts w:ascii="Times New Roman" w:hAnsi="Times New Roman" w:cs="Times New Roman"/>
          <w:b/>
          <w:sz w:val="28"/>
          <w:szCs w:val="28"/>
        </w:rPr>
      </w:pPr>
      <w:r w:rsidRPr="00E91F4F">
        <w:rPr>
          <w:rFonts w:ascii="Times New Roman" w:hAnsi="Times New Roman" w:cs="Times New Roman"/>
          <w:b/>
          <w:sz w:val="28"/>
          <w:szCs w:val="28"/>
        </w:rPr>
        <w:t xml:space="preserve">Обобщенная характеристика основных мероприятий </w:t>
      </w:r>
    </w:p>
    <w:p w:rsidR="00B46E62" w:rsidRPr="00E91F4F" w:rsidRDefault="00B46E62" w:rsidP="00B46E62">
      <w:pPr>
        <w:pStyle w:val="ConsPlusNormal"/>
        <w:widowControl/>
        <w:spacing w:line="276" w:lineRule="auto"/>
        <w:ind w:firstLine="0"/>
        <w:jc w:val="center"/>
        <w:rPr>
          <w:rFonts w:ascii="Times New Roman" w:hAnsi="Times New Roman" w:cs="Times New Roman"/>
          <w:b/>
          <w:sz w:val="28"/>
          <w:szCs w:val="28"/>
        </w:rPr>
      </w:pPr>
      <w:r w:rsidRPr="00E91F4F">
        <w:rPr>
          <w:rFonts w:ascii="Times New Roman" w:hAnsi="Times New Roman" w:cs="Times New Roman"/>
          <w:b/>
          <w:sz w:val="28"/>
          <w:szCs w:val="28"/>
        </w:rPr>
        <w:t xml:space="preserve">муниципальной </w:t>
      </w:r>
      <w:r>
        <w:rPr>
          <w:rFonts w:ascii="Times New Roman" w:hAnsi="Times New Roman" w:cs="Times New Roman"/>
          <w:b/>
          <w:sz w:val="28"/>
          <w:szCs w:val="28"/>
        </w:rPr>
        <w:t xml:space="preserve"> </w:t>
      </w:r>
      <w:r w:rsidRPr="00E91F4F">
        <w:rPr>
          <w:rFonts w:ascii="Times New Roman" w:hAnsi="Times New Roman" w:cs="Times New Roman"/>
          <w:b/>
          <w:sz w:val="28"/>
          <w:szCs w:val="28"/>
        </w:rPr>
        <w:t>программы</w:t>
      </w:r>
    </w:p>
    <w:p w:rsidR="00B46E62" w:rsidRPr="007B3201" w:rsidRDefault="00B46E62" w:rsidP="00B46E62">
      <w:pPr>
        <w:pStyle w:val="ConsPlusNonformat"/>
        <w:widowControl/>
        <w:spacing w:line="276" w:lineRule="auto"/>
        <w:jc w:val="both"/>
        <w:rPr>
          <w:rFonts w:ascii="Times New Roman" w:hAnsi="Times New Roman" w:cs="Times New Roman"/>
          <w:sz w:val="28"/>
          <w:szCs w:val="28"/>
        </w:rPr>
      </w:pPr>
    </w:p>
    <w:p w:rsidR="00B46E62" w:rsidRPr="007B3201" w:rsidRDefault="00B46E62" w:rsidP="00697A2F">
      <w:pPr>
        <w:spacing w:after="0" w:line="240" w:lineRule="auto"/>
        <w:ind w:firstLine="709"/>
        <w:jc w:val="both"/>
        <w:rPr>
          <w:rFonts w:ascii="Times New Roman" w:hAnsi="Times New Roman" w:cs="Times New Roman"/>
          <w:sz w:val="28"/>
          <w:szCs w:val="28"/>
        </w:rPr>
      </w:pPr>
      <w:r w:rsidRPr="007B3201">
        <w:rPr>
          <w:rFonts w:ascii="Times New Roman" w:hAnsi="Times New Roman" w:cs="Times New Roman"/>
          <w:sz w:val="28"/>
          <w:szCs w:val="28"/>
        </w:rPr>
        <w:t xml:space="preserve">Механизм реализации Программы предполагает оказание </w:t>
      </w:r>
      <w:r>
        <w:rPr>
          <w:rFonts w:ascii="Times New Roman" w:hAnsi="Times New Roman" w:cs="Times New Roman"/>
          <w:sz w:val="28"/>
          <w:szCs w:val="28"/>
        </w:rPr>
        <w:t xml:space="preserve">государственной поддержки </w:t>
      </w:r>
      <w:r w:rsidRPr="007B3201">
        <w:rPr>
          <w:rFonts w:ascii="Times New Roman" w:hAnsi="Times New Roman" w:cs="Times New Roman"/>
          <w:sz w:val="28"/>
          <w:szCs w:val="28"/>
        </w:rPr>
        <w:t xml:space="preserve">молодым семьям в улучшении жилищных условий путем: </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возмещения части процентной ставки кредитования, определенной правовым актом Администрации Смоленской области, по кредитам, предоставленным молодым семьям на строительство (приобретение) жилья. Применительно к данному случаю участниками Программы являются молодые семьи в первые три года после заключения брака (в случае рождения детей - без ограничения продолжительности брака), в ко</w:t>
      </w:r>
      <w:r>
        <w:rPr>
          <w:rFonts w:ascii="Times New Roman" w:hAnsi="Times New Roman"/>
          <w:sz w:val="28"/>
          <w:szCs w:val="28"/>
        </w:rPr>
        <w:t>торых оба супруга не достигли 35</w:t>
      </w:r>
      <w:r w:rsidRPr="00FE28EE">
        <w:rPr>
          <w:rFonts w:ascii="Times New Roman" w:hAnsi="Times New Roman"/>
          <w:sz w:val="28"/>
          <w:szCs w:val="28"/>
        </w:rPr>
        <w:t>-летнего возраста (на момент получения кредита), а также неполные семьи, состоящие из одного из родителей в воз</w:t>
      </w:r>
      <w:r>
        <w:rPr>
          <w:rFonts w:ascii="Times New Roman" w:hAnsi="Times New Roman"/>
          <w:sz w:val="28"/>
          <w:szCs w:val="28"/>
        </w:rPr>
        <w:t>расте до 35</w:t>
      </w:r>
      <w:r w:rsidRPr="00FE28EE">
        <w:rPr>
          <w:rFonts w:ascii="Times New Roman" w:hAnsi="Times New Roman"/>
          <w:sz w:val="28"/>
          <w:szCs w:val="28"/>
        </w:rPr>
        <w:t xml:space="preserve"> лет и несовершеннолетнего ребенка, в отношении которых </w:t>
      </w:r>
      <w:r>
        <w:rPr>
          <w:rFonts w:ascii="Times New Roman" w:hAnsi="Times New Roman"/>
          <w:sz w:val="28"/>
          <w:szCs w:val="28"/>
        </w:rPr>
        <w:t xml:space="preserve">Министерство </w:t>
      </w:r>
      <w:r w:rsidRPr="00FE28EE">
        <w:rPr>
          <w:rFonts w:ascii="Times New Roman" w:hAnsi="Times New Roman"/>
          <w:sz w:val="28"/>
          <w:szCs w:val="28"/>
        </w:rPr>
        <w:t xml:space="preserve"> Смоленской области по социальному развитию принял на себя финансовые обязательства по возмещению части процентной ставки кредитования, определенной правовым актом </w:t>
      </w:r>
      <w:r w:rsidRPr="00FE28EE">
        <w:rPr>
          <w:rFonts w:ascii="Times New Roman" w:hAnsi="Times New Roman"/>
          <w:sz w:val="28"/>
          <w:szCs w:val="28"/>
        </w:rPr>
        <w:lastRenderedPageBreak/>
        <w:t>Администрации Смоленской области, по кредитам, предоставленным молодым семьям на строительство (приобретение) жилья;</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предоставления социальных выплат на приобретение жилья или строительство индивидуального жилого дома. В данном случае участником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подавшая заявление на участие в Программе и соответ</w:t>
      </w:r>
      <w:r>
        <w:rPr>
          <w:rFonts w:ascii="Times New Roman" w:hAnsi="Times New Roman"/>
          <w:sz w:val="28"/>
          <w:szCs w:val="28"/>
        </w:rPr>
        <w:t>ствующая следующим условиям:</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 xml:space="preserve">возраст каждого из супругов либо одного родителя в неполной семье на день принятия </w:t>
      </w:r>
      <w:r w:rsidR="00AF3E64">
        <w:rPr>
          <w:rFonts w:ascii="Times New Roman" w:hAnsi="Times New Roman"/>
          <w:sz w:val="28"/>
          <w:szCs w:val="28"/>
        </w:rPr>
        <w:t>Министерством</w:t>
      </w:r>
      <w:r w:rsidRPr="002A5236">
        <w:rPr>
          <w:rFonts w:ascii="Times New Roman" w:hAnsi="Times New Roman"/>
          <w:sz w:val="28"/>
          <w:szCs w:val="28"/>
        </w:rPr>
        <w:t xml:space="preserve"> по</w:t>
      </w:r>
      <w:r w:rsidRPr="00FE28EE">
        <w:rPr>
          <w:rFonts w:ascii="Times New Roman" w:hAnsi="Times New Roman"/>
          <w:sz w:val="28"/>
          <w:szCs w:val="28"/>
        </w:rPr>
        <w:t xml:space="preserve"> социальному развитию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B46E62"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признание семьи нуждающейся в улучшении жилищных условий;</w:t>
      </w:r>
    </w:p>
    <w:p w:rsidR="00B46E62" w:rsidRPr="00FE28EE" w:rsidRDefault="00B46E62" w:rsidP="00697A2F">
      <w:pPr>
        <w:pStyle w:val="ad"/>
        <w:numPr>
          <w:ilvl w:val="0"/>
          <w:numId w:val="20"/>
        </w:numPr>
        <w:tabs>
          <w:tab w:val="left" w:pos="993"/>
        </w:tabs>
        <w:spacing w:after="0" w:line="240" w:lineRule="auto"/>
        <w:ind w:left="0" w:firstLine="710"/>
        <w:jc w:val="both"/>
        <w:rPr>
          <w:rFonts w:ascii="Times New Roman" w:hAnsi="Times New Roman"/>
          <w:sz w:val="28"/>
          <w:szCs w:val="28"/>
        </w:rPr>
      </w:pPr>
      <w:r w:rsidRPr="00FE28EE">
        <w:rPr>
          <w:rFonts w:ascii="Times New Roman" w:hAnsi="Times New Roman"/>
          <w:sz w:val="28"/>
          <w:szCs w:val="28"/>
        </w:rPr>
        <w:t>наличие у семьи доходов или иных денежных средств, достаточных для оплаты стоимости жилья в части, превышающей размер предоставляемой субсидии.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Социальная выплата предоставляется на приобретение у любых физических и (или) юридических лиц одного (нескольких) жилого помещения (жилых помещений) или строительство индивидуального жилого дома,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и может быть использована: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цены договора купли-продажи жилого помещения (за исключением средств, когда оплата цены договора купли-продажи жилого помещения предусматривается в составе цены договора с уполномоченной организацией на приобретение жилья экономического класса на первичном рынке жилья);</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цены договора строительного подряда на строительство индивидуального жилого дома;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этой молодой семьи;</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B46E62" w:rsidRPr="00B776DB" w:rsidRDefault="00B46E62" w:rsidP="00697A2F">
      <w:pPr>
        <w:pStyle w:val="ad"/>
        <w:numPr>
          <w:ilvl w:val="0"/>
          <w:numId w:val="21"/>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для оплаты цены договора купли-продажи жилого помещения (в случаях, когда это предусмотрено договором) и (или) оплаты услуг указанной организации;</w:t>
      </w:r>
    </w:p>
    <w:p w:rsidR="0073678E" w:rsidRDefault="00B46E62" w:rsidP="00697A2F">
      <w:pPr>
        <w:pStyle w:val="ad"/>
        <w:numPr>
          <w:ilvl w:val="0"/>
          <w:numId w:val="21"/>
        </w:numPr>
        <w:tabs>
          <w:tab w:val="left" w:pos="993"/>
        </w:tabs>
        <w:spacing w:after="0" w:line="240" w:lineRule="auto"/>
        <w:ind w:left="0" w:firstLine="709"/>
        <w:jc w:val="both"/>
        <w:rPr>
          <w:rFonts w:ascii="Times New Roman" w:hAnsi="Times New Roman"/>
          <w:sz w:val="28"/>
          <w:szCs w:val="28"/>
        </w:rPr>
      </w:pPr>
      <w:r w:rsidRPr="0073678E">
        <w:rPr>
          <w:rFonts w:ascii="Times New Roman" w:hAnsi="Times New Roman"/>
          <w:sz w:val="28"/>
          <w:szCs w:val="28"/>
        </w:rPr>
        <w:lastRenderedPageBreak/>
        <w:t xml:space="preserve">для погашения основной суммы долга и уплаты процентов по ипотечным жилищным кредитам или кредитам, взятым на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при условии, что молодая семья была признана нуждающейся в улучшении жилищных условий на момент заключения соответствующего кредитного договора. </w:t>
      </w:r>
    </w:p>
    <w:p w:rsidR="00B46E62" w:rsidRPr="0073678E" w:rsidRDefault="00B46E62" w:rsidP="00697A2F">
      <w:pPr>
        <w:pStyle w:val="ad"/>
        <w:numPr>
          <w:ilvl w:val="0"/>
          <w:numId w:val="21"/>
        </w:numPr>
        <w:tabs>
          <w:tab w:val="left" w:pos="993"/>
        </w:tabs>
        <w:spacing w:after="0" w:line="240" w:lineRule="auto"/>
        <w:ind w:left="0" w:firstLine="709"/>
        <w:jc w:val="both"/>
        <w:rPr>
          <w:rFonts w:ascii="Times New Roman" w:hAnsi="Times New Roman"/>
          <w:sz w:val="28"/>
          <w:szCs w:val="28"/>
        </w:rPr>
      </w:pPr>
      <w:r w:rsidRPr="0073678E">
        <w:rPr>
          <w:rFonts w:ascii="Times New Roman" w:hAnsi="Times New Roman"/>
          <w:sz w:val="28"/>
          <w:szCs w:val="28"/>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метра общей площади жилья по Шумячскому муниципальному округу, в котором молодая семья состоит на учете в качестве участника Программы. Норматив стоимости 1 кв. метра общей площади жилья по муниципальному образованию  устанавливается органом местного самоуправления, но этот норматив не должен превышать среднюю рыночную стоимость 1 кв. метра общей площади жилья по Смоленской области, определяемую уполномоченным Правительством Российской Федерации федеральным органом исполнительной власти.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Норма (размер) общей площади жилого помещения, с учетом которой определяется размер социальной выплаты, составляет:</w:t>
      </w:r>
    </w:p>
    <w:p w:rsidR="00B46E62" w:rsidRPr="00B776DB" w:rsidRDefault="00B46E62" w:rsidP="00697A2F">
      <w:pPr>
        <w:pStyle w:val="ad"/>
        <w:numPr>
          <w:ilvl w:val="0"/>
          <w:numId w:val="22"/>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семьи численностью 2 человека (молодые супруги или 1 молодой родитель и ребенок) - 42 кв. метра;</w:t>
      </w:r>
    </w:p>
    <w:p w:rsidR="00B46E62" w:rsidRPr="00B776DB" w:rsidRDefault="00B46E62" w:rsidP="00697A2F">
      <w:pPr>
        <w:pStyle w:val="ad"/>
        <w:numPr>
          <w:ilvl w:val="0"/>
          <w:numId w:val="22"/>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для семьи численностью 3 человека и более, включающей помимо молодых супругов 1 и более детей (либо для семьи, состоящей из 1 молодого родителя и 2 и более детей), - по 18 кв. метров на каждого члена семьи.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Средняя стоимость жилья, принимаемая при расчете размера социальной выплаты, определяется по формуле:</w:t>
      </w:r>
    </w:p>
    <w:p w:rsidR="00B46E62" w:rsidRPr="00B776DB" w:rsidRDefault="00B46E62" w:rsidP="00B46E62">
      <w:pPr>
        <w:jc w:val="center"/>
        <w:rPr>
          <w:rFonts w:ascii="Times New Roman" w:hAnsi="Times New Roman"/>
          <w:sz w:val="28"/>
          <w:szCs w:val="28"/>
        </w:rPr>
      </w:pPr>
      <w:r w:rsidRPr="00B776DB">
        <w:rPr>
          <w:rFonts w:ascii="Times New Roman" w:hAnsi="Times New Roman"/>
          <w:sz w:val="28"/>
          <w:szCs w:val="28"/>
        </w:rPr>
        <w:t>СтЖ = Н x РЖ, где: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СтЖ - средняя стоимость жилья, принимаемая при расчете размера социальной выплаты;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Н - норматив стоимости 1 кв. метра общей площади жилья по муниципальному образованию, определяемый в соответствии с требованиями Программы;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РЖ - размер общей площади жилого помещения, определяемый в соответствии с требованиями Программы.</w:t>
      </w:r>
    </w:p>
    <w:p w:rsidR="00B46E62" w:rsidRPr="00B776DB" w:rsidRDefault="00B46E62" w:rsidP="00697A2F">
      <w:pPr>
        <w:spacing w:after="0" w:line="240" w:lineRule="auto"/>
        <w:ind w:firstLine="567"/>
        <w:jc w:val="both"/>
        <w:rPr>
          <w:rFonts w:ascii="Times New Roman" w:hAnsi="Times New Roman"/>
          <w:sz w:val="28"/>
          <w:szCs w:val="28"/>
        </w:rPr>
      </w:pP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Размер социальной выплаты составляет не менее:</w:t>
      </w:r>
    </w:p>
    <w:p w:rsidR="00B46E62" w:rsidRPr="00B776DB" w:rsidRDefault="00B46E62" w:rsidP="00697A2F">
      <w:pPr>
        <w:pStyle w:val="ad"/>
        <w:numPr>
          <w:ilvl w:val="0"/>
          <w:numId w:val="23"/>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35 процентов средней стоимости жилья, определяемой в соответствии с требованиями Программы (30 процентов – за счет средств областного бюджета, не менее 5 процентов – за счет средств бюджета муниципального образования) - для молодых семей, не имеющих детей;</w:t>
      </w:r>
    </w:p>
    <w:p w:rsidR="00B46E62" w:rsidRPr="00B776DB" w:rsidRDefault="00B46E62" w:rsidP="00697A2F">
      <w:pPr>
        <w:pStyle w:val="ad"/>
        <w:numPr>
          <w:ilvl w:val="0"/>
          <w:numId w:val="23"/>
        </w:numPr>
        <w:tabs>
          <w:tab w:val="left" w:pos="993"/>
        </w:tabs>
        <w:spacing w:after="0" w:line="240" w:lineRule="auto"/>
        <w:ind w:left="0" w:firstLine="710"/>
        <w:jc w:val="both"/>
        <w:rPr>
          <w:rFonts w:ascii="Times New Roman" w:hAnsi="Times New Roman"/>
          <w:sz w:val="28"/>
          <w:szCs w:val="28"/>
        </w:rPr>
      </w:pPr>
      <w:r w:rsidRPr="00B776DB">
        <w:rPr>
          <w:rFonts w:ascii="Times New Roman" w:hAnsi="Times New Roman"/>
          <w:sz w:val="28"/>
          <w:szCs w:val="28"/>
        </w:rPr>
        <w:t>40 процентов средней стоимости жилья, определяемой в соответствии с требованиями Программы (35 процентов – за счет средств областного бюджета, не менее 5 процентов – за счет средств бюджета муниципального образования) - для молодых семей, имеющих 1 и более детей.</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которые могут быть получены по ипотечному жилищному договору, за исключением случаев, когда ипотечный кредит уже получен. В качестве дополнительных средств молодой семьей могут быть использованы средства (часть средств) материнского (семейного) капитала, а также средства (часть средств) областного материнского (семейного) капитала.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Общая площадь приобретаемого (приобретенного) жилого помещения или построенного индивидуального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Приобретаемое (приобретенное) жилое помещение или построенный индивидуальный жилой дом оформляются в общую собственность всех членов молодой семьи, указанных в свидетельстве о праве на получение социальной выплаты на приобретение жилья или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Участникам Программы предоставляется дополнительная социальная выплата за счет средств областного бюджета в размере 5 процентов средней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Средства областного бюджета, предусмотренные Программой на предоставление молодым семьям социальных выплат, перечисляются в виде субсидий бюджетам муниципальных образований в пределах утвержденных лимитов бюджетных обязательств и объемов финансирования расходов областного бюджета на основании соглашений между </w:t>
      </w:r>
      <w:r w:rsidRPr="00AF3E64">
        <w:rPr>
          <w:rFonts w:ascii="Times New Roman" w:hAnsi="Times New Roman"/>
          <w:sz w:val="28"/>
          <w:szCs w:val="28"/>
        </w:rPr>
        <w:t>Министерством по социальному развитию и органами местного самоупра</w:t>
      </w:r>
      <w:r w:rsidRPr="00B776DB">
        <w:rPr>
          <w:rFonts w:ascii="Times New Roman" w:hAnsi="Times New Roman"/>
          <w:sz w:val="28"/>
          <w:szCs w:val="28"/>
        </w:rPr>
        <w:t>вления. Указанные соглашения заключаются при условии, что в бюджете муниципального образования предусмотрены средства для реализации Программы. Порядок предоставления указанных субсидий бюджетам муниципальных образований определяется нормативным правовым актом Администрации Смоленской области.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жилья или строительство индивидуального жилого дома (далее - свидетельство).</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Свидетельство является именным документом, удостоверяющим право молодой семьи на получение социальной выплаты. Свидетельство не является ценной бумагой, не подлежит передаче другому лицу.</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Срок действия свидетельства с даты его выдачи, указанной в свидетельстве, для молодых семей составляет 2 месяца, для банков, участвующих в реализации Программы, - 9 месяцев.</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соответствии с Порядком определяются порядок формирования списков молодых семей - участников Программы, правила выпуска, оплаты и погашения свидетельств, порядок предоставления молодым семьям социальных выплат, порядок предоставления участникам Программы дополнительной социальной выплаты при рождении (усыновлении) одного ребенка, особенности использования социальных выплат на оплату первоначального взноса при получении ипотечного жилищного кредита или займа на строительство индивидуального жилого дома и особенности использования социальных выплат молодыми семьями, которые являются членами жилищных накопительных кооперативов.</w:t>
      </w:r>
    </w:p>
    <w:p w:rsidR="00B46E62" w:rsidRPr="00562AE6" w:rsidRDefault="00B46E62" w:rsidP="00697A2F">
      <w:pPr>
        <w:spacing w:after="0" w:line="240" w:lineRule="auto"/>
        <w:ind w:firstLine="709"/>
        <w:jc w:val="both"/>
        <w:rPr>
          <w:rFonts w:ascii="Times New Roman" w:hAnsi="Times New Roman"/>
          <w:sz w:val="28"/>
          <w:szCs w:val="28"/>
        </w:rPr>
      </w:pPr>
      <w:r w:rsidRPr="009C551F">
        <w:rPr>
          <w:rFonts w:ascii="Times New Roman" w:hAnsi="Times New Roman"/>
          <w:sz w:val="28"/>
          <w:szCs w:val="28"/>
        </w:rPr>
        <w:t>В первую очередь социальные выплаты</w:t>
      </w:r>
      <w:r w:rsidRPr="00562AE6">
        <w:rPr>
          <w:rFonts w:ascii="Times New Roman" w:hAnsi="Times New Roman"/>
          <w:sz w:val="28"/>
          <w:szCs w:val="28"/>
        </w:rPr>
        <w:t xml:space="preserve"> будут предоставляться молодым семьям, поставленным на учет в качестве нуждающих</w:t>
      </w:r>
      <w:r w:rsidR="0073678E">
        <w:rPr>
          <w:rFonts w:ascii="Times New Roman" w:hAnsi="Times New Roman"/>
          <w:sz w:val="28"/>
          <w:szCs w:val="28"/>
        </w:rPr>
        <w:t>ся в улучшении жилищных условий</w:t>
      </w:r>
      <w:r w:rsidRPr="00562AE6">
        <w:rPr>
          <w:rFonts w:ascii="Times New Roman" w:hAnsi="Times New Roman"/>
          <w:sz w:val="28"/>
          <w:szCs w:val="28"/>
        </w:rPr>
        <w:t>, а также молодым семьям, имеющим трех и более детей.</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Администрация муниципального образования </w:t>
      </w:r>
      <w:r w:rsidRPr="00B776DB">
        <w:rPr>
          <w:rFonts w:ascii="Times New Roman" w:hAnsi="Times New Roman" w:cs="Times New Roman"/>
          <w:sz w:val="28"/>
          <w:szCs w:val="28"/>
        </w:rPr>
        <w:t>«Шумячский муниципальный округ»</w:t>
      </w:r>
      <w:r w:rsidR="0033575F">
        <w:rPr>
          <w:rFonts w:ascii="Times New Roman" w:hAnsi="Times New Roman" w:cs="Times New Roman"/>
          <w:sz w:val="28"/>
          <w:szCs w:val="28"/>
        </w:rPr>
        <w:t xml:space="preserve"> </w:t>
      </w:r>
      <w:r w:rsidRPr="00B776DB">
        <w:rPr>
          <w:rFonts w:ascii="Times New Roman" w:hAnsi="Times New Roman"/>
          <w:sz w:val="28"/>
          <w:szCs w:val="28"/>
        </w:rPr>
        <w:t>Смоленской области, осуществляющая выдачу свидетельств, информирует молодые семьи, принимающие решение об участии в Программе, об условиях ее реализации, а указанные молодые семьи дают письменное согласие на участие в ней на этих условиях.</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Отдел по культуре и спорту Администрации муниципального образования </w:t>
      </w:r>
      <w:r w:rsidRPr="00B776DB">
        <w:rPr>
          <w:rFonts w:ascii="Times New Roman" w:hAnsi="Times New Roman" w:cs="Times New Roman"/>
          <w:sz w:val="28"/>
          <w:szCs w:val="28"/>
        </w:rPr>
        <w:t>«Шумячский муниципальный округ»</w:t>
      </w:r>
      <w:r w:rsidR="0033575F">
        <w:rPr>
          <w:rFonts w:ascii="Times New Roman" w:hAnsi="Times New Roman" w:cs="Times New Roman"/>
          <w:sz w:val="28"/>
          <w:szCs w:val="28"/>
        </w:rPr>
        <w:t xml:space="preserve">  </w:t>
      </w:r>
      <w:r w:rsidRPr="00B776DB">
        <w:rPr>
          <w:rFonts w:ascii="Times New Roman" w:hAnsi="Times New Roman"/>
          <w:sz w:val="28"/>
          <w:szCs w:val="28"/>
        </w:rPr>
        <w:t xml:space="preserve">Смоленской области осуществляет до 1 сентября года, предшествующего планируемому, проверку представленных молодыми семьями документов, формирует списки молодых семей для участия в Программе в планируемом году, согласовывает их с Главой муниципального образования </w:t>
      </w:r>
      <w:r w:rsidRPr="00B776DB">
        <w:rPr>
          <w:rFonts w:ascii="Times New Roman" w:hAnsi="Times New Roman" w:cs="Times New Roman"/>
          <w:sz w:val="28"/>
          <w:szCs w:val="28"/>
        </w:rPr>
        <w:t>«Шумячский муниципальный округ»</w:t>
      </w:r>
      <w:r w:rsidR="00B776DB" w:rsidRPr="00B776DB">
        <w:rPr>
          <w:rFonts w:ascii="Times New Roman" w:hAnsi="Times New Roman" w:cs="Times New Roman"/>
          <w:sz w:val="28"/>
          <w:szCs w:val="28"/>
        </w:rPr>
        <w:t xml:space="preserve"> </w:t>
      </w:r>
      <w:r w:rsidRPr="00B776DB">
        <w:rPr>
          <w:rFonts w:ascii="Times New Roman" w:hAnsi="Times New Roman"/>
          <w:sz w:val="28"/>
          <w:szCs w:val="28"/>
        </w:rPr>
        <w:t xml:space="preserve">Смоленской области и представляет их в </w:t>
      </w:r>
      <w:r w:rsidRPr="00AF3E64">
        <w:rPr>
          <w:rFonts w:ascii="Times New Roman" w:hAnsi="Times New Roman"/>
          <w:sz w:val="28"/>
          <w:szCs w:val="28"/>
        </w:rPr>
        <w:t>Министерство Смоленской области по социальному развитию.</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Размер социальной выплаты, предоставляемой молодой семье, рассчитывается Администрацией муниципального образования </w:t>
      </w:r>
      <w:r w:rsidRPr="00B776DB">
        <w:rPr>
          <w:rFonts w:ascii="Times New Roman" w:hAnsi="Times New Roman" w:cs="Times New Roman"/>
          <w:sz w:val="28"/>
          <w:szCs w:val="28"/>
        </w:rPr>
        <w:t xml:space="preserve">«Шумячский муниципальный округ» </w:t>
      </w:r>
      <w:r w:rsidRPr="00B776DB">
        <w:rPr>
          <w:rFonts w:ascii="Times New Roman" w:hAnsi="Times New Roman"/>
          <w:sz w:val="28"/>
          <w:szCs w:val="28"/>
        </w:rPr>
        <w:t>Смоленской области,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B46E62" w:rsidRPr="00562AE6"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w:t>
      </w:r>
    </w:p>
    <w:p w:rsidR="00B46E62" w:rsidRPr="00562AE6" w:rsidRDefault="00B46E62" w:rsidP="00697A2F">
      <w:pPr>
        <w:spacing w:after="0" w:line="240" w:lineRule="auto"/>
        <w:ind w:firstLine="709"/>
        <w:jc w:val="both"/>
        <w:rPr>
          <w:rFonts w:ascii="Times New Roman" w:hAnsi="Times New Roman"/>
          <w:sz w:val="28"/>
          <w:szCs w:val="28"/>
        </w:rPr>
      </w:pPr>
      <w:r w:rsidRPr="00562AE6">
        <w:rPr>
          <w:rFonts w:ascii="Times New Roman" w:hAnsi="Times New Roman"/>
          <w:sz w:val="28"/>
          <w:szCs w:val="28"/>
        </w:rPr>
        <w:t xml:space="preserve">Молодая семья - владелец свидетельства может получить ипотечный жилищный кредит в банке, который отобран для участия в Программе и в котором открыт банковский счет. </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Отбор банков для участия в реализации Программы осуществляется Министерством Смоленской области по социальному развитию с учетом требований, установленных нормативным правовым актом Администрации Смоленской области.</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lastRenderedPageBreak/>
        <w:t>Молодая семья - владелец свидетельства в течение срока его действия представляет для оплаты в банк договор банковского счета, договор купли-продажи жилого помещения, свидетельство о государственной регистрации права собственности на приобретенное жилое помещение и документы, подтверждающие наличие достаточных средств для оплаты приобретенного (приобретаемого) жилого помещения в части, превышающей размер социальной выплаты.</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В случае использования социальной выплаты на погашение основной суммы долга и уплату процентов по ипотечным жилищным кредитам или кредитам, полученным на строительство индивидуального жилого дома, в банк представляются свидетельство о государственной регистрации права собственности на приобретенное жилое помещение, а также справка кредитора о сумме остатка основного долга и сумме задолженности по уплате процентов за пользование ипотечным жилищным кредитом или кредитом, полученным на строительство.</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Банк осуществляет проверку представленных документов и при соблюдении установленных условий принимает их к оплате.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Перечисление средств с банковского счета лицу, участвующему в договоре, осуществляется в безналичной форме в течение 5 рабочих дней со дня принятия банком документов к оплате.</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Существуют особенности использования социальной выплаты на уплату первоначального взноса при получении ипотечного жилищного кредита или займа на строительство индивидуального жилого дома. Условием перечисления средств, предоставляемых в качестве социальной выплаты, на банковский счет в банке является заключение молодой семьей с банком кредитного договора на кредитование строительства индивидуального жилого дома. Банк открывает кредитную линию и поэтапно кредитует строительство индивидуального жилого дома.</w:t>
      </w:r>
    </w:p>
    <w:p w:rsidR="00B46E62" w:rsidRPr="00B776DB"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Приобретаемое (приобретенное) молодой семьей жилое помещение или построенный индивидуальный жилой дом должны находиться на территории муниципального образования </w:t>
      </w:r>
      <w:r w:rsidRPr="00B776DB">
        <w:rPr>
          <w:rFonts w:ascii="Times New Roman" w:hAnsi="Times New Roman" w:cs="Times New Roman"/>
          <w:sz w:val="28"/>
          <w:szCs w:val="28"/>
        </w:rPr>
        <w:t>«Шумячский муниципальный округ»</w:t>
      </w:r>
      <w:r w:rsidR="009C551F">
        <w:rPr>
          <w:rFonts w:ascii="Times New Roman" w:hAnsi="Times New Roman" w:cs="Times New Roman"/>
          <w:sz w:val="28"/>
          <w:szCs w:val="28"/>
        </w:rPr>
        <w:t xml:space="preserve"> </w:t>
      </w:r>
      <w:r w:rsidRPr="00B776DB">
        <w:rPr>
          <w:rFonts w:ascii="Times New Roman" w:hAnsi="Times New Roman"/>
          <w:sz w:val="28"/>
          <w:szCs w:val="28"/>
        </w:rPr>
        <w:t>Смоленской области.</w:t>
      </w:r>
    </w:p>
    <w:p w:rsidR="00B46E62" w:rsidRDefault="00B46E62" w:rsidP="00697A2F">
      <w:pPr>
        <w:spacing w:after="0" w:line="240" w:lineRule="auto"/>
        <w:ind w:firstLine="709"/>
        <w:jc w:val="both"/>
        <w:rPr>
          <w:rFonts w:ascii="Times New Roman" w:hAnsi="Times New Roman"/>
          <w:sz w:val="28"/>
          <w:szCs w:val="28"/>
        </w:rPr>
      </w:pPr>
      <w:r w:rsidRPr="00B776DB">
        <w:rPr>
          <w:rFonts w:ascii="Times New Roman" w:hAnsi="Times New Roman"/>
          <w:sz w:val="28"/>
          <w:szCs w:val="28"/>
        </w:rPr>
        <w:t xml:space="preserve">В случае если владелец свидетельства по какой-либо причине не смог решить свою жилищную проблему (приобрести жилое помещение в собственность, заключить договор кредитования индивидуального жилищного строительства) в установленный Программой срок действия свидетельства и не воспользовался правом на получение выделенной ему социальной выплаты, он представляет в Администрацию муниципального образования </w:t>
      </w:r>
      <w:r w:rsidRPr="00B776DB">
        <w:rPr>
          <w:rFonts w:ascii="Times New Roman" w:hAnsi="Times New Roman" w:cs="Times New Roman"/>
          <w:sz w:val="28"/>
          <w:szCs w:val="28"/>
        </w:rPr>
        <w:t>«Шумячский муниципальный округ»</w:t>
      </w:r>
      <w:r w:rsidR="00B776DB">
        <w:rPr>
          <w:rFonts w:ascii="Times New Roman" w:hAnsi="Times New Roman" w:cs="Times New Roman"/>
          <w:sz w:val="28"/>
          <w:szCs w:val="28"/>
        </w:rPr>
        <w:t xml:space="preserve"> </w:t>
      </w:r>
      <w:r w:rsidRPr="00B776DB">
        <w:rPr>
          <w:rFonts w:ascii="Times New Roman" w:hAnsi="Times New Roman"/>
          <w:sz w:val="28"/>
          <w:szCs w:val="28"/>
        </w:rPr>
        <w:t>Смоленской области,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w:t>
      </w:r>
      <w:r w:rsidRPr="00562AE6">
        <w:rPr>
          <w:rFonts w:ascii="Times New Roman" w:hAnsi="Times New Roman"/>
          <w:sz w:val="28"/>
          <w:szCs w:val="28"/>
        </w:rPr>
        <w:t xml:space="preserve"> участие в Программе на общих основаниях, а при </w:t>
      </w:r>
      <w:r w:rsidR="00EE4BAC" w:rsidRPr="00562AE6">
        <w:rPr>
          <w:rFonts w:ascii="Times New Roman" w:hAnsi="Times New Roman"/>
          <w:sz w:val="28"/>
          <w:szCs w:val="28"/>
        </w:rPr>
        <w:t>не предъявлении</w:t>
      </w:r>
      <w:r w:rsidRPr="00562AE6">
        <w:rPr>
          <w:rFonts w:ascii="Times New Roman" w:hAnsi="Times New Roman"/>
          <w:sz w:val="28"/>
          <w:szCs w:val="28"/>
        </w:rPr>
        <w:t xml:space="preserve"> свидетельства в банк сдает свидетельство в</w:t>
      </w:r>
      <w:r>
        <w:rPr>
          <w:rFonts w:ascii="Times New Roman" w:hAnsi="Times New Roman"/>
          <w:sz w:val="28"/>
          <w:szCs w:val="28"/>
        </w:rPr>
        <w:t xml:space="preserve"> Администрацию </w:t>
      </w:r>
      <w:r w:rsidRPr="000541DE">
        <w:rPr>
          <w:rFonts w:ascii="Times New Roman" w:hAnsi="Times New Roman"/>
          <w:sz w:val="28"/>
          <w:szCs w:val="28"/>
        </w:rPr>
        <w:t xml:space="preserve">муниципального образования </w:t>
      </w:r>
      <w:r w:rsidRPr="007B3201">
        <w:rPr>
          <w:rFonts w:ascii="Times New Roman" w:hAnsi="Times New Roman" w:cs="Times New Roman"/>
          <w:sz w:val="28"/>
          <w:szCs w:val="28"/>
        </w:rPr>
        <w:t>«</w:t>
      </w:r>
      <w:r>
        <w:rPr>
          <w:rFonts w:ascii="Times New Roman" w:hAnsi="Times New Roman" w:cs="Times New Roman"/>
          <w:sz w:val="28"/>
          <w:szCs w:val="28"/>
        </w:rPr>
        <w:t>Шумячский муниципальный округ</w:t>
      </w:r>
      <w:r w:rsidRPr="007B3201">
        <w:rPr>
          <w:rFonts w:ascii="Times New Roman" w:hAnsi="Times New Roman" w:cs="Times New Roman"/>
          <w:sz w:val="28"/>
          <w:szCs w:val="28"/>
        </w:rPr>
        <w:t>»</w:t>
      </w:r>
      <w:r w:rsidR="0033575F">
        <w:rPr>
          <w:rFonts w:ascii="Times New Roman" w:hAnsi="Times New Roman" w:cs="Times New Roman"/>
          <w:sz w:val="28"/>
          <w:szCs w:val="28"/>
        </w:rPr>
        <w:t xml:space="preserve"> </w:t>
      </w:r>
      <w:r>
        <w:rPr>
          <w:rFonts w:ascii="Times New Roman" w:hAnsi="Times New Roman"/>
          <w:sz w:val="28"/>
          <w:szCs w:val="28"/>
        </w:rPr>
        <w:t>Смоленской области».</w:t>
      </w:r>
    </w:p>
    <w:p w:rsidR="00B46E62" w:rsidRPr="001957E3" w:rsidRDefault="00B2567D" w:rsidP="00697A2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План-график </w:t>
      </w:r>
      <w:r w:rsidR="00B46E62" w:rsidRPr="001957E3">
        <w:rPr>
          <w:rFonts w:ascii="Times New Roman" w:hAnsi="Times New Roman"/>
          <w:sz w:val="28"/>
          <w:szCs w:val="28"/>
        </w:rPr>
        <w:t>реализации муниципальной программы представлен в приложении №2 к муниципальной программе.</w:t>
      </w:r>
    </w:p>
    <w:p w:rsidR="00B46E62" w:rsidRDefault="00B46E62" w:rsidP="00B46E62">
      <w:pPr>
        <w:pStyle w:val="ConsPlusNormal"/>
        <w:widowControl/>
        <w:ind w:firstLine="709"/>
        <w:jc w:val="both"/>
        <w:rPr>
          <w:rFonts w:ascii="Times New Roman" w:hAnsi="Times New Roman" w:cs="Times New Roman"/>
          <w:sz w:val="28"/>
          <w:szCs w:val="28"/>
        </w:rPr>
      </w:pPr>
    </w:p>
    <w:p w:rsidR="00B46E62" w:rsidRPr="00D11E5F" w:rsidRDefault="00B46E62" w:rsidP="00B46E62">
      <w:pPr>
        <w:pStyle w:val="ConsPlusNormal"/>
        <w:widowControl/>
        <w:ind w:firstLine="0"/>
        <w:jc w:val="center"/>
        <w:rPr>
          <w:rFonts w:ascii="Times New Roman" w:hAnsi="Times New Roman" w:cs="Times New Roman"/>
          <w:b/>
          <w:sz w:val="28"/>
          <w:szCs w:val="28"/>
        </w:rPr>
      </w:pPr>
      <w:r w:rsidRPr="00D11E5F">
        <w:rPr>
          <w:rFonts w:ascii="Times New Roman" w:hAnsi="Times New Roman" w:cs="Times New Roman"/>
          <w:b/>
          <w:sz w:val="28"/>
          <w:szCs w:val="28"/>
        </w:rPr>
        <w:t>4</w:t>
      </w:r>
      <w:r>
        <w:rPr>
          <w:rFonts w:ascii="Times New Roman" w:hAnsi="Times New Roman" w:cs="Times New Roman"/>
          <w:b/>
          <w:sz w:val="28"/>
          <w:szCs w:val="28"/>
        </w:rPr>
        <w:t>. О</w:t>
      </w:r>
      <w:r w:rsidRPr="00D11E5F">
        <w:rPr>
          <w:rFonts w:ascii="Times New Roman" w:hAnsi="Times New Roman" w:cs="Times New Roman"/>
          <w:b/>
          <w:sz w:val="28"/>
          <w:szCs w:val="28"/>
        </w:rPr>
        <w:t>боснование ресурсного обеспечения муниципальной программы</w:t>
      </w:r>
    </w:p>
    <w:p w:rsidR="00B46E62" w:rsidRPr="007B3201" w:rsidRDefault="00B46E62" w:rsidP="00B46E62">
      <w:pPr>
        <w:pStyle w:val="ConsPlusNonformat"/>
        <w:widowControl/>
        <w:jc w:val="both"/>
        <w:rPr>
          <w:rFonts w:ascii="Times New Roman" w:hAnsi="Times New Roman" w:cs="Times New Roman"/>
          <w:sz w:val="28"/>
          <w:szCs w:val="28"/>
        </w:rPr>
      </w:pPr>
    </w:p>
    <w:p w:rsidR="00B2567D" w:rsidRDefault="00B2567D" w:rsidP="00B2567D">
      <w:pPr>
        <w:pStyle w:val="ConsPlusNormal"/>
        <w:widowControl/>
        <w:ind w:firstLine="540"/>
        <w:jc w:val="both"/>
        <w:rPr>
          <w:rFonts w:ascii="Times New Roman" w:hAnsi="Times New Roman" w:cs="Times New Roman"/>
          <w:sz w:val="28"/>
          <w:szCs w:val="28"/>
        </w:rPr>
      </w:pPr>
      <w:r w:rsidRPr="00A8236F">
        <w:rPr>
          <w:rFonts w:ascii="Times New Roman" w:hAnsi="Times New Roman" w:cs="Times New Roman"/>
          <w:sz w:val="28"/>
          <w:szCs w:val="28"/>
        </w:rPr>
        <w:t xml:space="preserve">Общий объем финансирования </w:t>
      </w:r>
      <w:r>
        <w:rPr>
          <w:rFonts w:ascii="Times New Roman" w:hAnsi="Times New Roman" w:cs="Times New Roman"/>
          <w:sz w:val="28"/>
          <w:szCs w:val="28"/>
        </w:rPr>
        <w:t xml:space="preserve">составляет </w:t>
      </w:r>
      <w:r w:rsidRPr="00794D73">
        <w:rPr>
          <w:rFonts w:ascii="Times New Roman" w:hAnsi="Times New Roman" w:cs="Times New Roman"/>
          <w:b/>
          <w:sz w:val="28"/>
          <w:szCs w:val="28"/>
        </w:rPr>
        <w:t>2 581.1</w:t>
      </w:r>
      <w:r>
        <w:rPr>
          <w:rFonts w:ascii="Times New Roman" w:hAnsi="Times New Roman" w:cs="Times New Roman"/>
          <w:sz w:val="28"/>
          <w:szCs w:val="28"/>
        </w:rPr>
        <w:t xml:space="preserve"> тыс. рублей, в том числе</w:t>
      </w:r>
      <w:r w:rsidRPr="00A8236F">
        <w:rPr>
          <w:rFonts w:ascii="Times New Roman" w:hAnsi="Times New Roman" w:cs="Times New Roman"/>
          <w:sz w:val="28"/>
          <w:szCs w:val="28"/>
        </w:rPr>
        <w:t>:</w:t>
      </w:r>
    </w:p>
    <w:p w:rsidR="00B2567D" w:rsidRPr="0033575F" w:rsidRDefault="00B2567D" w:rsidP="00B2567D">
      <w:pPr>
        <w:widowControl w:val="0"/>
        <w:autoSpaceDE w:val="0"/>
        <w:autoSpaceDN w:val="0"/>
        <w:adjustRightInd w:val="0"/>
        <w:rPr>
          <w:rFonts w:ascii="Times New Roman" w:hAnsi="Times New Roman" w:cs="Times New Roman"/>
          <w:sz w:val="28"/>
          <w:szCs w:val="28"/>
        </w:rPr>
      </w:pPr>
      <w:r w:rsidRPr="0033575F">
        <w:rPr>
          <w:rFonts w:ascii="Times New Roman" w:hAnsi="Times New Roman" w:cs="Times New Roman"/>
          <w:b/>
          <w:sz w:val="28"/>
          <w:szCs w:val="28"/>
        </w:rPr>
        <w:t xml:space="preserve">Этап </w:t>
      </w:r>
      <w:r w:rsidRPr="0033575F">
        <w:rPr>
          <w:rFonts w:ascii="Times New Roman" w:hAnsi="Times New Roman" w:cs="Times New Roman"/>
          <w:b/>
          <w:sz w:val="28"/>
          <w:szCs w:val="28"/>
          <w:lang w:val="en-US"/>
        </w:rPr>
        <w:t>I</w:t>
      </w:r>
      <w:r w:rsidRPr="0033575F">
        <w:rPr>
          <w:rFonts w:ascii="Times New Roman" w:hAnsi="Times New Roman" w:cs="Times New Roman"/>
          <w:b/>
          <w:sz w:val="28"/>
          <w:szCs w:val="28"/>
        </w:rPr>
        <w:t>:2025 -2027 года</w:t>
      </w:r>
      <w:r w:rsidRPr="0033575F">
        <w:rPr>
          <w:rFonts w:ascii="Times New Roman" w:hAnsi="Times New Roman" w:cs="Times New Roman"/>
          <w:sz w:val="28"/>
          <w:szCs w:val="28"/>
        </w:rPr>
        <w:t>- всего 2 581.1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Очередной финансовый год (2025г)- всего 956.3 тыс. руб., из них:</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-313.3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-410.0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-233.0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2567D" w:rsidRDefault="00B2567D" w:rsidP="00B2567D">
      <w:pPr>
        <w:pStyle w:val="ConsPlusNormal"/>
        <w:widowControl/>
        <w:ind w:firstLine="0"/>
        <w:jc w:val="both"/>
        <w:rPr>
          <w:rFonts w:ascii="Times New Roman" w:hAnsi="Times New Roman" w:cs="Times New Roman"/>
          <w:sz w:val="28"/>
          <w:szCs w:val="28"/>
        </w:rPr>
      </w:pP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1-й год планового периода (2026г)- всего 730.2 тыс. руб, из них:</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-309.6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-420.6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2567D" w:rsidRDefault="00B2567D" w:rsidP="00B2567D">
      <w:pPr>
        <w:pStyle w:val="ConsPlusNormal"/>
        <w:widowControl/>
        <w:ind w:firstLine="0"/>
        <w:jc w:val="both"/>
        <w:rPr>
          <w:rFonts w:ascii="Times New Roman" w:hAnsi="Times New Roman" w:cs="Times New Roman"/>
          <w:sz w:val="28"/>
          <w:szCs w:val="28"/>
        </w:rPr>
      </w:pPr>
    </w:p>
    <w:p w:rsidR="00B2567D" w:rsidRDefault="00B2567D" w:rsidP="00B2567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2-й год планового периода (2027г)- всего 894.6 тыс. руб, из них:</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федерального бюджета -395.9 тыс. рублей:</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областного бюджета -498.7 тыс. рублей:</w:t>
      </w:r>
    </w:p>
    <w:p w:rsidR="00B2567D" w:rsidRDefault="00B2567D" w:rsidP="00697A2F">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средства местного бюджета -0.00 тыс. рублей:</w:t>
      </w:r>
    </w:p>
    <w:p w:rsidR="00B46E62" w:rsidRPr="00C613FE" w:rsidRDefault="00B2567D" w:rsidP="00697A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средства внебюджетных источников  -0.00 тыс. рублей</w:t>
      </w:r>
    </w:p>
    <w:p w:rsidR="00B46E62" w:rsidRPr="007B3201" w:rsidRDefault="00B46E62" w:rsidP="00697A2F">
      <w:pPr>
        <w:pStyle w:val="ConsPlusNormal"/>
        <w:widowControl/>
        <w:ind w:firstLine="709"/>
        <w:jc w:val="both"/>
        <w:rPr>
          <w:rFonts w:ascii="Times New Roman" w:hAnsi="Times New Roman" w:cs="Times New Roman"/>
          <w:sz w:val="28"/>
          <w:szCs w:val="28"/>
        </w:rPr>
      </w:pPr>
      <w:r w:rsidRPr="00C613FE">
        <w:rPr>
          <w:rFonts w:ascii="Times New Roman" w:hAnsi="Times New Roman" w:cs="Times New Roman"/>
          <w:sz w:val="28"/>
          <w:szCs w:val="28"/>
        </w:rPr>
        <w:t xml:space="preserve">Предполагается привлечение средств федерального и областного бюджетов и внебюджетных средств. Общий объем привлекаемых средств составит </w:t>
      </w:r>
      <w:r>
        <w:rPr>
          <w:rFonts w:ascii="Times New Roman" w:hAnsi="Times New Roman" w:cs="Times New Roman"/>
          <w:sz w:val="28"/>
          <w:szCs w:val="28"/>
        </w:rPr>
        <w:t>0</w:t>
      </w:r>
      <w:r w:rsidRPr="00C613FE">
        <w:rPr>
          <w:rFonts w:ascii="Times New Roman" w:hAnsi="Times New Roman" w:cs="Times New Roman"/>
          <w:sz w:val="28"/>
          <w:szCs w:val="28"/>
        </w:rPr>
        <w:t xml:space="preserve"> рублей.</w:t>
      </w:r>
    </w:p>
    <w:p w:rsidR="00B46E62" w:rsidRPr="007B3201" w:rsidRDefault="00B46E62" w:rsidP="00697A2F">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Объемы </w:t>
      </w:r>
      <w:r w:rsidRPr="007B3201">
        <w:rPr>
          <w:rFonts w:ascii="Times New Roman" w:hAnsi="Times New Roman" w:cs="Times New Roman"/>
          <w:sz w:val="28"/>
          <w:szCs w:val="28"/>
        </w:rPr>
        <w:t>финансирования мероприятий Программы из бюджета муниципального образования подлежат уточнению при формировании местного бюджета на соответствующий финансовый год.</w:t>
      </w:r>
    </w:p>
    <w:p w:rsidR="00B46E62" w:rsidRDefault="00B46E62" w:rsidP="00B776DB">
      <w:pPr>
        <w:rPr>
          <w:rFonts w:ascii="Times New Roman" w:hAnsi="Times New Roman" w:cs="Times New Roman"/>
          <w:sz w:val="28"/>
          <w:szCs w:val="28"/>
        </w:rPr>
      </w:pPr>
    </w:p>
    <w:p w:rsidR="00B46E62" w:rsidRDefault="00B46E62" w:rsidP="00B46E62">
      <w:pPr>
        <w:ind w:firstLine="567"/>
        <w:rPr>
          <w:rFonts w:ascii="Times New Roman" w:hAnsi="Times New Roman" w:cs="Times New Roman"/>
          <w:sz w:val="28"/>
          <w:szCs w:val="28"/>
        </w:rPr>
      </w:pPr>
    </w:p>
    <w:p w:rsidR="00B46E62" w:rsidRDefault="00B46E62" w:rsidP="00B46E62">
      <w:pPr>
        <w:ind w:firstLine="567"/>
        <w:rPr>
          <w:rFonts w:ascii="Times New Roman" w:hAnsi="Times New Roman" w:cs="Times New Roman"/>
          <w:sz w:val="28"/>
          <w:szCs w:val="28"/>
        </w:rPr>
      </w:pPr>
    </w:p>
    <w:p w:rsidR="00B46E62" w:rsidRDefault="00B46E62" w:rsidP="00B46E62">
      <w:pPr>
        <w:rPr>
          <w:rFonts w:ascii="Times New Roman" w:hAnsi="Times New Roman" w:cs="Times New Roman"/>
          <w:sz w:val="28"/>
          <w:szCs w:val="28"/>
        </w:rPr>
        <w:sectPr w:rsidR="00B46E62" w:rsidSect="00697A2F">
          <w:headerReference w:type="even" r:id="rId9"/>
          <w:headerReference w:type="default" r:id="rId10"/>
          <w:pgSz w:w="11907" w:h="16840" w:code="9"/>
          <w:pgMar w:top="1134" w:right="567" w:bottom="964" w:left="1531" w:header="720" w:footer="720" w:gutter="0"/>
          <w:cols w:space="720"/>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gridCol w:w="4536"/>
      </w:tblGrid>
      <w:tr w:rsidR="00EE4BAC" w:rsidRPr="00D3400F" w:rsidTr="00FD6D99">
        <w:tc>
          <w:tcPr>
            <w:tcW w:w="11057" w:type="dxa"/>
            <w:tcBorders>
              <w:top w:val="nil"/>
              <w:left w:val="nil"/>
              <w:bottom w:val="nil"/>
              <w:right w:val="nil"/>
            </w:tcBorders>
          </w:tcPr>
          <w:p w:rsidR="00B46E62" w:rsidRPr="00D3400F" w:rsidRDefault="00B46E62" w:rsidP="00B776DB">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4536" w:type="dxa"/>
            <w:tcBorders>
              <w:top w:val="nil"/>
              <w:left w:val="nil"/>
              <w:bottom w:val="nil"/>
              <w:right w:val="nil"/>
            </w:tcBorders>
          </w:tcPr>
          <w:p w:rsidR="00B46E62" w:rsidRPr="00D3400F" w:rsidRDefault="00B46E62" w:rsidP="00FD6D99">
            <w:pPr>
              <w:pStyle w:val="ConsPlusNonformat"/>
              <w:jc w:val="center"/>
              <w:rPr>
                <w:rFonts w:ascii="Times New Roman" w:hAnsi="Times New Roman" w:cs="Times New Roman"/>
                <w:sz w:val="28"/>
                <w:szCs w:val="28"/>
              </w:rPr>
            </w:pPr>
            <w:r w:rsidRPr="00D3400F">
              <w:rPr>
                <w:rFonts w:ascii="Times New Roman" w:hAnsi="Times New Roman" w:cs="Times New Roman"/>
                <w:sz w:val="28"/>
                <w:szCs w:val="28"/>
              </w:rPr>
              <w:t>Приложение №1</w:t>
            </w:r>
          </w:p>
          <w:p w:rsidR="00B46E62" w:rsidRPr="00D3400F" w:rsidRDefault="00B46E62" w:rsidP="00FD6D99">
            <w:pPr>
              <w:pStyle w:val="ConsPlusNonformat"/>
              <w:jc w:val="both"/>
              <w:rPr>
                <w:rFonts w:ascii="Times New Roman" w:hAnsi="Times New Roman" w:cs="Times New Roman"/>
                <w:sz w:val="28"/>
                <w:szCs w:val="28"/>
              </w:rPr>
            </w:pPr>
            <w:r w:rsidRPr="00D3400F">
              <w:rPr>
                <w:rFonts w:ascii="Times New Roman" w:hAnsi="Times New Roman" w:cs="Times New Roman"/>
                <w:sz w:val="28"/>
                <w:szCs w:val="28"/>
              </w:rPr>
              <w:t>к муниципальной программе «Обеспечение жильем молодых семей</w:t>
            </w:r>
            <w:r w:rsidRPr="00736D0B">
              <w:rPr>
                <w:rFonts w:ascii="Times New Roman" w:hAnsi="Times New Roman" w:cs="Times New Roman"/>
                <w:sz w:val="28"/>
                <w:szCs w:val="28"/>
              </w:rPr>
              <w:t xml:space="preserve"> </w:t>
            </w:r>
            <w:r w:rsidRPr="00D3400F">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FD6D99">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образования </w:t>
            </w:r>
            <w:r w:rsidRPr="007B3201">
              <w:rPr>
                <w:rFonts w:ascii="Times New Roman" w:hAnsi="Times New Roman" w:cs="Times New Roman"/>
                <w:sz w:val="28"/>
                <w:szCs w:val="28"/>
              </w:rPr>
              <w:t>«</w:t>
            </w:r>
            <w:r>
              <w:rPr>
                <w:rFonts w:ascii="Times New Roman" w:hAnsi="Times New Roman" w:cs="Times New Roman"/>
                <w:sz w:val="28"/>
                <w:szCs w:val="28"/>
              </w:rPr>
              <w:t xml:space="preserve">Шумячский </w:t>
            </w:r>
            <w:r w:rsidR="00FD6D9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w:t>
            </w:r>
            <w:r w:rsidR="00FD6D99">
              <w:rPr>
                <w:rFonts w:ascii="Times New Roman" w:hAnsi="Times New Roman" w:cs="Times New Roman"/>
                <w:sz w:val="28"/>
                <w:szCs w:val="28"/>
              </w:rPr>
              <w:t xml:space="preserve"> </w:t>
            </w:r>
            <w:r>
              <w:rPr>
                <w:rFonts w:ascii="Times New Roman" w:hAnsi="Times New Roman" w:cs="Times New Roman"/>
                <w:sz w:val="28"/>
                <w:szCs w:val="28"/>
              </w:rPr>
              <w:t>округ</w:t>
            </w:r>
            <w:r w:rsidRPr="007B3201">
              <w:rPr>
                <w:rFonts w:ascii="Times New Roman" w:hAnsi="Times New Roman" w:cs="Times New Roman"/>
                <w:sz w:val="28"/>
                <w:szCs w:val="28"/>
              </w:rPr>
              <w:t>»</w:t>
            </w:r>
            <w:r w:rsidR="00B776DB">
              <w:rPr>
                <w:rFonts w:ascii="Times New Roman" w:hAnsi="Times New Roman" w:cs="Times New Roman"/>
                <w:sz w:val="28"/>
                <w:szCs w:val="28"/>
              </w:rPr>
              <w:t xml:space="preserve"> </w:t>
            </w:r>
            <w:r>
              <w:rPr>
                <w:rFonts w:ascii="Times New Roman" w:hAnsi="Times New Roman" w:cs="Times New Roman"/>
                <w:sz w:val="28"/>
                <w:szCs w:val="28"/>
              </w:rPr>
              <w:t>Смоленской области</w:t>
            </w:r>
          </w:p>
        </w:tc>
      </w:tr>
    </w:tbl>
    <w:p w:rsidR="00B46E62" w:rsidRDefault="00B46E62" w:rsidP="00B46E62">
      <w:pPr>
        <w:pStyle w:val="ConsPlusNonformat"/>
        <w:rPr>
          <w:rFonts w:ascii="Times New Roman" w:hAnsi="Times New Roman" w:cs="Times New Roman"/>
          <w:sz w:val="28"/>
          <w:szCs w:val="28"/>
        </w:rPr>
      </w:pPr>
    </w:p>
    <w:p w:rsidR="00B46E62" w:rsidRDefault="00B46E62" w:rsidP="00B46E62">
      <w:pPr>
        <w:widowControl w:val="0"/>
        <w:autoSpaceDE w:val="0"/>
        <w:autoSpaceDN w:val="0"/>
        <w:adjustRightInd w:val="0"/>
        <w:spacing w:after="0" w:line="240" w:lineRule="auto"/>
        <w:rPr>
          <w:rFonts w:ascii="Times New Roman" w:hAnsi="Times New Roman" w:cs="Times New Roman"/>
          <w:sz w:val="28"/>
          <w:szCs w:val="28"/>
        </w:rPr>
      </w:pPr>
    </w:p>
    <w:p w:rsidR="00B46E62" w:rsidRPr="000C13E5" w:rsidRDefault="00B46E62" w:rsidP="00B46E6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ЦЕЛЕВЫЕ ПОКАЗАТЕЛИ</w:t>
      </w:r>
    </w:p>
    <w:p w:rsidR="00B46E62" w:rsidRPr="000C13E5" w:rsidRDefault="00B46E62" w:rsidP="00B46E62">
      <w:pPr>
        <w:widowControl w:val="0"/>
        <w:tabs>
          <w:tab w:val="left" w:pos="2281"/>
          <w:tab w:val="left" w:pos="4395"/>
          <w:tab w:val="center" w:pos="5173"/>
        </w:tabs>
        <w:autoSpaceDE w:val="0"/>
        <w:autoSpaceDN w:val="0"/>
        <w:adjustRightInd w:val="0"/>
        <w:spacing w:after="0" w:line="240" w:lineRule="auto"/>
        <w:jc w:val="center"/>
        <w:rPr>
          <w:rFonts w:ascii="Times New Roman" w:hAnsi="Times New Roman"/>
          <w:b/>
          <w:sz w:val="28"/>
          <w:szCs w:val="28"/>
        </w:rPr>
      </w:pPr>
      <w:r w:rsidRPr="000C13E5">
        <w:rPr>
          <w:rFonts w:ascii="Times New Roman" w:hAnsi="Times New Roman"/>
          <w:b/>
          <w:sz w:val="28"/>
          <w:szCs w:val="28"/>
        </w:rPr>
        <w:t xml:space="preserve">реализации </w:t>
      </w:r>
      <w:r>
        <w:rPr>
          <w:rFonts w:ascii="Times New Roman" w:hAnsi="Times New Roman"/>
          <w:b/>
          <w:sz w:val="28"/>
          <w:szCs w:val="28"/>
        </w:rPr>
        <w:t>муниципальной</w:t>
      </w:r>
      <w:r w:rsidRPr="000C13E5">
        <w:rPr>
          <w:rFonts w:ascii="Times New Roman" w:hAnsi="Times New Roman"/>
          <w:b/>
          <w:sz w:val="28"/>
          <w:szCs w:val="28"/>
        </w:rPr>
        <w:t xml:space="preserve"> программы</w:t>
      </w:r>
    </w:p>
    <w:p w:rsidR="00B46E62" w:rsidRDefault="00B46E62" w:rsidP="00B46E62">
      <w:pPr>
        <w:widowControl w:val="0"/>
        <w:autoSpaceDE w:val="0"/>
        <w:autoSpaceDN w:val="0"/>
        <w:adjustRightInd w:val="0"/>
        <w:spacing w:after="0" w:line="240" w:lineRule="auto"/>
        <w:jc w:val="center"/>
        <w:rPr>
          <w:rFonts w:ascii="Times New Roman" w:hAnsi="Times New Roman"/>
          <w:b/>
          <w:sz w:val="28"/>
          <w:szCs w:val="28"/>
        </w:rPr>
      </w:pPr>
      <w:r w:rsidRPr="005240FA">
        <w:rPr>
          <w:rFonts w:ascii="Times New Roman" w:hAnsi="Times New Roman"/>
          <w:b/>
          <w:sz w:val="28"/>
          <w:szCs w:val="28"/>
        </w:rPr>
        <w:t>«Обеспечение жильем молодых семей</w:t>
      </w:r>
      <w:r>
        <w:rPr>
          <w:rFonts w:ascii="Times New Roman" w:hAnsi="Times New Roman"/>
          <w:b/>
          <w:sz w:val="28"/>
          <w:szCs w:val="28"/>
        </w:rPr>
        <w:t xml:space="preserve"> муниципального образования </w:t>
      </w:r>
      <w:r w:rsidRPr="00E707A3">
        <w:rPr>
          <w:rFonts w:ascii="Times New Roman" w:hAnsi="Times New Roman" w:cs="Times New Roman"/>
          <w:b/>
          <w:sz w:val="28"/>
          <w:szCs w:val="28"/>
        </w:rPr>
        <w:t>«Шумячский муниципальный округ»</w:t>
      </w:r>
    </w:p>
    <w:p w:rsidR="00B46E62" w:rsidRPr="005240FA" w:rsidRDefault="00B46E62" w:rsidP="00B46E62">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8"/>
          <w:szCs w:val="28"/>
        </w:rPr>
        <w:t>Смоленской области»</w:t>
      </w:r>
    </w:p>
    <w:p w:rsidR="00B2567D" w:rsidRPr="005240FA" w:rsidRDefault="00B2567D" w:rsidP="00B2567D">
      <w:pPr>
        <w:widowControl w:val="0"/>
        <w:autoSpaceDE w:val="0"/>
        <w:autoSpaceDN w:val="0"/>
        <w:adjustRightInd w:val="0"/>
        <w:spacing w:after="0" w:line="240" w:lineRule="auto"/>
        <w:jc w:val="center"/>
        <w:rPr>
          <w:rFonts w:ascii="Times New Roman" w:hAnsi="Times New Roman"/>
          <w:b/>
          <w:sz w:val="24"/>
          <w:szCs w:val="24"/>
        </w:rPr>
      </w:pPr>
    </w:p>
    <w:tbl>
      <w:tblPr>
        <w:tblStyle w:val="11"/>
        <w:tblW w:w="5000" w:type="pct"/>
        <w:jc w:val="center"/>
        <w:tblLook w:val="04A0" w:firstRow="1" w:lastRow="0" w:firstColumn="1" w:lastColumn="0" w:noHBand="0" w:noVBand="1"/>
      </w:tblPr>
      <w:tblGrid>
        <w:gridCol w:w="488"/>
        <w:gridCol w:w="7818"/>
        <w:gridCol w:w="2275"/>
        <w:gridCol w:w="1599"/>
        <w:gridCol w:w="1758"/>
        <w:gridCol w:w="1758"/>
      </w:tblGrid>
      <w:tr w:rsidR="00B2567D" w:rsidRPr="00F065F5" w:rsidTr="00EC1572">
        <w:trPr>
          <w:trHeight w:val="632"/>
          <w:tblHeader/>
          <w:jc w:val="center"/>
        </w:trPr>
        <w:tc>
          <w:tcPr>
            <w:tcW w:w="246" w:type="pct"/>
            <w:vMerge w:val="restart"/>
          </w:tcPr>
          <w:p w:rsidR="00EC1572" w:rsidRDefault="00EC1572" w:rsidP="00EC1572">
            <w:pPr>
              <w:ind w:left="-1401"/>
              <w:jc w:val="right"/>
              <w:rPr>
                <w:rFonts w:ascii="Times New Roman" w:eastAsia="Calibri" w:hAnsi="Times New Roman" w:cs="Times New Roman"/>
                <w:b/>
                <w:sz w:val="24"/>
                <w:szCs w:val="24"/>
                <w:lang w:eastAsia="en-US"/>
              </w:rPr>
            </w:pPr>
          </w:p>
          <w:p w:rsidR="00B2567D" w:rsidRPr="00B2567D" w:rsidRDefault="00B2567D" w:rsidP="00EC1572">
            <w:pPr>
              <w:ind w:left="-1401"/>
              <w:jc w:val="right"/>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w:t>
            </w:r>
          </w:p>
          <w:p w:rsidR="00B2567D" w:rsidRPr="00B2567D" w:rsidRDefault="00B2567D" w:rsidP="00EC1572">
            <w:pPr>
              <w:ind w:left="-1186"/>
              <w:jc w:val="right"/>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п/п</w:t>
            </w:r>
          </w:p>
        </w:tc>
        <w:tc>
          <w:tcPr>
            <w:tcW w:w="2581" w:type="pct"/>
            <w:vMerge w:val="restart"/>
            <w:vAlign w:val="center"/>
          </w:tcPr>
          <w:p w:rsidR="00B2567D" w:rsidRPr="00B2567D" w:rsidRDefault="00B2567D" w:rsidP="006F76E7">
            <w:pPr>
              <w:jc w:val="center"/>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Наименование показателя, единица измерения</w:t>
            </w:r>
          </w:p>
        </w:tc>
        <w:tc>
          <w:tcPr>
            <w:tcW w:w="673" w:type="pct"/>
            <w:vMerge w:val="restart"/>
          </w:tcPr>
          <w:p w:rsidR="00EC1572" w:rsidRDefault="00B2567D" w:rsidP="00EC1572">
            <w:pPr>
              <w:spacing w:after="0" w:line="240" w:lineRule="auto"/>
              <w:ind w:firstLine="23"/>
              <w:jc w:val="center"/>
              <w:rPr>
                <w:rFonts w:ascii="Times New Roman" w:eastAsia="Calibri" w:hAnsi="Times New Roman" w:cs="Times New Roman"/>
                <w:b/>
                <w:sz w:val="24"/>
                <w:szCs w:val="24"/>
                <w:shd w:val="clear" w:color="auto" w:fill="FFFFFF"/>
                <w:lang w:eastAsia="en-US"/>
              </w:rPr>
            </w:pPr>
            <w:r w:rsidRPr="00B2567D">
              <w:rPr>
                <w:rFonts w:ascii="Times New Roman" w:eastAsia="Calibri" w:hAnsi="Times New Roman" w:cs="Times New Roman"/>
                <w:b/>
                <w:sz w:val="24"/>
                <w:szCs w:val="24"/>
                <w:shd w:val="clear" w:color="auto" w:fill="FFFFFF"/>
                <w:lang w:eastAsia="en-US"/>
              </w:rPr>
              <w:t xml:space="preserve">Базовое значение показателя </w:t>
            </w:r>
          </w:p>
          <w:p w:rsidR="00B2567D" w:rsidRPr="00B2567D" w:rsidRDefault="00B2567D" w:rsidP="00EC1572">
            <w:pPr>
              <w:spacing w:after="0" w:line="240" w:lineRule="auto"/>
              <w:ind w:firstLine="23"/>
              <w:jc w:val="center"/>
              <w:rPr>
                <w:rFonts w:ascii="Times New Roman" w:eastAsia="Calibri" w:hAnsi="Times New Roman" w:cs="Times New Roman"/>
                <w:b/>
                <w:sz w:val="24"/>
                <w:szCs w:val="24"/>
                <w:shd w:val="clear" w:color="auto" w:fill="FFFFFF"/>
                <w:lang w:eastAsia="en-US"/>
              </w:rPr>
            </w:pPr>
            <w:r w:rsidRPr="00B2567D">
              <w:rPr>
                <w:rFonts w:ascii="Times New Roman" w:eastAsia="Calibri" w:hAnsi="Times New Roman" w:cs="Times New Roman"/>
                <w:b/>
                <w:sz w:val="24"/>
                <w:szCs w:val="24"/>
                <w:shd w:val="clear" w:color="auto" w:fill="FFFFFF"/>
                <w:lang w:eastAsia="en-US"/>
              </w:rPr>
              <w:t>(в году, предшествующему очередному финансовому году)  2024 г.</w:t>
            </w:r>
          </w:p>
        </w:tc>
        <w:tc>
          <w:tcPr>
            <w:tcW w:w="1500" w:type="pct"/>
            <w:gridSpan w:val="3"/>
            <w:vAlign w:val="center"/>
          </w:tcPr>
          <w:p w:rsidR="00B2567D" w:rsidRPr="00B2567D" w:rsidRDefault="00B2567D" w:rsidP="006F76E7">
            <w:pPr>
              <w:jc w:val="center"/>
              <w:rPr>
                <w:rFonts w:ascii="Times New Roman" w:hAnsi="Times New Roman" w:cs="Times New Roman"/>
                <w:b/>
                <w:spacing w:val="-2"/>
                <w:sz w:val="24"/>
                <w:szCs w:val="24"/>
                <w:lang w:eastAsia="en-US"/>
              </w:rPr>
            </w:pPr>
            <w:r w:rsidRPr="00B2567D">
              <w:rPr>
                <w:rFonts w:ascii="Times New Roman" w:eastAsia="Calibri" w:hAnsi="Times New Roman" w:cs="Times New Roman"/>
                <w:b/>
                <w:sz w:val="24"/>
                <w:szCs w:val="24"/>
                <w:shd w:val="clear" w:color="auto" w:fill="FFFFFF"/>
                <w:lang w:eastAsia="en-US"/>
              </w:rPr>
              <w:t xml:space="preserve">Планируемое значение показателя </w:t>
            </w:r>
          </w:p>
        </w:tc>
      </w:tr>
      <w:tr w:rsidR="00B2567D" w:rsidRPr="00F065F5" w:rsidTr="00EC1572">
        <w:trPr>
          <w:trHeight w:val="363"/>
          <w:tblHeader/>
          <w:jc w:val="center"/>
        </w:trPr>
        <w:tc>
          <w:tcPr>
            <w:tcW w:w="246" w:type="pct"/>
            <w:vMerge/>
          </w:tcPr>
          <w:p w:rsidR="00B2567D" w:rsidRPr="00B2567D" w:rsidRDefault="00B2567D" w:rsidP="006F76E7">
            <w:pPr>
              <w:jc w:val="center"/>
              <w:rPr>
                <w:rFonts w:ascii="Times New Roman" w:eastAsia="Calibri" w:hAnsi="Times New Roman" w:cs="Times New Roman"/>
                <w:b/>
                <w:sz w:val="24"/>
                <w:szCs w:val="24"/>
                <w:lang w:eastAsia="en-US"/>
              </w:rPr>
            </w:pPr>
          </w:p>
        </w:tc>
        <w:tc>
          <w:tcPr>
            <w:tcW w:w="2581" w:type="pct"/>
            <w:vMerge/>
            <w:vAlign w:val="center"/>
          </w:tcPr>
          <w:p w:rsidR="00B2567D" w:rsidRPr="00B2567D" w:rsidRDefault="00B2567D" w:rsidP="006F76E7">
            <w:pPr>
              <w:jc w:val="center"/>
              <w:rPr>
                <w:rFonts w:ascii="Times New Roman" w:eastAsia="Calibri" w:hAnsi="Times New Roman" w:cs="Times New Roman"/>
                <w:b/>
                <w:sz w:val="24"/>
                <w:szCs w:val="24"/>
                <w:lang w:eastAsia="en-US"/>
              </w:rPr>
            </w:pPr>
          </w:p>
        </w:tc>
        <w:tc>
          <w:tcPr>
            <w:tcW w:w="673" w:type="pct"/>
            <w:vMerge/>
          </w:tcPr>
          <w:p w:rsidR="00B2567D" w:rsidRPr="00B2567D" w:rsidRDefault="00B2567D" w:rsidP="006F76E7">
            <w:pPr>
              <w:jc w:val="center"/>
              <w:rPr>
                <w:rFonts w:ascii="Times New Roman" w:eastAsia="Calibri" w:hAnsi="Times New Roman" w:cs="Times New Roman"/>
                <w:b/>
                <w:sz w:val="24"/>
                <w:szCs w:val="24"/>
                <w:shd w:val="clear" w:color="auto" w:fill="FFFFFF"/>
                <w:lang w:eastAsia="en-US"/>
              </w:rPr>
            </w:pPr>
          </w:p>
        </w:tc>
        <w:tc>
          <w:tcPr>
            <w:tcW w:w="465" w:type="pct"/>
          </w:tcPr>
          <w:p w:rsidR="00B2567D" w:rsidRPr="00B2567D" w:rsidRDefault="00B2567D" w:rsidP="00EC1572">
            <w:pPr>
              <w:ind w:firstLine="0"/>
              <w:rPr>
                <w:rFonts w:ascii="Times New Roman" w:hAnsi="Times New Roman" w:cs="Times New Roman"/>
                <w:b/>
                <w:spacing w:val="-2"/>
                <w:sz w:val="24"/>
                <w:szCs w:val="24"/>
                <w:lang w:val="en-US" w:eastAsia="en-US"/>
              </w:rPr>
            </w:pPr>
            <w:r w:rsidRPr="00B2567D">
              <w:rPr>
                <w:rFonts w:ascii="Times New Roman" w:eastAsia="Calibri" w:hAnsi="Times New Roman" w:cs="Times New Roman"/>
                <w:b/>
                <w:sz w:val="24"/>
                <w:szCs w:val="24"/>
                <w:shd w:val="clear" w:color="auto" w:fill="FFFFFF"/>
                <w:lang w:eastAsia="en-US"/>
              </w:rPr>
              <w:t>Очередной финансовый год 2025г.</w:t>
            </w:r>
          </w:p>
        </w:tc>
        <w:tc>
          <w:tcPr>
            <w:tcW w:w="517" w:type="pct"/>
          </w:tcPr>
          <w:p w:rsidR="00B2567D" w:rsidRPr="00B2567D" w:rsidRDefault="00B2567D" w:rsidP="00EC1572">
            <w:pPr>
              <w:ind w:right="-62" w:firstLine="0"/>
              <w:rPr>
                <w:rFonts w:ascii="Times New Roman" w:hAnsi="Times New Roman" w:cs="Times New Roman"/>
                <w:b/>
                <w:spacing w:val="-2"/>
                <w:sz w:val="24"/>
                <w:szCs w:val="24"/>
                <w:lang w:eastAsia="en-US"/>
              </w:rPr>
            </w:pPr>
            <w:r w:rsidRPr="00B2567D">
              <w:rPr>
                <w:rFonts w:ascii="Times New Roman" w:eastAsia="Calibri" w:hAnsi="Times New Roman" w:cs="Times New Roman"/>
                <w:b/>
                <w:sz w:val="24"/>
                <w:szCs w:val="24"/>
                <w:shd w:val="clear" w:color="auto" w:fill="FFFFFF"/>
                <w:lang w:eastAsia="en-US"/>
              </w:rPr>
              <w:t>1-й год планируемого периода 2026г.</w:t>
            </w:r>
          </w:p>
        </w:tc>
        <w:tc>
          <w:tcPr>
            <w:tcW w:w="517" w:type="pct"/>
          </w:tcPr>
          <w:p w:rsidR="00B2567D" w:rsidRPr="00B2567D" w:rsidRDefault="00B2567D" w:rsidP="00EC1572">
            <w:pPr>
              <w:ind w:firstLine="0"/>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shd w:val="clear" w:color="auto" w:fill="FFFFFF"/>
                <w:lang w:eastAsia="en-US"/>
              </w:rPr>
              <w:t>2-й год планируемого периода   2027г.</w:t>
            </w:r>
          </w:p>
        </w:tc>
      </w:tr>
      <w:tr w:rsidR="00B2567D" w:rsidRPr="00F065F5" w:rsidTr="006F76E7">
        <w:trPr>
          <w:trHeight w:val="228"/>
          <w:tblHeader/>
          <w:jc w:val="center"/>
        </w:trPr>
        <w:tc>
          <w:tcPr>
            <w:tcW w:w="246" w:type="pct"/>
          </w:tcPr>
          <w:p w:rsidR="00B2567D" w:rsidRPr="00B2567D" w:rsidRDefault="00B2567D" w:rsidP="006F76E7">
            <w:pPr>
              <w:jc w:val="center"/>
              <w:rPr>
                <w:rFonts w:ascii="Times New Roman" w:eastAsia="Calibri" w:hAnsi="Times New Roman" w:cs="Times New Roman"/>
                <w:sz w:val="24"/>
                <w:szCs w:val="24"/>
                <w:lang w:eastAsia="en-US"/>
              </w:rPr>
            </w:pPr>
          </w:p>
        </w:tc>
        <w:tc>
          <w:tcPr>
            <w:tcW w:w="2581" w:type="pct"/>
            <w:vAlign w:val="center"/>
          </w:tcPr>
          <w:p w:rsidR="00B2567D" w:rsidRPr="00B2567D" w:rsidRDefault="00B2567D" w:rsidP="006F76E7">
            <w:pPr>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1</w:t>
            </w:r>
          </w:p>
        </w:tc>
        <w:tc>
          <w:tcPr>
            <w:tcW w:w="673" w:type="pct"/>
          </w:tcPr>
          <w:p w:rsidR="00B2567D" w:rsidRPr="00B2567D" w:rsidRDefault="00B2567D" w:rsidP="006F76E7">
            <w:pPr>
              <w:jc w:val="center"/>
              <w:rPr>
                <w:rFonts w:ascii="Times New Roman" w:eastAsia="Calibri" w:hAnsi="Times New Roman" w:cs="Times New Roman"/>
                <w:spacing w:val="-2"/>
                <w:sz w:val="24"/>
                <w:szCs w:val="24"/>
                <w:lang w:eastAsia="en-US"/>
              </w:rPr>
            </w:pPr>
            <w:r w:rsidRPr="00B2567D">
              <w:rPr>
                <w:rFonts w:ascii="Times New Roman" w:eastAsia="Calibri" w:hAnsi="Times New Roman" w:cs="Times New Roman"/>
                <w:spacing w:val="-2"/>
                <w:sz w:val="24"/>
                <w:szCs w:val="24"/>
                <w:lang w:eastAsia="en-US"/>
              </w:rPr>
              <w:t>2</w:t>
            </w:r>
          </w:p>
        </w:tc>
        <w:tc>
          <w:tcPr>
            <w:tcW w:w="465" w:type="pct"/>
            <w:vAlign w:val="center"/>
          </w:tcPr>
          <w:p w:rsidR="00B2567D" w:rsidRPr="00B2567D" w:rsidRDefault="00B2567D" w:rsidP="006F76E7">
            <w:pPr>
              <w:jc w:val="center"/>
              <w:rPr>
                <w:rFonts w:ascii="Times New Roman" w:hAnsi="Times New Roman" w:cs="Times New Roman"/>
                <w:spacing w:val="-2"/>
                <w:sz w:val="24"/>
                <w:szCs w:val="24"/>
                <w:lang w:eastAsia="en-US"/>
              </w:rPr>
            </w:pPr>
            <w:r w:rsidRPr="00B2567D">
              <w:rPr>
                <w:rFonts w:ascii="Times New Roman" w:hAnsi="Times New Roman" w:cs="Times New Roman"/>
                <w:spacing w:val="-2"/>
                <w:sz w:val="24"/>
                <w:szCs w:val="24"/>
                <w:lang w:eastAsia="en-US"/>
              </w:rPr>
              <w:t>3</w:t>
            </w:r>
          </w:p>
        </w:tc>
        <w:tc>
          <w:tcPr>
            <w:tcW w:w="517" w:type="pct"/>
            <w:vAlign w:val="center"/>
          </w:tcPr>
          <w:p w:rsidR="00B2567D" w:rsidRPr="00B2567D" w:rsidRDefault="00B2567D" w:rsidP="006F76E7">
            <w:pPr>
              <w:jc w:val="center"/>
              <w:rPr>
                <w:rFonts w:ascii="Times New Roman" w:hAnsi="Times New Roman" w:cs="Times New Roman"/>
                <w:spacing w:val="-2"/>
                <w:sz w:val="24"/>
                <w:szCs w:val="24"/>
                <w:lang w:eastAsia="en-US"/>
              </w:rPr>
            </w:pPr>
            <w:r w:rsidRPr="00B2567D">
              <w:rPr>
                <w:rFonts w:ascii="Times New Roman" w:hAnsi="Times New Roman" w:cs="Times New Roman"/>
                <w:spacing w:val="-2"/>
                <w:sz w:val="24"/>
                <w:szCs w:val="24"/>
                <w:lang w:eastAsia="en-US"/>
              </w:rPr>
              <w:t>4</w:t>
            </w:r>
          </w:p>
        </w:tc>
        <w:tc>
          <w:tcPr>
            <w:tcW w:w="517" w:type="pct"/>
            <w:vAlign w:val="center"/>
          </w:tcPr>
          <w:p w:rsidR="00B2567D" w:rsidRPr="00B2567D" w:rsidRDefault="00B2567D" w:rsidP="006F76E7">
            <w:pPr>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5</w:t>
            </w:r>
          </w:p>
        </w:tc>
      </w:tr>
      <w:tr w:rsidR="00B2567D" w:rsidRPr="00F065F5" w:rsidTr="006F76E7">
        <w:trPr>
          <w:trHeight w:val="350"/>
          <w:jc w:val="center"/>
        </w:trPr>
        <w:tc>
          <w:tcPr>
            <w:tcW w:w="246" w:type="pct"/>
            <w:vAlign w:val="center"/>
          </w:tcPr>
          <w:p w:rsidR="00B2567D" w:rsidRPr="00B2567D" w:rsidRDefault="00B2567D" w:rsidP="006F76E7">
            <w:pPr>
              <w:widowControl w:val="0"/>
              <w:autoSpaceDE w:val="0"/>
              <w:autoSpaceDN w:val="0"/>
              <w:adjustRightInd w:val="0"/>
              <w:ind w:left="-837"/>
              <w:jc w:val="center"/>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1</w:t>
            </w:r>
          </w:p>
        </w:tc>
        <w:tc>
          <w:tcPr>
            <w:tcW w:w="2581" w:type="pct"/>
          </w:tcPr>
          <w:p w:rsidR="00B2567D" w:rsidRPr="00B2567D" w:rsidRDefault="00B2567D" w:rsidP="006F76E7">
            <w:pPr>
              <w:widowControl w:val="0"/>
              <w:autoSpaceDE w:val="0"/>
              <w:autoSpaceDN w:val="0"/>
              <w:adjustRightInd w:val="0"/>
              <w:ind w:firstLine="0"/>
              <w:jc w:val="both"/>
              <w:rPr>
                <w:rFonts w:ascii="Times New Roman" w:eastAsia="Calibri" w:hAnsi="Times New Roman" w:cs="Times New Roman"/>
                <w:sz w:val="24"/>
                <w:szCs w:val="24"/>
                <w:lang w:eastAsia="en-US"/>
              </w:rPr>
            </w:pPr>
            <w:r w:rsidRPr="00B2567D">
              <w:rPr>
                <w:rFonts w:ascii="Times New Roman" w:eastAsia="Calibri" w:hAnsi="Times New Roman" w:cs="Times New Roman"/>
                <w:sz w:val="24"/>
                <w:szCs w:val="24"/>
                <w:lang w:eastAsia="en-US"/>
              </w:rPr>
              <w:t>Количество молодых семей, улучшивших жилищные условия (усл.ед.)</w:t>
            </w:r>
          </w:p>
        </w:tc>
        <w:tc>
          <w:tcPr>
            <w:tcW w:w="673"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65"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17"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517" w:type="pct"/>
          </w:tcPr>
          <w:p w:rsidR="00B2567D" w:rsidRPr="00B2567D" w:rsidRDefault="00030AAE" w:rsidP="006F76E7">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bl>
    <w:p w:rsidR="00B46E62" w:rsidRDefault="00B46E62"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p w:rsidR="00DF5350" w:rsidRDefault="00DF5350" w:rsidP="00B2567D">
      <w:pPr>
        <w:widowControl w:val="0"/>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horzAnchor="page" w:tblpX="11688" w:tblpY="148"/>
        <w:tblW w:w="4644" w:type="dxa"/>
        <w:tblLook w:val="04A0" w:firstRow="1" w:lastRow="0" w:firstColumn="1" w:lastColumn="0" w:noHBand="0" w:noVBand="1"/>
      </w:tblPr>
      <w:tblGrid>
        <w:gridCol w:w="4644"/>
      </w:tblGrid>
      <w:tr w:rsidR="00B46E62" w:rsidRPr="00D3400F" w:rsidTr="00DF5350">
        <w:tc>
          <w:tcPr>
            <w:tcW w:w="4644" w:type="dxa"/>
          </w:tcPr>
          <w:p w:rsidR="00B46E62" w:rsidRPr="0091197C" w:rsidRDefault="00B46E62" w:rsidP="0091197C">
            <w:pPr>
              <w:pStyle w:val="ConsPlusNonformat"/>
              <w:jc w:val="center"/>
              <w:rPr>
                <w:rFonts w:ascii="Times New Roman" w:hAnsi="Times New Roman" w:cs="Times New Roman"/>
                <w:sz w:val="28"/>
                <w:szCs w:val="28"/>
              </w:rPr>
            </w:pPr>
            <w:r w:rsidRPr="0091197C">
              <w:rPr>
                <w:rFonts w:ascii="Times New Roman" w:hAnsi="Times New Roman" w:cs="Times New Roman"/>
                <w:sz w:val="28"/>
                <w:szCs w:val="28"/>
              </w:rPr>
              <w:lastRenderedPageBreak/>
              <w:t>Приложение № 2</w:t>
            </w:r>
          </w:p>
          <w:p w:rsidR="00B2567D" w:rsidRPr="00DF5350" w:rsidRDefault="00B46E62" w:rsidP="00DF5350">
            <w:pPr>
              <w:pStyle w:val="ConsPlusNonformat"/>
              <w:jc w:val="both"/>
              <w:rPr>
                <w:rFonts w:ascii="Times New Roman" w:hAnsi="Times New Roman" w:cs="Times New Roman"/>
                <w:sz w:val="28"/>
                <w:szCs w:val="28"/>
              </w:rPr>
            </w:pPr>
            <w:r w:rsidRPr="0091197C">
              <w:rPr>
                <w:rFonts w:ascii="Times New Roman" w:hAnsi="Times New Roman" w:cs="Times New Roman"/>
                <w:sz w:val="28"/>
                <w:szCs w:val="28"/>
              </w:rPr>
              <w:t xml:space="preserve">к муниципальной программе </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«Обеспечение жильем молодых семей муниципального образования</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 xml:space="preserve">«Шумячский муниципальный </w:t>
            </w:r>
            <w:r w:rsidR="0091197C">
              <w:rPr>
                <w:rFonts w:ascii="Times New Roman" w:hAnsi="Times New Roman" w:cs="Times New Roman"/>
                <w:sz w:val="28"/>
                <w:szCs w:val="28"/>
              </w:rPr>
              <w:t xml:space="preserve"> </w:t>
            </w:r>
            <w:r w:rsidRPr="0091197C">
              <w:rPr>
                <w:rFonts w:ascii="Times New Roman" w:hAnsi="Times New Roman" w:cs="Times New Roman"/>
                <w:sz w:val="28"/>
                <w:szCs w:val="28"/>
              </w:rPr>
              <w:t>округ»</w:t>
            </w:r>
            <w:r w:rsidR="00EE4BAC" w:rsidRPr="0091197C">
              <w:rPr>
                <w:rFonts w:ascii="Times New Roman" w:hAnsi="Times New Roman" w:cs="Times New Roman"/>
                <w:sz w:val="28"/>
                <w:szCs w:val="28"/>
              </w:rPr>
              <w:t xml:space="preserve"> </w:t>
            </w:r>
            <w:r w:rsidRPr="0091197C">
              <w:rPr>
                <w:rFonts w:ascii="Times New Roman" w:hAnsi="Times New Roman" w:cs="Times New Roman"/>
                <w:sz w:val="28"/>
                <w:szCs w:val="28"/>
              </w:rPr>
              <w:t>Смоленской области»</w:t>
            </w:r>
            <w:r w:rsidR="00B2567D" w:rsidRPr="0091197C">
              <w:rPr>
                <w:rFonts w:ascii="Times New Roman" w:hAnsi="Times New Roman" w:cs="Times New Roman"/>
                <w:sz w:val="28"/>
                <w:szCs w:val="28"/>
              </w:rPr>
              <w:t xml:space="preserve"> </w:t>
            </w:r>
          </w:p>
        </w:tc>
      </w:tr>
    </w:tbl>
    <w:p w:rsidR="00B46E62" w:rsidRDefault="00B46E62" w:rsidP="00B46E62">
      <w:pPr>
        <w:widowControl w:val="0"/>
        <w:autoSpaceDE w:val="0"/>
        <w:autoSpaceDN w:val="0"/>
        <w:adjustRightInd w:val="0"/>
        <w:spacing w:after="0" w:line="240" w:lineRule="auto"/>
        <w:jc w:val="right"/>
        <w:rPr>
          <w:rFonts w:ascii="Times New Roman" w:hAnsi="Times New Roman"/>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5B5E31" w:rsidRDefault="005B5E31" w:rsidP="00B46E62">
      <w:pPr>
        <w:widowControl w:val="0"/>
        <w:autoSpaceDE w:val="0"/>
        <w:autoSpaceDN w:val="0"/>
        <w:adjustRightInd w:val="0"/>
        <w:spacing w:after="0" w:line="240" w:lineRule="auto"/>
        <w:jc w:val="center"/>
        <w:rPr>
          <w:rFonts w:ascii="Times New Roman" w:hAnsi="Times New Roman"/>
          <w:b/>
          <w:bCs/>
          <w:sz w:val="28"/>
          <w:szCs w:val="28"/>
        </w:rPr>
      </w:pPr>
    </w:p>
    <w:p w:rsidR="00B46E62" w:rsidRDefault="00B46E62" w:rsidP="00B2567D">
      <w:pPr>
        <w:widowControl w:val="0"/>
        <w:autoSpaceDE w:val="0"/>
        <w:autoSpaceDN w:val="0"/>
        <w:adjustRightInd w:val="0"/>
        <w:spacing w:after="0" w:line="240" w:lineRule="auto"/>
        <w:rPr>
          <w:rFonts w:ascii="Times New Roman" w:hAnsi="Times New Roman"/>
          <w:b/>
          <w:bCs/>
          <w:sz w:val="28"/>
          <w:szCs w:val="28"/>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2567D" w:rsidRPr="00B2567D" w:rsidRDefault="00B2567D" w:rsidP="005B5E31">
      <w:pPr>
        <w:autoSpaceDE w:val="0"/>
        <w:autoSpaceDN w:val="0"/>
        <w:adjustRightInd w:val="0"/>
        <w:spacing w:after="0"/>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ПЛАН-ГРАФИК</w:t>
      </w:r>
    </w:p>
    <w:p w:rsidR="00B2567D" w:rsidRDefault="00B2567D" w:rsidP="005B5E31">
      <w:pPr>
        <w:autoSpaceDE w:val="0"/>
        <w:autoSpaceDN w:val="0"/>
        <w:adjustRightInd w:val="0"/>
        <w:spacing w:after="0"/>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реализации муниципальной программы</w:t>
      </w:r>
    </w:p>
    <w:p w:rsidR="00B2567D" w:rsidRDefault="00B2567D" w:rsidP="005B5E31">
      <w:pPr>
        <w:autoSpaceDE w:val="0"/>
        <w:autoSpaceDN w:val="0"/>
        <w:adjustRightInd w:val="0"/>
        <w:spacing w:after="0"/>
        <w:ind w:left="993" w:right="2665" w:firstLine="1701"/>
        <w:jc w:val="center"/>
        <w:outlineLvl w:val="0"/>
        <w:rPr>
          <w:rFonts w:ascii="Times New Roman" w:eastAsia="Calibri" w:hAnsi="Times New Roman" w:cs="Times New Roman"/>
          <w:b/>
          <w:sz w:val="24"/>
          <w:szCs w:val="24"/>
          <w:lang w:eastAsia="en-US"/>
        </w:rPr>
      </w:pPr>
      <w:r w:rsidRPr="00B2567D">
        <w:rPr>
          <w:rFonts w:ascii="Times New Roman" w:eastAsia="Calibri" w:hAnsi="Times New Roman" w:cs="Times New Roman"/>
          <w:b/>
          <w:sz w:val="24"/>
          <w:szCs w:val="24"/>
          <w:lang w:eastAsia="en-US"/>
        </w:rPr>
        <w:t>«Обеспечение жильем молодых семей муниципального образова</w:t>
      </w:r>
      <w:r>
        <w:rPr>
          <w:rFonts w:ascii="Times New Roman" w:eastAsia="Calibri" w:hAnsi="Times New Roman" w:cs="Times New Roman"/>
          <w:b/>
          <w:sz w:val="24"/>
          <w:szCs w:val="24"/>
          <w:lang w:eastAsia="en-US"/>
        </w:rPr>
        <w:t>ния</w:t>
      </w:r>
    </w:p>
    <w:p w:rsidR="00B2567D" w:rsidRPr="00B2567D" w:rsidRDefault="00B2567D" w:rsidP="005B5E31">
      <w:pPr>
        <w:autoSpaceDE w:val="0"/>
        <w:autoSpaceDN w:val="0"/>
        <w:adjustRightInd w:val="0"/>
        <w:spacing w:after="0"/>
        <w:ind w:left="993" w:right="2948" w:firstLine="2268"/>
        <w:jc w:val="center"/>
        <w:outlineLvl w:val="0"/>
        <w:rPr>
          <w:rFonts w:ascii="Times New Roman" w:hAnsi="Times New Roman" w:cs="Times New Roman"/>
          <w:b/>
          <w:bCs/>
          <w:sz w:val="24"/>
          <w:szCs w:val="24"/>
        </w:rPr>
      </w:pPr>
      <w:r w:rsidRPr="00B2567D">
        <w:rPr>
          <w:rFonts w:ascii="Times New Roman" w:eastAsia="Calibri" w:hAnsi="Times New Roman" w:cs="Times New Roman"/>
          <w:b/>
          <w:sz w:val="24"/>
          <w:szCs w:val="24"/>
          <w:lang w:eastAsia="en-US"/>
        </w:rPr>
        <w:t>«Шумячский  муниципальный округ» Смоленской области»</w:t>
      </w:r>
    </w:p>
    <w:p w:rsidR="00B2567D" w:rsidRPr="00B2567D" w:rsidRDefault="00B2567D" w:rsidP="005B5E31">
      <w:pPr>
        <w:autoSpaceDE w:val="0"/>
        <w:autoSpaceDN w:val="0"/>
        <w:adjustRightInd w:val="0"/>
        <w:spacing w:after="0"/>
        <w:ind w:left="993" w:right="3090" w:firstLine="2268"/>
        <w:jc w:val="center"/>
        <w:outlineLvl w:val="0"/>
        <w:rPr>
          <w:rFonts w:ascii="Times New Roman" w:hAnsi="Times New Roman" w:cs="Times New Roman"/>
          <w:b/>
          <w:bCs/>
          <w:sz w:val="24"/>
          <w:szCs w:val="24"/>
        </w:rPr>
      </w:pPr>
      <w:r w:rsidRPr="00B2567D">
        <w:rPr>
          <w:rFonts w:ascii="Times New Roman" w:hAnsi="Times New Roman" w:cs="Times New Roman"/>
          <w:b/>
          <w:bCs/>
          <w:sz w:val="24"/>
          <w:szCs w:val="24"/>
        </w:rPr>
        <w:t>на 2025 год</w:t>
      </w:r>
    </w:p>
    <w:p w:rsidR="00B2567D" w:rsidRPr="00B2567D" w:rsidRDefault="00B2567D" w:rsidP="00B2567D">
      <w:pPr>
        <w:autoSpaceDE w:val="0"/>
        <w:autoSpaceDN w:val="0"/>
        <w:adjustRightInd w:val="0"/>
        <w:spacing w:after="0"/>
        <w:jc w:val="both"/>
        <w:rPr>
          <w:rFonts w:ascii="Times New Roman" w:hAnsi="Times New Roman" w:cs="Times New Roman"/>
          <w:sz w:val="24"/>
          <w:szCs w:val="24"/>
        </w:rPr>
      </w:pPr>
    </w:p>
    <w:tbl>
      <w:tblPr>
        <w:tblW w:w="15446" w:type="dxa"/>
        <w:tblInd w:w="137" w:type="dxa"/>
        <w:tblLayout w:type="fixed"/>
        <w:tblCellMar>
          <w:top w:w="28" w:type="dxa"/>
          <w:left w:w="28" w:type="dxa"/>
          <w:bottom w:w="28" w:type="dxa"/>
          <w:right w:w="28" w:type="dxa"/>
        </w:tblCellMar>
        <w:tblLook w:val="0000" w:firstRow="0" w:lastRow="0" w:firstColumn="0" w:lastColumn="0" w:noHBand="0" w:noVBand="0"/>
      </w:tblPr>
      <w:tblGrid>
        <w:gridCol w:w="562"/>
        <w:gridCol w:w="2552"/>
        <w:gridCol w:w="1843"/>
        <w:gridCol w:w="2126"/>
        <w:gridCol w:w="1418"/>
        <w:gridCol w:w="1417"/>
        <w:gridCol w:w="1276"/>
        <w:gridCol w:w="1559"/>
        <w:gridCol w:w="1418"/>
        <w:gridCol w:w="1275"/>
      </w:tblGrid>
      <w:tr w:rsidR="00B2567D" w:rsidRPr="00B2567D" w:rsidTr="00BA3C59">
        <w:trPr>
          <w:trHeight w:val="57"/>
        </w:trPr>
        <w:tc>
          <w:tcPr>
            <w:tcW w:w="562"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п/п</w:t>
            </w:r>
          </w:p>
        </w:tc>
        <w:tc>
          <w:tcPr>
            <w:tcW w:w="2552"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Наименование структурного элемента/ значения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Исполнитель (фамилия, имя, отчество)</w:t>
            </w:r>
          </w:p>
        </w:tc>
        <w:tc>
          <w:tcPr>
            <w:tcW w:w="2126" w:type="dxa"/>
            <w:vMerge w:val="restart"/>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Источник финансирования (расшифровать)</w:t>
            </w:r>
          </w:p>
        </w:tc>
        <w:tc>
          <w:tcPr>
            <w:tcW w:w="4111" w:type="dxa"/>
            <w:gridSpan w:val="3"/>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Объем финансирования муниципальной программы (тыс. рублей)</w:t>
            </w:r>
          </w:p>
        </w:tc>
        <w:tc>
          <w:tcPr>
            <w:tcW w:w="4252" w:type="dxa"/>
            <w:gridSpan w:val="3"/>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Плановое значение результата/показателя реализации </w:t>
            </w:r>
          </w:p>
        </w:tc>
      </w:tr>
      <w:tr w:rsidR="00B2567D" w:rsidRPr="00B2567D" w:rsidTr="00BA3C59">
        <w:trPr>
          <w:trHeight w:val="57"/>
        </w:trPr>
        <w:tc>
          <w:tcPr>
            <w:tcW w:w="562"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6 месяцев</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9 месяцев</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12 месяцев</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6 месяцев</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9 месяцев</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на 12 месяцев</w:t>
            </w:r>
          </w:p>
        </w:tc>
      </w:tr>
      <w:tr w:rsidR="00B2567D" w:rsidRPr="00B2567D" w:rsidTr="00BA3C59">
        <w:trPr>
          <w:trHeight w:val="352"/>
        </w:trPr>
        <w:tc>
          <w:tcPr>
            <w:tcW w:w="562"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9</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10</w:t>
            </w:r>
          </w:p>
        </w:tc>
      </w:tr>
      <w:tr w:rsidR="00B2567D" w:rsidRPr="00B2567D" w:rsidTr="00DF5350">
        <w:trPr>
          <w:trHeight w:val="2326"/>
        </w:trPr>
        <w:tc>
          <w:tcPr>
            <w:tcW w:w="562" w:type="dxa"/>
            <w:tcBorders>
              <w:top w:val="single" w:sz="4" w:space="0" w:color="auto"/>
              <w:left w:val="single" w:sz="4" w:space="0" w:color="auto"/>
              <w:bottom w:val="single" w:sz="4" w:space="0" w:color="auto"/>
              <w:right w:val="single" w:sz="4" w:space="0" w:color="auto"/>
            </w:tcBorders>
          </w:tcPr>
          <w:p w:rsidR="00B2567D" w:rsidRDefault="00B2567D" w:rsidP="00FC3E68">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w:t>
            </w:r>
          </w:p>
          <w:p w:rsidR="00BA3C59" w:rsidRPr="00BA3C59" w:rsidRDefault="00BA3C59" w:rsidP="00FC3E68">
            <w:pPr>
              <w:jc w:val="center"/>
              <w:rPr>
                <w:rFonts w:ascii="Times New Roman" w:hAnsi="Times New Roman" w:cs="Times New Roman"/>
                <w:sz w:val="24"/>
                <w:szCs w:val="24"/>
              </w:rPr>
            </w:pPr>
          </w:p>
          <w:p w:rsidR="00BA3C59" w:rsidRPr="00BA3C59" w:rsidRDefault="00BA3C59" w:rsidP="00FC3E68">
            <w:pPr>
              <w:jc w:val="center"/>
              <w:rPr>
                <w:rFonts w:ascii="Times New Roman" w:hAnsi="Times New Roman" w:cs="Times New Roman"/>
                <w:sz w:val="24"/>
                <w:szCs w:val="24"/>
              </w:rPr>
            </w:pPr>
          </w:p>
          <w:p w:rsidR="00BA3C59" w:rsidRDefault="00BA3C59" w:rsidP="00FC3E68">
            <w:pPr>
              <w:jc w:val="center"/>
              <w:rPr>
                <w:rFonts w:ascii="Times New Roman" w:hAnsi="Times New Roman" w:cs="Times New Roman"/>
                <w:sz w:val="24"/>
                <w:szCs w:val="24"/>
              </w:rPr>
            </w:pPr>
          </w:p>
          <w:p w:rsidR="00BA3C59" w:rsidRPr="00BA3C59" w:rsidRDefault="00BA3C59" w:rsidP="00FC3E68">
            <w:pPr>
              <w:jc w:val="center"/>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b/>
                <w:sz w:val="24"/>
                <w:szCs w:val="24"/>
              </w:rPr>
            </w:pPr>
            <w:r w:rsidRPr="00B2567D">
              <w:rPr>
                <w:rFonts w:ascii="Times New Roman" w:hAnsi="Times New Roman" w:cs="Times New Roman"/>
                <w:b/>
                <w:sz w:val="24"/>
                <w:szCs w:val="24"/>
              </w:rPr>
              <w:t>Комплекс процессных мероприятий</w:t>
            </w:r>
          </w:p>
          <w:p w:rsidR="00BA3C59"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«Предоставление мер социальной поддержки по обеспечению жильем отдельных категорий граждан»</w:t>
            </w:r>
          </w:p>
          <w:p w:rsidR="00852A70" w:rsidRPr="00852A70" w:rsidRDefault="00852A70" w:rsidP="00852A70">
            <w:pPr>
              <w:pStyle w:val="1"/>
            </w:pP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 xml:space="preserve">Начальник Отдела по культуре и спорту </w:t>
            </w:r>
          </w:p>
          <w:p w:rsid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Н.М.Филиппова</w:t>
            </w:r>
          </w:p>
          <w:p w:rsidR="00852A70" w:rsidRDefault="00852A70" w:rsidP="00BA3C59">
            <w:pPr>
              <w:autoSpaceDE w:val="0"/>
              <w:autoSpaceDN w:val="0"/>
              <w:adjustRightInd w:val="0"/>
              <w:spacing w:after="0" w:line="240" w:lineRule="auto"/>
              <w:jc w:val="both"/>
              <w:rPr>
                <w:rFonts w:ascii="Times New Roman" w:hAnsi="Times New Roman" w:cs="Times New Roman"/>
                <w:sz w:val="24"/>
                <w:szCs w:val="24"/>
              </w:rPr>
            </w:pPr>
          </w:p>
          <w:p w:rsidR="00852A70" w:rsidRPr="00B2567D" w:rsidRDefault="00852A70" w:rsidP="00BA3C59">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Федеральный бюджет</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Областной бюджет</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B050"/>
                <w:sz w:val="24"/>
                <w:szCs w:val="24"/>
              </w:rPr>
            </w:pPr>
            <w:r w:rsidRPr="00B2567D">
              <w:rPr>
                <w:rFonts w:ascii="Times New Roman" w:hAnsi="Times New Roman" w:cs="Times New Roman"/>
                <w:color w:val="000000" w:themeColor="text1"/>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313,3</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410,0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233,0</w:t>
            </w:r>
          </w:p>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X</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X</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Х</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p>
        </w:tc>
      </w:tr>
      <w:tr w:rsidR="00B2567D" w:rsidRPr="00B2567D" w:rsidTr="00BA3C59">
        <w:trPr>
          <w:trHeight w:val="57"/>
        </w:trPr>
        <w:tc>
          <w:tcPr>
            <w:tcW w:w="562" w:type="dxa"/>
            <w:tcBorders>
              <w:top w:val="single" w:sz="4" w:space="0" w:color="auto"/>
              <w:left w:val="single" w:sz="4" w:space="0" w:color="auto"/>
              <w:bottom w:val="single" w:sz="4" w:space="0" w:color="auto"/>
              <w:right w:val="single" w:sz="4" w:space="0" w:color="auto"/>
            </w:tcBorders>
          </w:tcPr>
          <w:p w:rsidR="00B2567D" w:rsidRPr="00B2567D" w:rsidRDefault="00B2567D" w:rsidP="00FC3E68">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both"/>
              <w:rPr>
                <w:rFonts w:ascii="Times New Roman" w:hAnsi="Times New Roman" w:cs="Times New Roman"/>
                <w:b/>
                <w:sz w:val="24"/>
                <w:szCs w:val="24"/>
              </w:rPr>
            </w:pPr>
            <w:r w:rsidRPr="00B2567D">
              <w:rPr>
                <w:rFonts w:ascii="Times New Roman" w:hAnsi="Times New Roman" w:cs="Times New Roman"/>
                <w:b/>
                <w:sz w:val="24"/>
                <w:szCs w:val="24"/>
              </w:rPr>
              <w:t>Показатель реализации</w:t>
            </w:r>
          </w:p>
          <w:p w:rsidR="00B2567D" w:rsidRPr="00B2567D" w:rsidRDefault="00B2567D" w:rsidP="00BA3C59">
            <w:pPr>
              <w:autoSpaceDE w:val="0"/>
              <w:autoSpaceDN w:val="0"/>
              <w:adjustRightInd w:val="0"/>
              <w:spacing w:after="0" w:line="240" w:lineRule="auto"/>
              <w:jc w:val="both"/>
              <w:rPr>
                <w:rFonts w:ascii="Times New Roman" w:hAnsi="Times New Roman" w:cs="Times New Roman"/>
                <w:sz w:val="24"/>
                <w:szCs w:val="24"/>
              </w:rPr>
            </w:pPr>
            <w:r w:rsidRPr="00B2567D">
              <w:rPr>
                <w:rFonts w:ascii="Times New Roman" w:hAnsi="Times New Roman" w:cs="Times New Roman"/>
                <w:sz w:val="24"/>
                <w:szCs w:val="24"/>
              </w:rPr>
              <w:lastRenderedPageBreak/>
              <w:t>«Количество молодых семей, улучшивших жилищные условия (усл.ед.)»</w:t>
            </w:r>
          </w:p>
        </w:tc>
        <w:tc>
          <w:tcPr>
            <w:tcW w:w="1843"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center"/>
              <w:rPr>
                <w:rFonts w:ascii="Times New Roman" w:hAnsi="Times New Roman" w:cs="Times New Roman"/>
                <w:sz w:val="24"/>
                <w:szCs w:val="24"/>
              </w:rPr>
            </w:pPr>
            <w:r w:rsidRPr="00B2567D">
              <w:rPr>
                <w:rFonts w:ascii="Times New Roman" w:hAnsi="Times New Roman" w:cs="Times New Roman"/>
                <w:sz w:val="24"/>
                <w:szCs w:val="24"/>
              </w:rPr>
              <w:lastRenderedPageBreak/>
              <w:t xml:space="preserve">Х </w:t>
            </w:r>
          </w:p>
        </w:tc>
        <w:tc>
          <w:tcPr>
            <w:tcW w:w="2126" w:type="dxa"/>
            <w:tcBorders>
              <w:top w:val="single" w:sz="4" w:space="0" w:color="auto"/>
              <w:left w:val="single" w:sz="4" w:space="0" w:color="auto"/>
              <w:bottom w:val="single" w:sz="4" w:space="0" w:color="auto"/>
              <w:right w:val="single" w:sz="4" w:space="0" w:color="auto"/>
            </w:tcBorders>
          </w:tcPr>
          <w:p w:rsidR="00B2567D" w:rsidRPr="00B2567D" w:rsidRDefault="00B2567D" w:rsidP="00BA3C59">
            <w:pPr>
              <w:autoSpaceDE w:val="0"/>
              <w:autoSpaceDN w:val="0"/>
              <w:adjustRightInd w:val="0"/>
              <w:spacing w:after="0" w:line="240" w:lineRule="auto"/>
              <w:jc w:val="center"/>
              <w:rPr>
                <w:rFonts w:ascii="Times New Roman" w:hAnsi="Times New Roman" w:cs="Times New Roman"/>
                <w:sz w:val="24"/>
                <w:szCs w:val="24"/>
              </w:rPr>
            </w:pPr>
            <w:r w:rsidRPr="00B2567D">
              <w:rPr>
                <w:rFonts w:ascii="Times New Roman" w:hAnsi="Times New Roman" w:cs="Times New Roman"/>
                <w:sz w:val="24"/>
                <w:szCs w:val="24"/>
              </w:rPr>
              <w:t xml:space="preserve">Х </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417"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276"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 xml:space="preserve">X </w:t>
            </w:r>
          </w:p>
        </w:tc>
        <w:tc>
          <w:tcPr>
            <w:tcW w:w="1559"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sz w:val="24"/>
                <w:szCs w:val="24"/>
              </w:rPr>
            </w:pPr>
            <w:r w:rsidRPr="00B2567D">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0</w:t>
            </w:r>
          </w:p>
        </w:tc>
        <w:tc>
          <w:tcPr>
            <w:tcW w:w="1275" w:type="dxa"/>
            <w:tcBorders>
              <w:top w:val="single" w:sz="4" w:space="0" w:color="auto"/>
              <w:left w:val="single" w:sz="4" w:space="0" w:color="auto"/>
              <w:bottom w:val="single" w:sz="4" w:space="0" w:color="auto"/>
              <w:right w:val="single" w:sz="4" w:space="0" w:color="auto"/>
            </w:tcBorders>
          </w:tcPr>
          <w:p w:rsidR="00B2567D" w:rsidRPr="00B2567D" w:rsidRDefault="00B2567D" w:rsidP="00B2567D">
            <w:pPr>
              <w:autoSpaceDE w:val="0"/>
              <w:autoSpaceDN w:val="0"/>
              <w:adjustRightInd w:val="0"/>
              <w:spacing w:after="0"/>
              <w:jc w:val="center"/>
              <w:rPr>
                <w:rFonts w:ascii="Times New Roman" w:hAnsi="Times New Roman" w:cs="Times New Roman"/>
                <w:color w:val="000000" w:themeColor="text1"/>
                <w:sz w:val="24"/>
                <w:szCs w:val="24"/>
              </w:rPr>
            </w:pPr>
            <w:r w:rsidRPr="00B2567D">
              <w:rPr>
                <w:rFonts w:ascii="Times New Roman" w:hAnsi="Times New Roman" w:cs="Times New Roman"/>
                <w:color w:val="000000" w:themeColor="text1"/>
                <w:sz w:val="24"/>
                <w:szCs w:val="24"/>
              </w:rPr>
              <w:t>2</w:t>
            </w:r>
          </w:p>
        </w:tc>
      </w:tr>
    </w:tbl>
    <w:p w:rsidR="00B2567D" w:rsidRPr="00B2567D" w:rsidRDefault="00B2567D" w:rsidP="00B2567D">
      <w:pPr>
        <w:spacing w:after="0"/>
        <w:ind w:left="142" w:firstLine="567"/>
        <w:jc w:val="both"/>
        <w:rPr>
          <w:rFonts w:ascii="Times New Roman" w:hAnsi="Times New Roman" w:cs="Times New Roman"/>
          <w:sz w:val="24"/>
          <w:szCs w:val="24"/>
        </w:rPr>
      </w:pPr>
    </w:p>
    <w:p w:rsidR="00B2567D" w:rsidRDefault="00B2567D" w:rsidP="00B2567D">
      <w:pPr>
        <w:spacing w:after="0"/>
        <w:ind w:left="142" w:firstLine="567"/>
        <w:jc w:val="both"/>
        <w:rPr>
          <w:sz w:val="28"/>
          <w:szCs w:val="28"/>
        </w:rPr>
      </w:pPr>
    </w:p>
    <w:p w:rsidR="00B2567D" w:rsidRDefault="00B2567D" w:rsidP="00B2567D">
      <w:pPr>
        <w:ind w:left="142" w:firstLine="567"/>
        <w:jc w:val="both"/>
        <w:rPr>
          <w:sz w:val="28"/>
          <w:szCs w:val="28"/>
        </w:rPr>
      </w:pPr>
    </w:p>
    <w:p w:rsidR="00B2567D" w:rsidRDefault="00B2567D" w:rsidP="00B2567D">
      <w:pPr>
        <w:ind w:left="142" w:firstLine="567"/>
        <w:jc w:val="both"/>
        <w:rPr>
          <w:sz w:val="28"/>
          <w:szCs w:val="28"/>
        </w:rPr>
      </w:pPr>
    </w:p>
    <w:p w:rsidR="00B46E62" w:rsidRDefault="00B46E62" w:rsidP="00B46E62">
      <w:pPr>
        <w:spacing w:after="0"/>
        <w:rPr>
          <w:sz w:val="2"/>
          <w:szCs w:val="2"/>
        </w:rPr>
      </w:pPr>
    </w:p>
    <w:p w:rsidR="00B46E62" w:rsidRDefault="00B2567D" w:rsidP="00B2567D">
      <w:pPr>
        <w:tabs>
          <w:tab w:val="left" w:pos="7185"/>
        </w:tabs>
        <w:spacing w:after="0"/>
        <w:rPr>
          <w:sz w:val="2"/>
          <w:szCs w:val="2"/>
        </w:rPr>
      </w:pPr>
      <w:r>
        <w:rPr>
          <w:sz w:val="2"/>
          <w:szCs w:val="2"/>
        </w:rPr>
        <w:tab/>
      </w: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9C551F">
      <w:pPr>
        <w:spacing w:after="0"/>
        <w:jc w:val="center"/>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spacing w:after="0"/>
        <w:rPr>
          <w:sz w:val="2"/>
          <w:szCs w:val="2"/>
        </w:rPr>
      </w:pPr>
    </w:p>
    <w:p w:rsidR="00B46E62" w:rsidRDefault="00B46E62" w:rsidP="00B46E62">
      <w:pPr>
        <w:pStyle w:val="ConsPlusTitle"/>
        <w:widowControl/>
        <w:rPr>
          <w:rFonts w:ascii="Times New Roman" w:hAnsi="Times New Roman" w:cs="Times New Roman"/>
          <w:sz w:val="26"/>
          <w:szCs w:val="26"/>
        </w:rPr>
      </w:pPr>
    </w:p>
    <w:sectPr w:rsidR="00B46E62" w:rsidSect="00E13110">
      <w:pgSz w:w="16840" w:h="11907" w:orient="landscape" w:code="9"/>
      <w:pgMar w:top="1134"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074" w:rsidRDefault="003C0074" w:rsidP="003E280F">
      <w:pPr>
        <w:spacing w:after="0" w:line="240" w:lineRule="auto"/>
      </w:pPr>
      <w:r>
        <w:separator/>
      </w:r>
    </w:p>
  </w:endnote>
  <w:endnote w:type="continuationSeparator" w:id="0">
    <w:p w:rsidR="003C0074" w:rsidRDefault="003C0074" w:rsidP="003E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074" w:rsidRDefault="003C0074" w:rsidP="003E280F">
      <w:pPr>
        <w:spacing w:after="0" w:line="240" w:lineRule="auto"/>
      </w:pPr>
      <w:r>
        <w:separator/>
      </w:r>
    </w:p>
  </w:footnote>
  <w:footnote w:type="continuationSeparator" w:id="0">
    <w:p w:rsidR="003C0074" w:rsidRDefault="003C0074" w:rsidP="003E2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6DB" w:rsidRDefault="00B776DB" w:rsidP="00B776DB">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776DB" w:rsidRDefault="00B776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76DB" w:rsidRDefault="00B776DB" w:rsidP="00B776DB">
    <w:pPr>
      <w:pStyle w:val="a3"/>
      <w:framePr w:wrap="around" w:vAnchor="text" w:hAnchor="margin" w:xAlign="center" w:y="1"/>
      <w:jc w:val="center"/>
      <w:rPr>
        <w:rStyle w:val="a8"/>
      </w:rPr>
    </w:pPr>
    <w:r w:rsidRPr="00945FEA">
      <w:rPr>
        <w:rStyle w:val="a8"/>
        <w:rFonts w:ascii="Times New Roman" w:hAnsi="Times New Roman"/>
        <w:sz w:val="24"/>
        <w:szCs w:val="24"/>
      </w:rPr>
      <w:fldChar w:fldCharType="begin"/>
    </w:r>
    <w:r w:rsidRPr="00945FEA">
      <w:rPr>
        <w:rStyle w:val="a8"/>
        <w:rFonts w:ascii="Times New Roman" w:hAnsi="Times New Roman"/>
        <w:sz w:val="24"/>
        <w:szCs w:val="24"/>
      </w:rPr>
      <w:instrText xml:space="preserve">PAGE  </w:instrText>
    </w:r>
    <w:r w:rsidRPr="00945FEA">
      <w:rPr>
        <w:rStyle w:val="a8"/>
        <w:rFonts w:ascii="Times New Roman" w:hAnsi="Times New Roman"/>
        <w:sz w:val="24"/>
        <w:szCs w:val="24"/>
      </w:rPr>
      <w:fldChar w:fldCharType="separate"/>
    </w:r>
    <w:r w:rsidR="00751E6C">
      <w:rPr>
        <w:rStyle w:val="a8"/>
        <w:rFonts w:ascii="Times New Roman" w:hAnsi="Times New Roman"/>
        <w:noProof/>
        <w:sz w:val="24"/>
        <w:szCs w:val="24"/>
      </w:rPr>
      <w:t>18</w:t>
    </w:r>
    <w:r w:rsidRPr="00945FEA">
      <w:rPr>
        <w:rStyle w:val="a8"/>
        <w:rFonts w:ascii="Times New Roman" w:hAnsi="Times New Roman"/>
        <w:sz w:val="24"/>
        <w:szCs w:val="24"/>
      </w:rPr>
      <w:fldChar w:fldCharType="end"/>
    </w:r>
  </w:p>
  <w:p w:rsidR="00B776DB" w:rsidRDefault="00B776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5B"/>
    <w:multiLevelType w:val="hybridMultilevel"/>
    <w:tmpl w:val="215E6112"/>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3BB4B69"/>
    <w:multiLevelType w:val="hybridMultilevel"/>
    <w:tmpl w:val="F3B29036"/>
    <w:lvl w:ilvl="0" w:tplc="F072F08A">
      <w:start w:val="1"/>
      <w:numFmt w:val="bullet"/>
      <w:lvlText w:val=""/>
      <w:lvlJc w:val="left"/>
      <w:pPr>
        <w:ind w:left="1070" w:hanging="360"/>
      </w:pPr>
      <w:rPr>
        <w:rFonts w:ascii="Symbol" w:hAnsi="Symbol" w:hint="default"/>
        <w:color w:val="000000" w:themeColor="text1"/>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5C3291F"/>
    <w:multiLevelType w:val="hybridMultilevel"/>
    <w:tmpl w:val="9E247C6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61638"/>
    <w:multiLevelType w:val="hybridMultilevel"/>
    <w:tmpl w:val="654C7D8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7A6020"/>
    <w:multiLevelType w:val="hybridMultilevel"/>
    <w:tmpl w:val="0B90F5F6"/>
    <w:lvl w:ilvl="0" w:tplc="722A4478">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221FDF"/>
    <w:multiLevelType w:val="hybridMultilevel"/>
    <w:tmpl w:val="A78AD73A"/>
    <w:lvl w:ilvl="0" w:tplc="269EC5E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4B73B1"/>
    <w:multiLevelType w:val="hybridMultilevel"/>
    <w:tmpl w:val="31284C50"/>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28019C"/>
    <w:multiLevelType w:val="hybridMultilevel"/>
    <w:tmpl w:val="ED321F7A"/>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C52F48"/>
    <w:multiLevelType w:val="hybridMultilevel"/>
    <w:tmpl w:val="0F0C9C40"/>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FB12ECB"/>
    <w:multiLevelType w:val="hybridMultilevel"/>
    <w:tmpl w:val="AE0481CA"/>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79727C1"/>
    <w:multiLevelType w:val="hybridMultilevel"/>
    <w:tmpl w:val="B2D07184"/>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3BFF"/>
    <w:multiLevelType w:val="hybridMultilevel"/>
    <w:tmpl w:val="D2DAA356"/>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E3057C"/>
    <w:multiLevelType w:val="hybridMultilevel"/>
    <w:tmpl w:val="50B476C0"/>
    <w:lvl w:ilvl="0" w:tplc="D33EB1D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548E1162"/>
    <w:multiLevelType w:val="hybridMultilevel"/>
    <w:tmpl w:val="0E844B36"/>
    <w:lvl w:ilvl="0" w:tplc="D33EB1D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C55747"/>
    <w:multiLevelType w:val="hybridMultilevel"/>
    <w:tmpl w:val="2A44E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5D323E"/>
    <w:multiLevelType w:val="multilevel"/>
    <w:tmpl w:val="B1767C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D867B3"/>
    <w:multiLevelType w:val="hybridMultilevel"/>
    <w:tmpl w:val="534CDC62"/>
    <w:lvl w:ilvl="0" w:tplc="895C0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4CD47CB"/>
    <w:multiLevelType w:val="hybridMultilevel"/>
    <w:tmpl w:val="FB9E8A34"/>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4D0EDB"/>
    <w:multiLevelType w:val="hybridMultilevel"/>
    <w:tmpl w:val="8D0EB960"/>
    <w:lvl w:ilvl="0" w:tplc="8086048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A754AAF"/>
    <w:multiLevelType w:val="hybridMultilevel"/>
    <w:tmpl w:val="A89E4936"/>
    <w:lvl w:ilvl="0" w:tplc="FCB0B054">
      <w:start w:val="1"/>
      <w:numFmt w:val="decimal"/>
      <w:lvlText w:val="%1."/>
      <w:lvlJc w:val="left"/>
      <w:pPr>
        <w:ind w:left="1070" w:hanging="360"/>
      </w:pPr>
      <w:rPr>
        <w:color w:val="000000" w:themeColor="text1"/>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6B113C64"/>
    <w:multiLevelType w:val="hybridMultilevel"/>
    <w:tmpl w:val="355C6E80"/>
    <w:lvl w:ilvl="0" w:tplc="D33EB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4B56B5"/>
    <w:multiLevelType w:val="hybridMultilevel"/>
    <w:tmpl w:val="623874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7961A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AA3173"/>
    <w:multiLevelType w:val="hybridMultilevel"/>
    <w:tmpl w:val="60AE82F8"/>
    <w:lvl w:ilvl="0" w:tplc="71C04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FC7D48"/>
    <w:multiLevelType w:val="hybridMultilevel"/>
    <w:tmpl w:val="935A66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24"/>
  </w:num>
  <w:num w:numId="3">
    <w:abstractNumId w:val="23"/>
  </w:num>
  <w:num w:numId="4">
    <w:abstractNumId w:val="16"/>
  </w:num>
  <w:num w:numId="5">
    <w:abstractNumId w:val="18"/>
  </w:num>
  <w:num w:numId="6">
    <w:abstractNumId w:val="5"/>
  </w:num>
  <w:num w:numId="7">
    <w:abstractNumId w:val="3"/>
  </w:num>
  <w:num w:numId="8">
    <w:abstractNumId w:val="20"/>
  </w:num>
  <w:num w:numId="9">
    <w:abstractNumId w:val="0"/>
  </w:num>
  <w:num w:numId="10">
    <w:abstractNumId w:val="12"/>
  </w:num>
  <w:num w:numId="11">
    <w:abstractNumId w:val="17"/>
  </w:num>
  <w:num w:numId="12">
    <w:abstractNumId w:val="14"/>
  </w:num>
  <w:num w:numId="13">
    <w:abstractNumId w:val="15"/>
  </w:num>
  <w:num w:numId="14">
    <w:abstractNumId w:val="8"/>
  </w:num>
  <w:num w:numId="15">
    <w:abstractNumId w:val="2"/>
  </w:num>
  <w:num w:numId="16">
    <w:abstractNumId w:val="9"/>
  </w:num>
  <w:num w:numId="17">
    <w:abstractNumId w:val="22"/>
  </w:num>
  <w:num w:numId="18">
    <w:abstractNumId w:val="19"/>
  </w:num>
  <w:num w:numId="19">
    <w:abstractNumId w:val="13"/>
  </w:num>
  <w:num w:numId="20">
    <w:abstractNumId w:val="7"/>
  </w:num>
  <w:num w:numId="21">
    <w:abstractNumId w:val="6"/>
  </w:num>
  <w:num w:numId="22">
    <w:abstractNumId w:val="11"/>
  </w:num>
  <w:num w:numId="23">
    <w:abstractNumId w:val="10"/>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94"/>
    <w:rsid w:val="00020B49"/>
    <w:rsid w:val="00030AAE"/>
    <w:rsid w:val="00240E27"/>
    <w:rsid w:val="00296945"/>
    <w:rsid w:val="002A5236"/>
    <w:rsid w:val="002D27B1"/>
    <w:rsid w:val="0033575F"/>
    <w:rsid w:val="003A531D"/>
    <w:rsid w:val="003B110D"/>
    <w:rsid w:val="003C0074"/>
    <w:rsid w:val="003E280F"/>
    <w:rsid w:val="00421EBB"/>
    <w:rsid w:val="00457394"/>
    <w:rsid w:val="0054342C"/>
    <w:rsid w:val="005B5E31"/>
    <w:rsid w:val="006935E5"/>
    <w:rsid w:val="00697A2F"/>
    <w:rsid w:val="006E10B4"/>
    <w:rsid w:val="0073678E"/>
    <w:rsid w:val="00751E6C"/>
    <w:rsid w:val="00852A70"/>
    <w:rsid w:val="008A232A"/>
    <w:rsid w:val="008B0E58"/>
    <w:rsid w:val="0091197C"/>
    <w:rsid w:val="00960026"/>
    <w:rsid w:val="009A00D0"/>
    <w:rsid w:val="009C551F"/>
    <w:rsid w:val="00AF3E64"/>
    <w:rsid w:val="00B10509"/>
    <w:rsid w:val="00B142E6"/>
    <w:rsid w:val="00B2567D"/>
    <w:rsid w:val="00B46E62"/>
    <w:rsid w:val="00B776DB"/>
    <w:rsid w:val="00BA3C59"/>
    <w:rsid w:val="00BB687B"/>
    <w:rsid w:val="00D1174D"/>
    <w:rsid w:val="00DF5350"/>
    <w:rsid w:val="00E13110"/>
    <w:rsid w:val="00EC1572"/>
    <w:rsid w:val="00EE4BAC"/>
    <w:rsid w:val="00F91A75"/>
    <w:rsid w:val="00FC3E68"/>
    <w:rsid w:val="00FD6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4B3A"/>
  <w15:docId w15:val="{ADC6FAD4-A174-422A-BE42-07E7B77D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E62"/>
    <w:pPr>
      <w:spacing w:after="200" w:line="276" w:lineRule="auto"/>
    </w:pPr>
    <w:rPr>
      <w:rFonts w:ascii="Calibri" w:eastAsia="Times New Roman" w:hAnsi="Calibri" w:cs="Calibri"/>
      <w:lang w:eastAsia="ru-RU"/>
    </w:rPr>
  </w:style>
  <w:style w:type="paragraph" w:styleId="1">
    <w:name w:val="heading 1"/>
    <w:basedOn w:val="a"/>
    <w:next w:val="a"/>
    <w:link w:val="10"/>
    <w:qFormat/>
    <w:rsid w:val="00B46E62"/>
    <w:pPr>
      <w:keepNext/>
      <w:spacing w:after="0" w:line="240" w:lineRule="auto"/>
      <w:outlineLvl w:val="0"/>
    </w:pPr>
    <w:rPr>
      <w:rFonts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6E62"/>
    <w:rPr>
      <w:rFonts w:ascii="Calibri" w:eastAsia="Times New Roman" w:hAnsi="Calibri" w:cs="Times New Roman"/>
      <w:sz w:val="28"/>
      <w:szCs w:val="28"/>
      <w:lang w:eastAsia="ru-RU"/>
    </w:rPr>
  </w:style>
  <w:style w:type="paragraph" w:customStyle="1" w:styleId="ConsPlusNormal">
    <w:name w:val="ConsPlusNormal"/>
    <w:rsid w:val="00B46E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B46E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46E6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B46E6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B46E6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rsid w:val="00B46E62"/>
    <w:pPr>
      <w:tabs>
        <w:tab w:val="center" w:pos="4677"/>
        <w:tab w:val="right" w:pos="9355"/>
      </w:tabs>
    </w:pPr>
    <w:rPr>
      <w:rFonts w:cs="Times New Roman"/>
      <w:sz w:val="20"/>
      <w:szCs w:val="20"/>
    </w:rPr>
  </w:style>
  <w:style w:type="character" w:customStyle="1" w:styleId="a4">
    <w:name w:val="Верхний колонтитул Знак"/>
    <w:basedOn w:val="a0"/>
    <w:link w:val="a3"/>
    <w:uiPriority w:val="99"/>
    <w:rsid w:val="00B46E62"/>
    <w:rPr>
      <w:rFonts w:ascii="Calibri" w:eastAsia="Times New Roman" w:hAnsi="Calibri" w:cs="Times New Roman"/>
      <w:sz w:val="20"/>
      <w:szCs w:val="20"/>
      <w:lang w:eastAsia="ru-RU"/>
    </w:rPr>
  </w:style>
  <w:style w:type="paragraph" w:styleId="a5">
    <w:name w:val="footer"/>
    <w:basedOn w:val="a"/>
    <w:link w:val="a6"/>
    <w:semiHidden/>
    <w:rsid w:val="00B46E62"/>
    <w:pPr>
      <w:tabs>
        <w:tab w:val="center" w:pos="4677"/>
        <w:tab w:val="right" w:pos="9355"/>
      </w:tabs>
    </w:pPr>
    <w:rPr>
      <w:rFonts w:cs="Times New Roman"/>
      <w:sz w:val="20"/>
      <w:szCs w:val="20"/>
    </w:rPr>
  </w:style>
  <w:style w:type="character" w:customStyle="1" w:styleId="a6">
    <w:name w:val="Нижний колонтитул Знак"/>
    <w:basedOn w:val="a0"/>
    <w:link w:val="a5"/>
    <w:semiHidden/>
    <w:rsid w:val="00B46E62"/>
    <w:rPr>
      <w:rFonts w:ascii="Calibri" w:eastAsia="Times New Roman" w:hAnsi="Calibri" w:cs="Times New Roman"/>
      <w:sz w:val="20"/>
      <w:szCs w:val="20"/>
      <w:lang w:eastAsia="ru-RU"/>
    </w:rPr>
  </w:style>
  <w:style w:type="paragraph" w:styleId="2">
    <w:name w:val="Body Text 2"/>
    <w:basedOn w:val="a"/>
    <w:link w:val="20"/>
    <w:rsid w:val="00B46E62"/>
    <w:pPr>
      <w:autoSpaceDE w:val="0"/>
      <w:autoSpaceDN w:val="0"/>
      <w:adjustRightInd w:val="0"/>
      <w:spacing w:after="0" w:line="240" w:lineRule="auto"/>
      <w:jc w:val="both"/>
      <w:outlineLvl w:val="1"/>
    </w:pPr>
    <w:rPr>
      <w:rFonts w:cs="Times New Roman"/>
      <w:sz w:val="28"/>
      <w:szCs w:val="28"/>
    </w:rPr>
  </w:style>
  <w:style w:type="character" w:customStyle="1" w:styleId="20">
    <w:name w:val="Основной текст 2 Знак"/>
    <w:basedOn w:val="a0"/>
    <w:link w:val="2"/>
    <w:rsid w:val="00B46E62"/>
    <w:rPr>
      <w:rFonts w:ascii="Calibri" w:eastAsia="Times New Roman" w:hAnsi="Calibri" w:cs="Times New Roman"/>
      <w:sz w:val="28"/>
      <w:szCs w:val="28"/>
      <w:lang w:eastAsia="ru-RU"/>
    </w:rPr>
  </w:style>
  <w:style w:type="table" w:styleId="a7">
    <w:name w:val="Table Grid"/>
    <w:basedOn w:val="a1"/>
    <w:uiPriority w:val="99"/>
    <w:rsid w:val="00B46E6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B46E62"/>
  </w:style>
  <w:style w:type="paragraph" w:customStyle="1" w:styleId="a9">
    <w:name w:val="Знак"/>
    <w:basedOn w:val="a"/>
    <w:rsid w:val="00B46E62"/>
    <w:pPr>
      <w:spacing w:before="100" w:beforeAutospacing="1" w:after="100" w:afterAutospacing="1" w:line="240" w:lineRule="auto"/>
    </w:pPr>
    <w:rPr>
      <w:rFonts w:ascii="Tahoma" w:hAnsi="Tahoma" w:cs="Times New Roman"/>
      <w:sz w:val="20"/>
      <w:szCs w:val="20"/>
      <w:lang w:val="en-US" w:eastAsia="en-US"/>
    </w:rPr>
  </w:style>
  <w:style w:type="paragraph" w:styleId="aa">
    <w:name w:val="No Spacing"/>
    <w:uiPriority w:val="99"/>
    <w:qFormat/>
    <w:rsid w:val="00B46E62"/>
    <w:pPr>
      <w:spacing w:after="0" w:line="240" w:lineRule="auto"/>
    </w:pPr>
    <w:rPr>
      <w:rFonts w:ascii="Calibri" w:eastAsia="Times New Roman" w:hAnsi="Calibri" w:cs="Times New Roman"/>
    </w:rPr>
  </w:style>
  <w:style w:type="paragraph" w:styleId="ab">
    <w:name w:val="Balloon Text"/>
    <w:basedOn w:val="a"/>
    <w:link w:val="ac"/>
    <w:uiPriority w:val="99"/>
    <w:unhideWhenUsed/>
    <w:rsid w:val="00B46E62"/>
    <w:pPr>
      <w:spacing w:after="0" w:line="240" w:lineRule="auto"/>
    </w:pPr>
    <w:rPr>
      <w:rFonts w:ascii="Segoe UI" w:eastAsia="Calibri" w:hAnsi="Segoe UI" w:cs="Times New Roman"/>
      <w:sz w:val="18"/>
      <w:szCs w:val="18"/>
    </w:rPr>
  </w:style>
  <w:style w:type="character" w:customStyle="1" w:styleId="ac">
    <w:name w:val="Текст выноски Знак"/>
    <w:basedOn w:val="a0"/>
    <w:link w:val="ab"/>
    <w:uiPriority w:val="99"/>
    <w:rsid w:val="00B46E62"/>
    <w:rPr>
      <w:rFonts w:ascii="Segoe UI" w:eastAsia="Calibri" w:hAnsi="Segoe UI" w:cs="Times New Roman"/>
      <w:sz w:val="18"/>
      <w:szCs w:val="18"/>
    </w:rPr>
  </w:style>
  <w:style w:type="paragraph" w:styleId="ad">
    <w:name w:val="List Paragraph"/>
    <w:basedOn w:val="a"/>
    <w:uiPriority w:val="34"/>
    <w:qFormat/>
    <w:rsid w:val="00B46E62"/>
    <w:pPr>
      <w:ind w:left="720"/>
      <w:contextualSpacing/>
    </w:pPr>
  </w:style>
  <w:style w:type="table" w:customStyle="1" w:styleId="11">
    <w:name w:val="Сетка таблицы1"/>
    <w:basedOn w:val="a1"/>
    <w:next w:val="a7"/>
    <w:uiPriority w:val="39"/>
    <w:rsid w:val="00B2567D"/>
    <w:pPr>
      <w:spacing w:after="0" w:line="240" w:lineRule="auto"/>
      <w:ind w:firstLine="851"/>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1B80B-E34C-4AF7-B627-60A5C6DD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4646</Words>
  <Characters>26488</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2</cp:revision>
  <cp:lastPrinted>2025-03-12T12:21:00Z</cp:lastPrinted>
  <dcterms:created xsi:type="dcterms:W3CDTF">2025-03-20T12:10:00Z</dcterms:created>
  <dcterms:modified xsi:type="dcterms:W3CDTF">2025-03-20T12:10:00Z</dcterms:modified>
</cp:coreProperties>
</file>