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Default="00E023D1" w:rsidP="00F06E7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77" w:rsidRPr="008066ED" w:rsidRDefault="00F06E77" w:rsidP="00D71E91">
      <w:pPr>
        <w:jc w:val="center"/>
        <w:rPr>
          <w:b/>
          <w:sz w:val="20"/>
        </w:rPr>
      </w:pPr>
    </w:p>
    <w:p w:rsidR="00F06E77" w:rsidRDefault="00F06E77" w:rsidP="00F06E77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3F241D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951448" w:rsidRDefault="001B4F26" w:rsidP="00F06E77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614517">
        <w:rPr>
          <w:b/>
          <w:sz w:val="28"/>
        </w:rPr>
        <w:t xml:space="preserve">ШУМЯЧСКИЙ  МУНИЦИПАЛЬНЫЙ </w:t>
      </w:r>
      <w:r w:rsidR="00951448">
        <w:rPr>
          <w:b/>
          <w:sz w:val="28"/>
        </w:rPr>
        <w:t>ОКРУГ</w:t>
      </w:r>
      <w:r>
        <w:rPr>
          <w:b/>
          <w:sz w:val="28"/>
        </w:rPr>
        <w:t>»</w:t>
      </w:r>
      <w:r w:rsidR="00F06E77">
        <w:rPr>
          <w:b/>
          <w:sz w:val="28"/>
        </w:rPr>
        <w:t xml:space="preserve"> </w:t>
      </w:r>
    </w:p>
    <w:p w:rsidR="00F06E77" w:rsidRDefault="00F06E77" w:rsidP="00F06E77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F06E77" w:rsidRDefault="00F06E77" w:rsidP="00F06E77">
      <w:pPr>
        <w:jc w:val="center"/>
        <w:rPr>
          <w:b/>
        </w:rPr>
      </w:pPr>
    </w:p>
    <w:p w:rsidR="00F06E77" w:rsidRDefault="00F06E77" w:rsidP="00F06E77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06E77" w:rsidRDefault="00F06E77" w:rsidP="00F06E77">
      <w:pPr>
        <w:tabs>
          <w:tab w:val="left" w:pos="7655"/>
        </w:tabs>
        <w:rPr>
          <w:sz w:val="28"/>
        </w:rPr>
      </w:pPr>
    </w:p>
    <w:p w:rsidR="00F06E77" w:rsidRPr="006C0668" w:rsidRDefault="009D1E28" w:rsidP="00F06E77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E38B2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5E38B2">
        <w:rPr>
          <w:sz w:val="28"/>
          <w:szCs w:val="28"/>
        </w:rPr>
        <w:t xml:space="preserve"> </w:t>
      </w:r>
      <w:r w:rsidR="005E38B2" w:rsidRPr="005E38B2">
        <w:rPr>
          <w:sz w:val="28"/>
          <w:szCs w:val="28"/>
          <w:u w:val="single"/>
        </w:rPr>
        <w:t>11.02.2026г.</w:t>
      </w:r>
      <w:r w:rsidR="005E38B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E38B2">
        <w:rPr>
          <w:sz w:val="28"/>
          <w:szCs w:val="28"/>
        </w:rPr>
        <w:t xml:space="preserve"> 137</w:t>
      </w:r>
    </w:p>
    <w:p w:rsidR="00F06E77" w:rsidRDefault="00F06E77" w:rsidP="00F06E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C0668">
        <w:rPr>
          <w:sz w:val="28"/>
          <w:szCs w:val="28"/>
        </w:rPr>
        <w:t xml:space="preserve">       </w:t>
      </w:r>
      <w:r w:rsidR="009D1E28">
        <w:rPr>
          <w:sz w:val="28"/>
          <w:szCs w:val="28"/>
        </w:rPr>
        <w:t xml:space="preserve">    </w:t>
      </w:r>
      <w:r w:rsidRPr="006C0668">
        <w:rPr>
          <w:sz w:val="28"/>
          <w:szCs w:val="28"/>
        </w:rPr>
        <w:t xml:space="preserve"> п</w:t>
      </w:r>
      <w:r w:rsidR="009D1E28">
        <w:rPr>
          <w:sz w:val="28"/>
          <w:szCs w:val="28"/>
        </w:rPr>
        <w:t>гт</w:t>
      </w:r>
      <w:r w:rsidRPr="006C0668">
        <w:rPr>
          <w:sz w:val="28"/>
          <w:szCs w:val="28"/>
        </w:rPr>
        <w:t>. Шумячи</w:t>
      </w:r>
    </w:p>
    <w:p w:rsidR="00D865ED" w:rsidRPr="003A2945" w:rsidRDefault="00D865ED" w:rsidP="00F5713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Style w:val="1a"/>
        <w:tblW w:w="0" w:type="auto"/>
        <w:tblLook w:val="04A0" w:firstRow="1" w:lastRow="0" w:firstColumn="1" w:lastColumn="0" w:noHBand="0" w:noVBand="1"/>
      </w:tblPr>
      <w:tblGrid>
        <w:gridCol w:w="5387"/>
      </w:tblGrid>
      <w:tr w:rsidR="003A2945" w:rsidRPr="00951448" w:rsidTr="00A943B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A2945" w:rsidRPr="00951448" w:rsidRDefault="003A2945" w:rsidP="009D1E28">
            <w:pPr>
              <w:spacing w:before="100" w:beforeAutospacing="1" w:after="100" w:afterAutospacing="1"/>
              <w:ind w:left="-105" w:right="885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1448">
              <w:rPr>
                <w:rFonts w:ascii="Times New Roman" w:hAnsi="Times New Roman"/>
                <w:color w:val="000000"/>
                <w:sz w:val="28"/>
                <w:szCs w:val="28"/>
              </w:rPr>
              <w:t>Об оценке эффективности деятельности руководителей муниципальных учреждений культуры и дополнительного образования в сфере культуры</w:t>
            </w:r>
          </w:p>
        </w:tc>
      </w:tr>
    </w:tbl>
    <w:p w:rsidR="003A2945" w:rsidRDefault="003A2945" w:rsidP="00D3265D">
      <w:pPr>
        <w:shd w:val="clear" w:color="auto" w:fill="FFFFFF"/>
        <w:tabs>
          <w:tab w:val="left" w:pos="10065"/>
        </w:tabs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9D1E28" w:rsidRPr="00951448" w:rsidRDefault="009D1E28" w:rsidP="00D3265D">
      <w:pPr>
        <w:shd w:val="clear" w:color="auto" w:fill="FFFFFF"/>
        <w:tabs>
          <w:tab w:val="left" w:pos="10065"/>
        </w:tabs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3A2945" w:rsidRPr="00951448" w:rsidRDefault="003A2945" w:rsidP="00D3265D">
      <w:pPr>
        <w:shd w:val="clear" w:color="auto" w:fill="FFFFFF"/>
        <w:tabs>
          <w:tab w:val="left" w:pos="10065"/>
        </w:tabs>
        <w:ind w:firstLine="708"/>
        <w:jc w:val="both"/>
        <w:textAlignment w:val="baseline"/>
        <w:rPr>
          <w:color w:val="000000"/>
          <w:sz w:val="28"/>
          <w:szCs w:val="28"/>
        </w:rPr>
      </w:pPr>
      <w:r w:rsidRPr="00951448">
        <w:rPr>
          <w:color w:val="000000"/>
          <w:sz w:val="28"/>
          <w:szCs w:val="28"/>
        </w:rPr>
        <w:t>В соответствии с распоряжением Правительства Российской Федерации от 26.11.2012 года № 2190-р «Об утверждении Программы поэтапного совершенствования системы оплаты труда в государственных (муниципальных) учреждениях  на 2012-2018 годы» (в редакции Постановления Правительства Российской Федерации от 07.05.2015 г. № 973), в целях эффективного стимулирования работников муниципальных учреждений культуры и дополнительного образования в сфере культуры,</w:t>
      </w:r>
    </w:p>
    <w:p w:rsidR="003A2945" w:rsidRDefault="003A2945" w:rsidP="009D1E28">
      <w:pPr>
        <w:shd w:val="clear" w:color="auto" w:fill="FFFFFF"/>
        <w:tabs>
          <w:tab w:val="left" w:pos="10065"/>
        </w:tabs>
        <w:ind w:firstLine="708"/>
        <w:jc w:val="both"/>
        <w:textAlignment w:val="baseline"/>
        <w:rPr>
          <w:color w:val="000000"/>
          <w:sz w:val="28"/>
          <w:szCs w:val="28"/>
        </w:rPr>
      </w:pPr>
      <w:r w:rsidRPr="00951448">
        <w:rPr>
          <w:color w:val="000000"/>
          <w:sz w:val="28"/>
          <w:szCs w:val="28"/>
        </w:rPr>
        <w:t>Администрация муниципального образования</w:t>
      </w:r>
      <w:r w:rsidR="001422AE" w:rsidRPr="00951448">
        <w:rPr>
          <w:color w:val="000000"/>
          <w:sz w:val="28"/>
          <w:szCs w:val="28"/>
        </w:rPr>
        <w:t xml:space="preserve"> «Шумячский муниципальный округ</w:t>
      </w:r>
      <w:r w:rsidRPr="00951448">
        <w:rPr>
          <w:color w:val="000000"/>
          <w:sz w:val="28"/>
          <w:szCs w:val="28"/>
        </w:rPr>
        <w:t>» Смоленской области</w:t>
      </w:r>
    </w:p>
    <w:p w:rsidR="009D1E28" w:rsidRPr="00951448" w:rsidRDefault="009D1E28" w:rsidP="009D1E28">
      <w:pPr>
        <w:shd w:val="clear" w:color="auto" w:fill="FFFFFF"/>
        <w:tabs>
          <w:tab w:val="left" w:pos="10065"/>
        </w:tabs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3A2945" w:rsidRDefault="009D1E28" w:rsidP="009D1E28">
      <w:p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A2945" w:rsidRPr="00951448">
        <w:rPr>
          <w:color w:val="000000"/>
          <w:sz w:val="28"/>
          <w:szCs w:val="28"/>
        </w:rPr>
        <w:t>П О С Т А Н О В Л Я Е Т:</w:t>
      </w:r>
    </w:p>
    <w:p w:rsidR="009D1E28" w:rsidRPr="00951448" w:rsidRDefault="009D1E28" w:rsidP="009D1E28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3A2945" w:rsidRPr="00951448" w:rsidRDefault="003A2945" w:rsidP="009D1E28">
      <w:pPr>
        <w:numPr>
          <w:ilvl w:val="0"/>
          <w:numId w:val="18"/>
        </w:numPr>
        <w:shd w:val="clear" w:color="auto" w:fill="FFFFFF"/>
        <w:ind w:left="0"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951448">
        <w:rPr>
          <w:color w:val="000000"/>
          <w:sz w:val="28"/>
          <w:szCs w:val="28"/>
        </w:rPr>
        <w:t>Утвердить</w:t>
      </w:r>
      <w:r w:rsidR="0048097D">
        <w:rPr>
          <w:color w:val="000000"/>
          <w:sz w:val="28"/>
          <w:szCs w:val="28"/>
        </w:rPr>
        <w:t xml:space="preserve"> прилагаемые</w:t>
      </w:r>
      <w:r w:rsidRPr="00951448">
        <w:rPr>
          <w:color w:val="000000"/>
          <w:sz w:val="28"/>
          <w:szCs w:val="28"/>
        </w:rPr>
        <w:t>:</w:t>
      </w:r>
    </w:p>
    <w:p w:rsidR="003A2945" w:rsidRPr="00951448" w:rsidRDefault="00A943B1" w:rsidP="009D1E28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951448">
        <w:rPr>
          <w:color w:val="000000"/>
          <w:sz w:val="28"/>
          <w:szCs w:val="28"/>
        </w:rPr>
        <w:t xml:space="preserve">1.1. </w:t>
      </w:r>
      <w:r w:rsidR="003A2945" w:rsidRPr="00951448">
        <w:rPr>
          <w:color w:val="000000"/>
          <w:sz w:val="28"/>
          <w:szCs w:val="28"/>
        </w:rPr>
        <w:t>Положение об оценке эффективности деятельности руководителей муниципальных учреждений культуры и дополнительного образования в сфере культуры (приложение № 1);</w:t>
      </w:r>
    </w:p>
    <w:p w:rsidR="003A2945" w:rsidRPr="00951448" w:rsidRDefault="00A943B1" w:rsidP="009D1E28">
      <w:pPr>
        <w:shd w:val="clear" w:color="auto" w:fill="FFFFFF"/>
        <w:spacing w:before="375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951448">
        <w:rPr>
          <w:color w:val="000000"/>
          <w:sz w:val="28"/>
          <w:szCs w:val="28"/>
        </w:rPr>
        <w:t xml:space="preserve">1.2. </w:t>
      </w:r>
      <w:r w:rsidR="003A2945" w:rsidRPr="00951448">
        <w:rPr>
          <w:color w:val="000000"/>
          <w:sz w:val="28"/>
          <w:szCs w:val="28"/>
        </w:rPr>
        <w:t xml:space="preserve"> Критерии оценки эффективности деятельности руководителей учреждений культуры и дополнительного образования в сфере культуры</w:t>
      </w:r>
      <w:r w:rsidR="00516945">
        <w:rPr>
          <w:color w:val="000000"/>
          <w:sz w:val="28"/>
          <w:szCs w:val="28"/>
        </w:rPr>
        <w:t xml:space="preserve"> (приложение № 2, приложение № 3, приложение № 4, приложение № 5);</w:t>
      </w:r>
    </w:p>
    <w:p w:rsidR="003A2945" w:rsidRPr="00951448" w:rsidRDefault="00A943B1" w:rsidP="009D1E28">
      <w:pPr>
        <w:shd w:val="clear" w:color="auto" w:fill="FFFFFF"/>
        <w:spacing w:before="375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951448">
        <w:rPr>
          <w:color w:val="000000"/>
          <w:sz w:val="28"/>
          <w:szCs w:val="28"/>
        </w:rPr>
        <w:t xml:space="preserve">1.3. </w:t>
      </w:r>
      <w:r w:rsidR="003A2945" w:rsidRPr="00951448">
        <w:rPr>
          <w:color w:val="000000"/>
          <w:sz w:val="28"/>
          <w:szCs w:val="28"/>
        </w:rPr>
        <w:t>Оценочный лист самооценки деятельности руководителей учреждений культуры и дополнительного образования в сфере культуры</w:t>
      </w:r>
      <w:r w:rsidR="00516945">
        <w:rPr>
          <w:color w:val="000000"/>
          <w:sz w:val="28"/>
          <w:szCs w:val="28"/>
        </w:rPr>
        <w:t xml:space="preserve"> (приложение № 6, приложение № 7, приложение № 8, приложение № 9);</w:t>
      </w:r>
    </w:p>
    <w:p w:rsidR="003A2945" w:rsidRPr="00951448" w:rsidRDefault="00A943B1" w:rsidP="009D1E28">
      <w:pPr>
        <w:shd w:val="clear" w:color="auto" w:fill="FFFFFF"/>
        <w:spacing w:before="375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951448">
        <w:rPr>
          <w:color w:val="000000"/>
          <w:sz w:val="28"/>
          <w:szCs w:val="28"/>
        </w:rPr>
        <w:t xml:space="preserve">1.4. </w:t>
      </w:r>
      <w:r w:rsidR="003A2945" w:rsidRPr="00951448">
        <w:rPr>
          <w:color w:val="000000"/>
          <w:sz w:val="28"/>
          <w:szCs w:val="28"/>
        </w:rPr>
        <w:t>Состав комиссии по назначению выплат стимулирующего характера руководителям муниципальных учреждений культуры и дополнительного образования в сфере культуры (приложение № 10)</w:t>
      </w:r>
      <w:r w:rsidRPr="00951448">
        <w:rPr>
          <w:color w:val="000000"/>
          <w:sz w:val="28"/>
          <w:szCs w:val="28"/>
        </w:rPr>
        <w:t>.</w:t>
      </w:r>
    </w:p>
    <w:p w:rsidR="00D1681B" w:rsidRPr="00951448" w:rsidRDefault="00D1681B" w:rsidP="009D1E28">
      <w:pPr>
        <w:shd w:val="clear" w:color="auto" w:fill="FFFFFF"/>
        <w:spacing w:before="375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951448">
        <w:rPr>
          <w:color w:val="000000"/>
          <w:sz w:val="28"/>
          <w:szCs w:val="28"/>
        </w:rPr>
        <w:lastRenderedPageBreak/>
        <w:t>2. Признать утратившим силу</w:t>
      </w:r>
      <w:r w:rsidR="003E3B4F" w:rsidRPr="00951448">
        <w:rPr>
          <w:color w:val="000000"/>
          <w:sz w:val="28"/>
          <w:szCs w:val="28"/>
        </w:rPr>
        <w:t>:</w:t>
      </w:r>
    </w:p>
    <w:p w:rsidR="003E3B4F" w:rsidRPr="00951448" w:rsidRDefault="003E3B4F" w:rsidP="009D1E28">
      <w:pPr>
        <w:shd w:val="clear" w:color="auto" w:fill="FFFFFF"/>
        <w:spacing w:before="375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951448">
        <w:rPr>
          <w:color w:val="000000"/>
          <w:sz w:val="28"/>
          <w:szCs w:val="28"/>
        </w:rPr>
        <w:t xml:space="preserve">2.1. Постановление </w:t>
      </w:r>
      <w:r w:rsidR="0048097D" w:rsidRPr="00951448">
        <w:rPr>
          <w:color w:val="000000"/>
          <w:sz w:val="28"/>
          <w:szCs w:val="28"/>
        </w:rPr>
        <w:t>Администрации муниципального образования «Шумячский район»</w:t>
      </w:r>
      <w:r w:rsidR="0048097D">
        <w:rPr>
          <w:color w:val="000000"/>
          <w:sz w:val="28"/>
          <w:szCs w:val="28"/>
        </w:rPr>
        <w:t xml:space="preserve"> </w:t>
      </w:r>
      <w:r w:rsidR="0048097D" w:rsidRPr="00951448">
        <w:rPr>
          <w:color w:val="000000"/>
          <w:sz w:val="28"/>
          <w:szCs w:val="28"/>
        </w:rPr>
        <w:t>от 27.01.2022г.№29</w:t>
      </w:r>
      <w:r w:rsidR="0048097D">
        <w:rPr>
          <w:color w:val="000000"/>
          <w:sz w:val="28"/>
          <w:szCs w:val="28"/>
        </w:rPr>
        <w:t xml:space="preserve"> «Об оценке эффективности деятельности руководителей муниципальных учреждений культуры и дополнительного образования в сфере культуры»; </w:t>
      </w:r>
    </w:p>
    <w:p w:rsidR="003E3B4F" w:rsidRPr="00951448" w:rsidRDefault="003E3B4F" w:rsidP="009D1E28">
      <w:pPr>
        <w:shd w:val="clear" w:color="auto" w:fill="FFFFFF"/>
        <w:spacing w:before="375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951448">
        <w:rPr>
          <w:color w:val="000000"/>
          <w:sz w:val="28"/>
          <w:szCs w:val="28"/>
        </w:rPr>
        <w:t xml:space="preserve">2.2. </w:t>
      </w:r>
      <w:r w:rsidR="0048097D">
        <w:rPr>
          <w:color w:val="000000"/>
          <w:sz w:val="28"/>
          <w:szCs w:val="28"/>
        </w:rPr>
        <w:t>Постановление</w:t>
      </w:r>
      <w:r w:rsidRPr="00951448">
        <w:rPr>
          <w:color w:val="000000"/>
          <w:sz w:val="28"/>
          <w:szCs w:val="28"/>
        </w:rPr>
        <w:t xml:space="preserve"> Администрации муниципального образования «Шумячский район»</w:t>
      </w:r>
      <w:r w:rsidR="0048097D">
        <w:rPr>
          <w:color w:val="000000"/>
          <w:sz w:val="28"/>
          <w:szCs w:val="28"/>
        </w:rPr>
        <w:t xml:space="preserve"> </w:t>
      </w:r>
      <w:r w:rsidR="0048097D" w:rsidRPr="00951448">
        <w:rPr>
          <w:color w:val="000000"/>
          <w:sz w:val="28"/>
          <w:szCs w:val="28"/>
        </w:rPr>
        <w:t>от 14.06.2022г.№294</w:t>
      </w:r>
      <w:r w:rsidR="0048097D">
        <w:rPr>
          <w:color w:val="000000"/>
          <w:sz w:val="28"/>
          <w:szCs w:val="28"/>
        </w:rPr>
        <w:t xml:space="preserve"> «О внесении изменений в постановление Администрации муниципального образования «Шумячский район» Смоленской области</w:t>
      </w:r>
      <w:r w:rsidR="0010785A">
        <w:rPr>
          <w:color w:val="000000"/>
          <w:sz w:val="28"/>
          <w:szCs w:val="28"/>
        </w:rPr>
        <w:t xml:space="preserve"> от 27.01.2022г. №29</w:t>
      </w:r>
      <w:r w:rsidRPr="00951448">
        <w:rPr>
          <w:color w:val="000000"/>
          <w:sz w:val="28"/>
          <w:szCs w:val="28"/>
        </w:rPr>
        <w:t>;</w:t>
      </w:r>
    </w:p>
    <w:p w:rsidR="003E3B4F" w:rsidRPr="00951448" w:rsidRDefault="003E3B4F" w:rsidP="009D1E28">
      <w:pPr>
        <w:shd w:val="clear" w:color="auto" w:fill="FFFFFF"/>
        <w:spacing w:before="375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951448">
        <w:rPr>
          <w:color w:val="000000"/>
          <w:sz w:val="28"/>
          <w:szCs w:val="28"/>
        </w:rPr>
        <w:t>2.3.</w:t>
      </w:r>
      <w:r w:rsidR="0010785A" w:rsidRPr="0010785A">
        <w:rPr>
          <w:color w:val="000000"/>
          <w:sz w:val="28"/>
          <w:szCs w:val="28"/>
        </w:rPr>
        <w:t xml:space="preserve"> </w:t>
      </w:r>
      <w:r w:rsidR="0010785A">
        <w:rPr>
          <w:color w:val="000000"/>
          <w:sz w:val="28"/>
          <w:szCs w:val="28"/>
        </w:rPr>
        <w:t>Постановление</w:t>
      </w:r>
      <w:r w:rsidR="0010785A" w:rsidRPr="00951448">
        <w:rPr>
          <w:color w:val="000000"/>
          <w:sz w:val="28"/>
          <w:szCs w:val="28"/>
        </w:rPr>
        <w:t xml:space="preserve"> Администрации муниципального образования «Шумячский район»</w:t>
      </w:r>
      <w:r w:rsidR="0010785A">
        <w:rPr>
          <w:color w:val="000000"/>
          <w:sz w:val="28"/>
          <w:szCs w:val="28"/>
        </w:rPr>
        <w:t xml:space="preserve"> от 27.01.2022г.№179 «О внесении изменений в постановление Администрации муниципального образования «Шумячский район» Смоленской области от 27.01.2022г. №29</w:t>
      </w:r>
      <w:r w:rsidRPr="00951448">
        <w:rPr>
          <w:color w:val="000000"/>
          <w:sz w:val="28"/>
          <w:szCs w:val="28"/>
        </w:rPr>
        <w:t>;</w:t>
      </w:r>
    </w:p>
    <w:p w:rsidR="003E3B4F" w:rsidRPr="00951448" w:rsidRDefault="003E3B4F" w:rsidP="009D1E28">
      <w:pPr>
        <w:shd w:val="clear" w:color="auto" w:fill="FFFFFF"/>
        <w:spacing w:before="375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951448">
        <w:rPr>
          <w:color w:val="000000"/>
          <w:sz w:val="28"/>
          <w:szCs w:val="28"/>
        </w:rPr>
        <w:t xml:space="preserve">2.4. Постановление Администрации муниципального образования «Шумячский </w:t>
      </w:r>
      <w:r w:rsidR="00287BA3" w:rsidRPr="00951448">
        <w:rPr>
          <w:color w:val="000000"/>
          <w:sz w:val="28"/>
          <w:szCs w:val="28"/>
        </w:rPr>
        <w:t>муниципальный округ</w:t>
      </w:r>
      <w:r w:rsidRPr="00951448">
        <w:rPr>
          <w:color w:val="000000"/>
          <w:sz w:val="28"/>
          <w:szCs w:val="28"/>
        </w:rPr>
        <w:t>» от 30.06.2025г.№551</w:t>
      </w:r>
      <w:r w:rsidR="00457C40">
        <w:rPr>
          <w:color w:val="000000"/>
          <w:sz w:val="28"/>
          <w:szCs w:val="28"/>
        </w:rPr>
        <w:t xml:space="preserve"> « О внесении изменений в постановление Администрации муниципального образования «Шумячский район» Смоленской области от 27.01.2022г. №29.</w:t>
      </w:r>
    </w:p>
    <w:p w:rsidR="003A2945" w:rsidRPr="00951448" w:rsidRDefault="003E3B4F" w:rsidP="009D1E28">
      <w:pPr>
        <w:shd w:val="clear" w:color="auto" w:fill="FFFFFF"/>
        <w:spacing w:before="375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951448">
        <w:rPr>
          <w:color w:val="000000"/>
          <w:sz w:val="28"/>
          <w:szCs w:val="28"/>
        </w:rPr>
        <w:t>3</w:t>
      </w:r>
      <w:r w:rsidR="00A943B1" w:rsidRPr="00951448">
        <w:rPr>
          <w:color w:val="000000"/>
          <w:sz w:val="28"/>
          <w:szCs w:val="28"/>
        </w:rPr>
        <w:t xml:space="preserve">. </w:t>
      </w:r>
      <w:r w:rsidR="003A2945" w:rsidRPr="00951448"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3A2945" w:rsidRPr="00951448" w:rsidRDefault="009D1E28" w:rsidP="009D1E28">
      <w:pPr>
        <w:shd w:val="clear" w:color="auto" w:fill="FFFFFF"/>
        <w:spacing w:before="375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E3B4F" w:rsidRPr="00951448">
        <w:rPr>
          <w:color w:val="000000"/>
          <w:sz w:val="28"/>
          <w:szCs w:val="28"/>
        </w:rPr>
        <w:t>4</w:t>
      </w:r>
      <w:r w:rsidR="00A943B1" w:rsidRPr="00951448">
        <w:rPr>
          <w:color w:val="000000"/>
          <w:sz w:val="28"/>
          <w:szCs w:val="28"/>
        </w:rPr>
        <w:t xml:space="preserve">. </w:t>
      </w:r>
      <w:r w:rsidR="003A2945" w:rsidRPr="00951448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3A2945" w:rsidRPr="00951448" w:rsidRDefault="003A2945" w:rsidP="00D3265D">
      <w:pPr>
        <w:shd w:val="clear" w:color="auto" w:fill="FFFFFF"/>
        <w:spacing w:before="375"/>
        <w:ind w:left="567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3A2945" w:rsidRDefault="003A2945" w:rsidP="00D3265D">
      <w:pPr>
        <w:shd w:val="clear" w:color="auto" w:fill="FFFFFF"/>
        <w:spacing w:before="375"/>
        <w:ind w:left="567" w:hanging="207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5C2CEB" w:rsidRPr="00951448" w:rsidRDefault="005C2CEB" w:rsidP="00D3265D">
      <w:pPr>
        <w:shd w:val="clear" w:color="auto" w:fill="FFFFFF"/>
        <w:spacing w:before="375"/>
        <w:ind w:left="567" w:hanging="207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3A2945" w:rsidRPr="00951448" w:rsidRDefault="001422AE" w:rsidP="00D3265D">
      <w:pPr>
        <w:shd w:val="clear" w:color="auto" w:fill="FFFFFF"/>
        <w:spacing w:before="375"/>
        <w:contextualSpacing/>
        <w:jc w:val="both"/>
        <w:textAlignment w:val="baseline"/>
        <w:rPr>
          <w:color w:val="000000"/>
          <w:sz w:val="28"/>
          <w:szCs w:val="28"/>
        </w:rPr>
      </w:pPr>
      <w:r w:rsidRPr="00951448">
        <w:rPr>
          <w:color w:val="000000"/>
          <w:sz w:val="28"/>
          <w:szCs w:val="28"/>
        </w:rPr>
        <w:t>Глава</w:t>
      </w:r>
      <w:r w:rsidR="003A2945" w:rsidRPr="00951448">
        <w:rPr>
          <w:color w:val="000000"/>
          <w:sz w:val="28"/>
          <w:szCs w:val="28"/>
        </w:rPr>
        <w:t xml:space="preserve"> муниципального образования</w:t>
      </w:r>
    </w:p>
    <w:p w:rsidR="001422AE" w:rsidRPr="00951448" w:rsidRDefault="001422AE" w:rsidP="00D3265D">
      <w:pPr>
        <w:shd w:val="clear" w:color="auto" w:fill="FFFFFF"/>
        <w:spacing w:before="375"/>
        <w:contextualSpacing/>
        <w:jc w:val="both"/>
        <w:textAlignment w:val="baseline"/>
        <w:rPr>
          <w:color w:val="000000"/>
          <w:sz w:val="28"/>
          <w:szCs w:val="28"/>
        </w:rPr>
      </w:pPr>
      <w:r w:rsidRPr="00951448">
        <w:rPr>
          <w:color w:val="000000"/>
          <w:sz w:val="28"/>
          <w:szCs w:val="28"/>
        </w:rPr>
        <w:t>«Шумячский муниципальный округ</w:t>
      </w:r>
      <w:r w:rsidR="003A2945" w:rsidRPr="00951448">
        <w:rPr>
          <w:color w:val="000000"/>
          <w:sz w:val="28"/>
          <w:szCs w:val="28"/>
        </w:rPr>
        <w:t xml:space="preserve">» </w:t>
      </w:r>
    </w:p>
    <w:p w:rsidR="003A2945" w:rsidRDefault="003A2945" w:rsidP="00D3265D">
      <w:pPr>
        <w:shd w:val="clear" w:color="auto" w:fill="FFFFFF"/>
        <w:spacing w:before="375"/>
        <w:contextualSpacing/>
        <w:jc w:val="both"/>
        <w:textAlignment w:val="baseline"/>
        <w:rPr>
          <w:color w:val="000000"/>
          <w:sz w:val="28"/>
          <w:szCs w:val="28"/>
        </w:rPr>
      </w:pPr>
      <w:r w:rsidRPr="00951448">
        <w:rPr>
          <w:color w:val="000000"/>
          <w:sz w:val="28"/>
          <w:szCs w:val="28"/>
        </w:rPr>
        <w:t>Смоленской области</w:t>
      </w:r>
      <w:r w:rsidRPr="00951448">
        <w:rPr>
          <w:color w:val="000000"/>
          <w:sz w:val="28"/>
          <w:szCs w:val="28"/>
        </w:rPr>
        <w:tab/>
      </w:r>
      <w:r w:rsidRPr="00951448">
        <w:rPr>
          <w:color w:val="000000"/>
          <w:sz w:val="28"/>
          <w:szCs w:val="28"/>
        </w:rPr>
        <w:tab/>
        <w:t xml:space="preserve">                 </w:t>
      </w:r>
      <w:r w:rsidR="00A943B1" w:rsidRPr="00951448">
        <w:rPr>
          <w:color w:val="000000"/>
          <w:sz w:val="28"/>
          <w:szCs w:val="28"/>
        </w:rPr>
        <w:t xml:space="preserve">    </w:t>
      </w:r>
      <w:r w:rsidR="001422AE" w:rsidRPr="00951448">
        <w:rPr>
          <w:color w:val="000000"/>
          <w:sz w:val="28"/>
          <w:szCs w:val="28"/>
        </w:rPr>
        <w:t xml:space="preserve">                                    </w:t>
      </w:r>
      <w:r w:rsidR="009D1E28">
        <w:rPr>
          <w:color w:val="000000"/>
          <w:sz w:val="28"/>
          <w:szCs w:val="28"/>
        </w:rPr>
        <w:t xml:space="preserve">     </w:t>
      </w:r>
      <w:r w:rsidR="001422AE" w:rsidRPr="00951448">
        <w:rPr>
          <w:color w:val="000000"/>
          <w:sz w:val="28"/>
          <w:szCs w:val="28"/>
        </w:rPr>
        <w:t xml:space="preserve">      Д.А. Каменев</w:t>
      </w:r>
      <w:r>
        <w:rPr>
          <w:color w:val="000000"/>
          <w:sz w:val="28"/>
          <w:szCs w:val="28"/>
        </w:rPr>
        <w:t xml:space="preserve">                         </w:t>
      </w:r>
    </w:p>
    <w:p w:rsidR="003A2945" w:rsidRPr="003A2945" w:rsidRDefault="003A2945" w:rsidP="00D3265D">
      <w:pPr>
        <w:shd w:val="clear" w:color="auto" w:fill="FFFFFF"/>
        <w:spacing w:before="375"/>
        <w:ind w:left="720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3A2945" w:rsidRPr="003A2945" w:rsidRDefault="003A2945" w:rsidP="00D3265D">
      <w:pPr>
        <w:shd w:val="clear" w:color="auto" w:fill="FFFFFF"/>
        <w:spacing w:before="375" w:after="450"/>
        <w:ind w:left="720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4C2F94" w:rsidRDefault="004C2F94" w:rsidP="004C2F9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C2F94" w:rsidRDefault="004C2F94" w:rsidP="008066E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C2F94" w:rsidRDefault="004C2F94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C2F94" w:rsidRDefault="004C2F94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C2F94" w:rsidRDefault="004C2F94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2945" w:rsidRDefault="003A2945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2945" w:rsidRDefault="003A2945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2945" w:rsidRDefault="003A2945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2945" w:rsidRDefault="003A2945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2945" w:rsidRDefault="003A2945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2945" w:rsidRDefault="003A2945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2945" w:rsidRDefault="003A2945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2945" w:rsidRDefault="003A2945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6945" w:rsidRDefault="00516945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6945" w:rsidRDefault="00516945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C2CEB" w:rsidRDefault="005C2CEB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C2CEB" w:rsidRDefault="005C2CEB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C2CEB" w:rsidRDefault="005C2CEB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2945" w:rsidRDefault="003A2945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ffff"/>
        <w:tblW w:w="0" w:type="auto"/>
        <w:jc w:val="right"/>
        <w:tblLook w:val="04A0" w:firstRow="1" w:lastRow="0" w:firstColumn="1" w:lastColumn="0" w:noHBand="0" w:noVBand="1"/>
      </w:tblPr>
      <w:tblGrid>
        <w:gridCol w:w="4529"/>
      </w:tblGrid>
      <w:tr w:rsidR="003A2945" w:rsidTr="00A943B1">
        <w:trPr>
          <w:jc w:val="right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6036C7" w:rsidRDefault="00F7730C" w:rsidP="006036C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Hlk221711283"/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</w:t>
            </w:r>
            <w:r w:rsidR="00A45899">
              <w:rPr>
                <w:rFonts w:ascii="Times New Roman" w:hAnsi="Times New Roman"/>
                <w:color w:val="000000"/>
                <w:sz w:val="28"/>
                <w:szCs w:val="28"/>
              </w:rPr>
              <w:t>риложение №1</w:t>
            </w:r>
          </w:p>
          <w:p w:rsidR="009D1E28" w:rsidRDefault="00A45899" w:rsidP="009D1E2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</w:t>
            </w:r>
            <w:r w:rsidR="006036C7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="003A29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 муниципального образования «Шумячский </w:t>
            </w:r>
            <w:r w:rsidR="00287BA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муниципальный округ</w:t>
            </w:r>
            <w:r w:rsidR="003A2945">
              <w:rPr>
                <w:rFonts w:ascii="Times New Roman" w:hAnsi="Times New Roman"/>
                <w:color w:val="000000"/>
                <w:sz w:val="28"/>
                <w:szCs w:val="28"/>
              </w:rPr>
              <w:t>» Смоленской области</w:t>
            </w:r>
          </w:p>
          <w:p w:rsidR="009D1E28" w:rsidRDefault="003A2945" w:rsidP="009D1E2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  <w:r w:rsidR="009D1E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38B2" w:rsidRPr="005E38B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11.02.2026г.</w:t>
            </w:r>
            <w:r w:rsidR="005E38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D1E28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5E38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137</w:t>
            </w:r>
          </w:p>
          <w:bookmarkEnd w:id="0"/>
          <w:p w:rsidR="003A2945" w:rsidRDefault="009D1E28" w:rsidP="009D1E2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A2945" w:rsidRDefault="003A2945" w:rsidP="003A2945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2945" w:rsidRDefault="003A2945" w:rsidP="003A2945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A21FA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1A21FA"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б оценке эффективности деятельности </w:t>
      </w:r>
      <w:r w:rsidRPr="001A21FA">
        <w:rPr>
          <w:b/>
          <w:bCs/>
          <w:color w:val="000000"/>
          <w:sz w:val="28"/>
          <w:szCs w:val="28"/>
          <w:bdr w:val="none" w:sz="0" w:space="0" w:color="auto" w:frame="1"/>
        </w:rPr>
        <w:t>руководител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ей</w:t>
      </w:r>
      <w:r w:rsidRPr="001A21F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муниципальных учреждений культуры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и дополнительного образования в сфере культуры</w:t>
      </w:r>
    </w:p>
    <w:p w:rsidR="003A2945" w:rsidRPr="001A21FA" w:rsidRDefault="003A2945" w:rsidP="003A2945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</w:p>
    <w:p w:rsidR="003A2945" w:rsidRPr="001A21FA" w:rsidRDefault="003A2945" w:rsidP="003A2945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 w:rsidRPr="001A21FA">
        <w:rPr>
          <w:b/>
          <w:bCs/>
          <w:color w:val="000000"/>
          <w:sz w:val="28"/>
          <w:szCs w:val="28"/>
          <w:bdr w:val="none" w:sz="0" w:space="0" w:color="auto" w:frame="1"/>
        </w:rPr>
        <w:t>1. Общие положения</w:t>
      </w:r>
    </w:p>
    <w:p w:rsidR="005E6F6C" w:rsidRDefault="003A2945" w:rsidP="005E6F6C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A21FA">
        <w:rPr>
          <w:color w:val="000000"/>
          <w:sz w:val="28"/>
          <w:szCs w:val="28"/>
        </w:rPr>
        <w:t xml:space="preserve">1.1. Настоящее Положение определяет порядок </w:t>
      </w:r>
      <w:r>
        <w:rPr>
          <w:color w:val="000000"/>
          <w:sz w:val="28"/>
          <w:szCs w:val="28"/>
        </w:rPr>
        <w:t>оценки эффективности деятельности</w:t>
      </w:r>
      <w:r w:rsidRPr="001A21FA">
        <w:rPr>
          <w:color w:val="000000"/>
          <w:sz w:val="28"/>
          <w:szCs w:val="28"/>
        </w:rPr>
        <w:t xml:space="preserve"> руководител</w:t>
      </w:r>
      <w:r>
        <w:rPr>
          <w:color w:val="000000"/>
          <w:sz w:val="28"/>
          <w:szCs w:val="28"/>
        </w:rPr>
        <w:t>ей</w:t>
      </w:r>
      <w:r w:rsidRPr="001A21FA">
        <w:rPr>
          <w:color w:val="000000"/>
          <w:sz w:val="28"/>
          <w:szCs w:val="28"/>
        </w:rPr>
        <w:t xml:space="preserve"> муниципальных учреждений культуры </w:t>
      </w:r>
      <w:r>
        <w:rPr>
          <w:color w:val="000000"/>
          <w:sz w:val="28"/>
          <w:szCs w:val="28"/>
        </w:rPr>
        <w:t>и дополнительного образования в сфере культуры (далее - руководители</w:t>
      </w:r>
      <w:r w:rsidRPr="001A21FA">
        <w:rPr>
          <w:color w:val="000000"/>
          <w:sz w:val="28"/>
          <w:szCs w:val="28"/>
        </w:rPr>
        <w:t>).</w:t>
      </w:r>
    </w:p>
    <w:p w:rsidR="003A2945" w:rsidRPr="005E6F6C" w:rsidRDefault="003A2945" w:rsidP="005E6F6C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C2D70">
        <w:rPr>
          <w:sz w:val="28"/>
          <w:szCs w:val="28"/>
        </w:rPr>
        <w:t>1.2. Настоящее Положение разработано в соответствии с Программой поэтапного совершенствования оплаты труда в государственных (муниципальных) учреждениях на 2013-2018 годы, утвержденной распоряжением Правительства Российской Федерации от 26.11.2012 № 2190-р</w:t>
      </w:r>
      <w:r>
        <w:rPr>
          <w:sz w:val="28"/>
          <w:szCs w:val="28"/>
        </w:rPr>
        <w:t xml:space="preserve"> (в редакции Постановления Правительства Российской Федерации от 14.09.2015 г. № 973)</w:t>
      </w:r>
      <w:r w:rsidRPr="004C2D70">
        <w:rPr>
          <w:sz w:val="28"/>
          <w:szCs w:val="28"/>
        </w:rPr>
        <w:t>, в целях определения эффективности деятельности руководит</w:t>
      </w:r>
      <w:r>
        <w:rPr>
          <w:sz w:val="28"/>
          <w:szCs w:val="28"/>
        </w:rPr>
        <w:t>елей</w:t>
      </w:r>
      <w:r w:rsidRPr="004C2D70">
        <w:rPr>
          <w:sz w:val="28"/>
          <w:szCs w:val="28"/>
        </w:rPr>
        <w:t>, повышения качества их работы, развития творческой активности и инициативы, успешного и добросовестного испол</w:t>
      </w:r>
      <w:r>
        <w:rPr>
          <w:sz w:val="28"/>
          <w:szCs w:val="28"/>
        </w:rPr>
        <w:t>нения должностных обязанностей,</w:t>
      </w:r>
      <w:r w:rsidRPr="004C2D70">
        <w:rPr>
          <w:sz w:val="28"/>
          <w:szCs w:val="28"/>
        </w:rPr>
        <w:t xml:space="preserve"> эффективного развития управленче</w:t>
      </w:r>
      <w:r>
        <w:rPr>
          <w:sz w:val="28"/>
          <w:szCs w:val="28"/>
        </w:rPr>
        <w:t>ской деятельности и установления руководителям выплаты</w:t>
      </w:r>
      <w:r w:rsidRPr="004C2D70">
        <w:rPr>
          <w:sz w:val="28"/>
          <w:szCs w:val="28"/>
        </w:rPr>
        <w:t xml:space="preserve"> стимулирующего характера</w:t>
      </w:r>
      <w:r>
        <w:rPr>
          <w:sz w:val="28"/>
          <w:szCs w:val="28"/>
        </w:rPr>
        <w:t xml:space="preserve"> – за интенсивность и высокие результаты работы.</w:t>
      </w:r>
    </w:p>
    <w:p w:rsidR="005E6F6C" w:rsidRDefault="005E6F6C" w:rsidP="003A2945">
      <w:pPr>
        <w:pStyle w:val="1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2945" w:rsidRPr="003A426F" w:rsidRDefault="005E6F6C" w:rsidP="003A2945">
      <w:pPr>
        <w:pStyle w:val="1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3A2945" w:rsidRPr="00334CBA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3A2945">
        <w:rPr>
          <w:rFonts w:ascii="Times New Roman" w:hAnsi="Times New Roman"/>
          <w:b/>
          <w:bCs/>
          <w:sz w:val="28"/>
          <w:szCs w:val="28"/>
        </w:rPr>
        <w:t>П</w:t>
      </w:r>
      <w:r w:rsidR="003A2945" w:rsidRPr="00334CBA">
        <w:rPr>
          <w:rFonts w:ascii="Times New Roman" w:hAnsi="Times New Roman"/>
          <w:b/>
          <w:bCs/>
          <w:sz w:val="28"/>
          <w:szCs w:val="28"/>
        </w:rPr>
        <w:t>орядок проведения оценки</w:t>
      </w:r>
      <w:r w:rsidR="003A2945" w:rsidRPr="003A426F">
        <w:rPr>
          <w:rFonts w:ascii="Times New Roman" w:hAnsi="Times New Roman"/>
          <w:bCs/>
          <w:sz w:val="28"/>
          <w:szCs w:val="28"/>
        </w:rPr>
        <w:t xml:space="preserve"> </w:t>
      </w:r>
      <w:r w:rsidR="003A2945" w:rsidRPr="003A426F">
        <w:rPr>
          <w:rFonts w:ascii="Times New Roman" w:hAnsi="Times New Roman"/>
          <w:b/>
          <w:bCs/>
          <w:sz w:val="28"/>
          <w:szCs w:val="28"/>
        </w:rPr>
        <w:t>эффек</w:t>
      </w:r>
      <w:r w:rsidR="003A2945">
        <w:rPr>
          <w:rFonts w:ascii="Times New Roman" w:hAnsi="Times New Roman"/>
          <w:b/>
          <w:bCs/>
          <w:sz w:val="28"/>
          <w:szCs w:val="28"/>
        </w:rPr>
        <w:t>тивности деятельности руководителей.</w:t>
      </w:r>
    </w:p>
    <w:p w:rsidR="003A2945" w:rsidRDefault="003A2945" w:rsidP="003A2945">
      <w:pPr>
        <w:pStyle w:val="17"/>
        <w:jc w:val="center"/>
        <w:rPr>
          <w:rFonts w:ascii="Times New Roman" w:hAnsi="Times New Roman"/>
          <w:sz w:val="28"/>
          <w:szCs w:val="28"/>
        </w:rPr>
      </w:pPr>
    </w:p>
    <w:p w:rsidR="003A2945" w:rsidRDefault="003A2945" w:rsidP="003A2945">
      <w:pPr>
        <w:pStyle w:val="17"/>
        <w:ind w:firstLine="709"/>
        <w:jc w:val="both"/>
        <w:rPr>
          <w:rFonts w:ascii="Times New Roman" w:hAnsi="Times New Roman"/>
          <w:sz w:val="28"/>
          <w:szCs w:val="28"/>
        </w:rPr>
      </w:pPr>
      <w:r w:rsidRPr="00C378FF">
        <w:rPr>
          <w:rFonts w:ascii="Times New Roman" w:hAnsi="Times New Roman"/>
          <w:sz w:val="28"/>
          <w:szCs w:val="28"/>
        </w:rPr>
        <w:t xml:space="preserve">2.1. </w:t>
      </w:r>
      <w:r w:rsidRPr="00690913">
        <w:rPr>
          <w:rFonts w:ascii="Times New Roman" w:hAnsi="Times New Roman"/>
          <w:sz w:val="28"/>
          <w:szCs w:val="28"/>
        </w:rPr>
        <w:t>Для определения эффективности де</w:t>
      </w:r>
      <w:r>
        <w:rPr>
          <w:rFonts w:ascii="Times New Roman" w:hAnsi="Times New Roman"/>
          <w:sz w:val="28"/>
          <w:szCs w:val="28"/>
        </w:rPr>
        <w:t>ятельности руководителей</w:t>
      </w:r>
      <w:r w:rsidRPr="00690913">
        <w:rPr>
          <w:rFonts w:ascii="Times New Roman" w:hAnsi="Times New Roman"/>
          <w:sz w:val="28"/>
          <w:szCs w:val="28"/>
        </w:rPr>
        <w:t xml:space="preserve"> и назначения на этой основе выплаты стимулирующего харак</w:t>
      </w:r>
      <w:r>
        <w:rPr>
          <w:rFonts w:ascii="Times New Roman" w:hAnsi="Times New Roman"/>
          <w:sz w:val="28"/>
          <w:szCs w:val="28"/>
        </w:rPr>
        <w:t xml:space="preserve">тера </w:t>
      </w:r>
      <w:r w:rsidRPr="00690913">
        <w:rPr>
          <w:rFonts w:ascii="Times New Roman" w:hAnsi="Times New Roman"/>
          <w:sz w:val="28"/>
          <w:szCs w:val="28"/>
        </w:rPr>
        <w:t>создается комиссия по назначению выплат стимулирующ</w:t>
      </w:r>
      <w:r>
        <w:rPr>
          <w:rFonts w:ascii="Times New Roman" w:hAnsi="Times New Roman"/>
          <w:sz w:val="28"/>
          <w:szCs w:val="28"/>
        </w:rPr>
        <w:t xml:space="preserve">его характера, состав которой утверждается постановлением Администрации муниципального образования </w:t>
      </w:r>
      <w:r w:rsidR="00287BA3">
        <w:rPr>
          <w:rFonts w:ascii="Times New Roman" w:hAnsi="Times New Roman"/>
          <w:sz w:val="28"/>
          <w:szCs w:val="28"/>
        </w:rPr>
        <w:t>«Шумячский муниципальный округ</w:t>
      </w:r>
      <w:r w:rsidRPr="00690913">
        <w:rPr>
          <w:rFonts w:ascii="Times New Roman" w:hAnsi="Times New Roman"/>
          <w:sz w:val="28"/>
          <w:szCs w:val="28"/>
        </w:rPr>
        <w:t>» Смоленской области.</w:t>
      </w:r>
    </w:p>
    <w:p w:rsidR="003A2945" w:rsidRDefault="003A2945" w:rsidP="003A2945">
      <w:pPr>
        <w:pStyle w:val="1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334CBA">
        <w:rPr>
          <w:rFonts w:ascii="Times New Roman" w:hAnsi="Times New Roman"/>
          <w:sz w:val="28"/>
          <w:szCs w:val="28"/>
        </w:rPr>
        <w:t xml:space="preserve">Председателем </w:t>
      </w:r>
      <w:r>
        <w:rPr>
          <w:rFonts w:ascii="Times New Roman" w:hAnsi="Times New Roman"/>
          <w:sz w:val="28"/>
          <w:szCs w:val="28"/>
        </w:rPr>
        <w:t>К</w:t>
      </w:r>
      <w:r w:rsidRPr="00334CBA">
        <w:rPr>
          <w:rFonts w:ascii="Times New Roman" w:hAnsi="Times New Roman"/>
          <w:sz w:val="28"/>
          <w:szCs w:val="28"/>
        </w:rPr>
        <w:t xml:space="preserve">омиссии является </w:t>
      </w:r>
      <w:r>
        <w:rPr>
          <w:rFonts w:ascii="Times New Roman" w:hAnsi="Times New Roman"/>
          <w:sz w:val="28"/>
          <w:szCs w:val="28"/>
        </w:rPr>
        <w:t>заместитель Главы муниципальн</w:t>
      </w:r>
      <w:r w:rsidR="00287BA3">
        <w:rPr>
          <w:rFonts w:ascii="Times New Roman" w:hAnsi="Times New Roman"/>
          <w:sz w:val="28"/>
          <w:szCs w:val="28"/>
        </w:rPr>
        <w:t>ого образования «Шумячский 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</w:t>
      </w:r>
      <w:r w:rsidRPr="00334CBA">
        <w:rPr>
          <w:rFonts w:ascii="Times New Roman" w:hAnsi="Times New Roman"/>
          <w:sz w:val="28"/>
          <w:szCs w:val="28"/>
        </w:rPr>
        <w:t>.</w:t>
      </w:r>
    </w:p>
    <w:p w:rsidR="003A2945" w:rsidRPr="00E76F0B" w:rsidRDefault="003A2945" w:rsidP="003A2945">
      <w:pPr>
        <w:pStyle w:val="1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334CBA">
        <w:rPr>
          <w:rFonts w:ascii="Times New Roman" w:hAnsi="Times New Roman"/>
          <w:sz w:val="28"/>
          <w:szCs w:val="28"/>
        </w:rPr>
        <w:t xml:space="preserve">Ответственным за организацию проведения заседания </w:t>
      </w:r>
      <w:r>
        <w:rPr>
          <w:rFonts w:ascii="Times New Roman" w:hAnsi="Times New Roman"/>
          <w:sz w:val="28"/>
          <w:szCs w:val="28"/>
        </w:rPr>
        <w:t>К</w:t>
      </w:r>
      <w:r w:rsidRPr="00334CBA">
        <w:rPr>
          <w:rFonts w:ascii="Times New Roman" w:hAnsi="Times New Roman"/>
          <w:sz w:val="28"/>
          <w:szCs w:val="28"/>
        </w:rPr>
        <w:t xml:space="preserve">омиссии является секретарь </w:t>
      </w:r>
      <w:r>
        <w:rPr>
          <w:rFonts w:ascii="Times New Roman" w:hAnsi="Times New Roman"/>
          <w:sz w:val="28"/>
          <w:szCs w:val="28"/>
        </w:rPr>
        <w:t>К</w:t>
      </w:r>
      <w:r w:rsidRPr="00334CBA">
        <w:rPr>
          <w:rFonts w:ascii="Times New Roman" w:hAnsi="Times New Roman"/>
          <w:sz w:val="28"/>
          <w:szCs w:val="28"/>
        </w:rPr>
        <w:t xml:space="preserve">омиссии из числа членов </w:t>
      </w:r>
      <w:r>
        <w:rPr>
          <w:rFonts w:ascii="Times New Roman" w:hAnsi="Times New Roman"/>
          <w:sz w:val="28"/>
          <w:szCs w:val="28"/>
        </w:rPr>
        <w:t>К</w:t>
      </w:r>
      <w:r w:rsidRPr="00334CBA">
        <w:rPr>
          <w:rFonts w:ascii="Times New Roman" w:hAnsi="Times New Roman"/>
          <w:sz w:val="28"/>
          <w:szCs w:val="28"/>
        </w:rPr>
        <w:t xml:space="preserve">омиссии. </w:t>
      </w:r>
      <w:r w:rsidRPr="00E76F0B">
        <w:rPr>
          <w:rFonts w:ascii="Times New Roman" w:hAnsi="Times New Roman"/>
          <w:sz w:val="28"/>
          <w:szCs w:val="28"/>
        </w:rPr>
        <w:t>Решения Комиссии оформляются протоколом. Протоколы Комиссии ведет секретарь Комиссии.</w:t>
      </w:r>
    </w:p>
    <w:p w:rsidR="003A2945" w:rsidRDefault="003A2945" w:rsidP="003A2945">
      <w:pPr>
        <w:pStyle w:val="1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434359">
        <w:rPr>
          <w:rFonts w:ascii="Times New Roman" w:hAnsi="Times New Roman"/>
          <w:sz w:val="28"/>
          <w:szCs w:val="28"/>
        </w:rPr>
        <w:t>Периодичность рассмотрения вопросов об определения эффективности деяте</w:t>
      </w:r>
      <w:r>
        <w:rPr>
          <w:rFonts w:ascii="Times New Roman" w:hAnsi="Times New Roman"/>
          <w:sz w:val="28"/>
          <w:szCs w:val="28"/>
        </w:rPr>
        <w:t xml:space="preserve">льности руководителей </w:t>
      </w:r>
      <w:r w:rsidRPr="00434359">
        <w:rPr>
          <w:rFonts w:ascii="Times New Roman" w:hAnsi="Times New Roman"/>
          <w:sz w:val="28"/>
          <w:szCs w:val="28"/>
        </w:rPr>
        <w:t>и назначения на этой основе вы</w:t>
      </w:r>
      <w:r>
        <w:rPr>
          <w:rFonts w:ascii="Times New Roman" w:hAnsi="Times New Roman"/>
          <w:sz w:val="28"/>
          <w:szCs w:val="28"/>
        </w:rPr>
        <w:t>платы стимулирующего характера - 1 раз в 6 месяцев (до 25 декабря и до 25 июня ежегодно)</w:t>
      </w:r>
    </w:p>
    <w:p w:rsidR="003A2945" w:rsidRPr="004B3888" w:rsidRDefault="003A2945" w:rsidP="003A2945">
      <w:pPr>
        <w:pStyle w:val="17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Pr="00BF776D">
        <w:rPr>
          <w:rFonts w:ascii="Times New Roman" w:hAnsi="Times New Roman"/>
          <w:sz w:val="28"/>
          <w:szCs w:val="28"/>
        </w:rPr>
        <w:t>. Комиссия рассматривает материалы, представляющие результативность деятель</w:t>
      </w:r>
      <w:r>
        <w:rPr>
          <w:rFonts w:ascii="Times New Roman" w:hAnsi="Times New Roman"/>
          <w:sz w:val="28"/>
          <w:szCs w:val="28"/>
        </w:rPr>
        <w:t>ности руководителей</w:t>
      </w:r>
      <w:r w:rsidRPr="00BF77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776D">
        <w:rPr>
          <w:rFonts w:ascii="Times New Roman" w:hAnsi="Times New Roman"/>
          <w:sz w:val="28"/>
          <w:szCs w:val="28"/>
        </w:rPr>
        <w:t xml:space="preserve">Материалы готовятся </w:t>
      </w:r>
      <w:r>
        <w:rPr>
          <w:rFonts w:ascii="Times New Roman" w:hAnsi="Times New Roman"/>
          <w:sz w:val="28"/>
          <w:szCs w:val="28"/>
        </w:rPr>
        <w:t>руководителями</w:t>
      </w:r>
      <w:r w:rsidRPr="00334CBA">
        <w:rPr>
          <w:rFonts w:ascii="Times New Roman" w:hAnsi="Times New Roman"/>
          <w:sz w:val="28"/>
          <w:szCs w:val="28"/>
        </w:rPr>
        <w:t xml:space="preserve"> согласно </w:t>
      </w:r>
      <w:r w:rsidRPr="00334CBA">
        <w:rPr>
          <w:rFonts w:ascii="Times New Roman" w:hAnsi="Times New Roman"/>
          <w:sz w:val="28"/>
          <w:szCs w:val="28"/>
        </w:rPr>
        <w:lastRenderedPageBreak/>
        <w:t xml:space="preserve">показателям </w:t>
      </w:r>
      <w:r w:rsidRPr="00334CBA">
        <w:rPr>
          <w:rFonts w:ascii="Times New Roman" w:hAnsi="Times New Roman"/>
          <w:bCs/>
          <w:sz w:val="28"/>
          <w:szCs w:val="28"/>
        </w:rPr>
        <w:t>оценки эффек</w:t>
      </w:r>
      <w:r>
        <w:rPr>
          <w:rFonts w:ascii="Times New Roman" w:hAnsi="Times New Roman"/>
          <w:bCs/>
          <w:sz w:val="28"/>
          <w:szCs w:val="28"/>
        </w:rPr>
        <w:t>тивности деятельности</w:t>
      </w:r>
      <w:r w:rsidRPr="00BF776D">
        <w:rPr>
          <w:rFonts w:ascii="Times New Roman" w:hAnsi="Times New Roman"/>
          <w:sz w:val="28"/>
          <w:szCs w:val="28"/>
        </w:rPr>
        <w:t xml:space="preserve"> и передаются в Комиссию</w:t>
      </w:r>
      <w:r>
        <w:rPr>
          <w:rFonts w:ascii="Times New Roman" w:hAnsi="Times New Roman"/>
          <w:sz w:val="28"/>
          <w:szCs w:val="28"/>
        </w:rPr>
        <w:t xml:space="preserve"> в форме о</w:t>
      </w:r>
      <w:r w:rsidRPr="00334CBA">
        <w:rPr>
          <w:rFonts w:ascii="Times New Roman" w:hAnsi="Times New Roman"/>
          <w:bCs/>
          <w:sz w:val="28"/>
          <w:szCs w:val="28"/>
        </w:rPr>
        <w:t>ценочны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334CBA">
        <w:rPr>
          <w:rFonts w:ascii="Times New Roman" w:hAnsi="Times New Roman"/>
          <w:bCs/>
          <w:sz w:val="28"/>
          <w:szCs w:val="28"/>
        </w:rPr>
        <w:t xml:space="preserve"> лист</w:t>
      </w:r>
      <w:r>
        <w:rPr>
          <w:rFonts w:ascii="Times New Roman" w:hAnsi="Times New Roman"/>
          <w:bCs/>
          <w:sz w:val="28"/>
          <w:szCs w:val="28"/>
        </w:rPr>
        <w:t>ов</w:t>
      </w:r>
      <w:r w:rsidRPr="00334CBA">
        <w:rPr>
          <w:rFonts w:ascii="Times New Roman" w:hAnsi="Times New Roman"/>
          <w:bCs/>
          <w:sz w:val="28"/>
          <w:szCs w:val="28"/>
        </w:rPr>
        <w:t xml:space="preserve"> </w:t>
      </w:r>
      <w:r w:rsidRPr="00334CBA">
        <w:rPr>
          <w:rFonts w:ascii="Times New Roman" w:hAnsi="Times New Roman"/>
          <w:sz w:val="28"/>
          <w:szCs w:val="28"/>
        </w:rPr>
        <w:t>по итогам работы за предыдущий отчетный период.</w:t>
      </w:r>
    </w:p>
    <w:p w:rsidR="003A2945" w:rsidRPr="001B5AC5" w:rsidRDefault="003A2945" w:rsidP="003A2945">
      <w:pPr>
        <w:pStyle w:val="17"/>
        <w:ind w:firstLine="709"/>
        <w:jc w:val="both"/>
        <w:rPr>
          <w:rFonts w:ascii="Times New Roman" w:hAnsi="Times New Roman"/>
          <w:sz w:val="28"/>
          <w:szCs w:val="28"/>
        </w:rPr>
      </w:pPr>
      <w:r w:rsidRPr="001B5AC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.6.</w:t>
      </w:r>
      <w:r w:rsidRPr="00334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334CBA">
        <w:rPr>
          <w:rFonts w:ascii="Times New Roman" w:hAnsi="Times New Roman"/>
          <w:sz w:val="28"/>
          <w:szCs w:val="28"/>
        </w:rPr>
        <w:t>змерени</w:t>
      </w:r>
      <w:r>
        <w:rPr>
          <w:rFonts w:ascii="Times New Roman" w:hAnsi="Times New Roman"/>
          <w:sz w:val="28"/>
          <w:szCs w:val="28"/>
        </w:rPr>
        <w:t>е</w:t>
      </w:r>
      <w:r w:rsidRPr="00334CBA">
        <w:rPr>
          <w:rFonts w:ascii="Times New Roman" w:hAnsi="Times New Roman"/>
          <w:sz w:val="28"/>
          <w:szCs w:val="28"/>
        </w:rPr>
        <w:t xml:space="preserve"> значения каждого показателя</w:t>
      </w:r>
      <w:r>
        <w:rPr>
          <w:rFonts w:ascii="Times New Roman" w:hAnsi="Times New Roman"/>
          <w:sz w:val="28"/>
          <w:szCs w:val="28"/>
        </w:rPr>
        <w:t xml:space="preserve"> деятельности осуществляется на основании критериев оценивания и выражается в баллах. </w:t>
      </w:r>
    </w:p>
    <w:p w:rsidR="003A2945" w:rsidRDefault="003A2945" w:rsidP="003A2945">
      <w:pPr>
        <w:pStyle w:val="1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Pr="00BF18F9">
        <w:rPr>
          <w:rFonts w:ascii="Times New Roman" w:hAnsi="Times New Roman"/>
          <w:sz w:val="28"/>
          <w:szCs w:val="28"/>
        </w:rPr>
        <w:t>Срок подачи документов - не позднее, чем за 10 дней до заседания Комиссии.</w:t>
      </w:r>
    </w:p>
    <w:p w:rsidR="003A2945" w:rsidRDefault="003A2945" w:rsidP="003A2945">
      <w:pPr>
        <w:pStyle w:val="1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</w:t>
      </w:r>
      <w:r w:rsidRPr="00157C10">
        <w:rPr>
          <w:rFonts w:ascii="Times New Roman" w:hAnsi="Times New Roman"/>
          <w:sz w:val="28"/>
          <w:szCs w:val="28"/>
        </w:rPr>
        <w:t xml:space="preserve"> Члены Комиссии производят оценку представленных материалов и принимают решение об уровне достижения каждого показателя.</w:t>
      </w:r>
    </w:p>
    <w:p w:rsidR="003A2945" w:rsidRDefault="003A2945" w:rsidP="003A2945">
      <w:pPr>
        <w:pStyle w:val="1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Баллы</w:t>
      </w:r>
      <w:r w:rsidRPr="006408FA">
        <w:rPr>
          <w:rFonts w:ascii="Georgia" w:hAnsi="Georgia"/>
        </w:rPr>
        <w:t xml:space="preserve"> </w:t>
      </w:r>
      <w:r w:rsidRPr="006408FA">
        <w:rPr>
          <w:rFonts w:ascii="Times New Roman" w:hAnsi="Times New Roman"/>
          <w:sz w:val="28"/>
          <w:szCs w:val="28"/>
        </w:rPr>
        <w:t>по всем показателям суммируются, на осн</w:t>
      </w:r>
      <w:r>
        <w:rPr>
          <w:rFonts w:ascii="Times New Roman" w:hAnsi="Times New Roman"/>
          <w:sz w:val="28"/>
          <w:szCs w:val="28"/>
        </w:rPr>
        <w:t>овании чего определяется размер</w:t>
      </w:r>
      <w:r w:rsidRPr="006408FA">
        <w:rPr>
          <w:rFonts w:ascii="Times New Roman" w:hAnsi="Times New Roman"/>
          <w:sz w:val="28"/>
          <w:szCs w:val="28"/>
        </w:rPr>
        <w:t xml:space="preserve"> выплаты стимулирующего характера, рассчитанного от размера должност</w:t>
      </w:r>
      <w:r>
        <w:rPr>
          <w:rFonts w:ascii="Times New Roman" w:hAnsi="Times New Roman"/>
          <w:sz w:val="28"/>
          <w:szCs w:val="28"/>
        </w:rPr>
        <w:t>ного оклада директора</w:t>
      </w:r>
      <w:r w:rsidRPr="006408FA">
        <w:rPr>
          <w:rFonts w:ascii="Times New Roman" w:hAnsi="Times New Roman"/>
          <w:sz w:val="28"/>
          <w:szCs w:val="28"/>
        </w:rPr>
        <w:t>.</w:t>
      </w:r>
    </w:p>
    <w:p w:rsidR="003A2945" w:rsidRDefault="003A2945" w:rsidP="003A2945">
      <w:pPr>
        <w:pStyle w:val="affff7"/>
        <w:spacing w:before="0" w:beforeAutospacing="0" w:after="0" w:afterAutospacing="0"/>
        <w:ind w:firstLine="709"/>
        <w:jc w:val="both"/>
        <w:rPr>
          <w:rFonts w:ascii="Georgia" w:hAnsi="Georgia"/>
        </w:rPr>
      </w:pPr>
      <w:r>
        <w:rPr>
          <w:sz w:val="28"/>
          <w:szCs w:val="28"/>
        </w:rPr>
        <w:t xml:space="preserve">2.9. </w:t>
      </w:r>
      <w:r w:rsidRPr="00334CBA">
        <w:rPr>
          <w:sz w:val="28"/>
          <w:szCs w:val="28"/>
        </w:rPr>
        <w:t>В сл</w:t>
      </w:r>
      <w:r>
        <w:rPr>
          <w:sz w:val="28"/>
          <w:szCs w:val="28"/>
        </w:rPr>
        <w:t>учае необходимости директор</w:t>
      </w:r>
      <w:r w:rsidRPr="00334CBA">
        <w:rPr>
          <w:sz w:val="28"/>
          <w:szCs w:val="28"/>
        </w:rPr>
        <w:t xml:space="preserve"> обязан предоставить </w:t>
      </w:r>
      <w:r>
        <w:rPr>
          <w:sz w:val="28"/>
          <w:szCs w:val="28"/>
        </w:rPr>
        <w:t>Комиссии подтверждение</w:t>
      </w:r>
      <w:r w:rsidRPr="00334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результативности </w:t>
      </w:r>
      <w:r w:rsidRPr="00334CBA">
        <w:rPr>
          <w:sz w:val="28"/>
          <w:szCs w:val="28"/>
        </w:rPr>
        <w:t>своей деятельности.</w:t>
      </w:r>
    </w:p>
    <w:p w:rsidR="003A2945" w:rsidRDefault="003A2945" w:rsidP="003A2945">
      <w:pPr>
        <w:pStyle w:val="1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Pr="00334CBA">
        <w:rPr>
          <w:rFonts w:ascii="Times New Roman" w:hAnsi="Times New Roman"/>
          <w:sz w:val="28"/>
          <w:szCs w:val="28"/>
        </w:rPr>
        <w:t xml:space="preserve">. Заседание </w:t>
      </w:r>
      <w:r>
        <w:rPr>
          <w:rFonts w:ascii="Times New Roman" w:hAnsi="Times New Roman"/>
          <w:sz w:val="28"/>
          <w:szCs w:val="28"/>
        </w:rPr>
        <w:t>К</w:t>
      </w:r>
      <w:r w:rsidRPr="00334CBA">
        <w:rPr>
          <w:rFonts w:ascii="Times New Roman" w:hAnsi="Times New Roman"/>
          <w:sz w:val="28"/>
          <w:szCs w:val="28"/>
        </w:rPr>
        <w:t xml:space="preserve">омиссии считается правомочным, </w:t>
      </w:r>
      <w:r>
        <w:rPr>
          <w:rFonts w:ascii="Times New Roman" w:hAnsi="Times New Roman"/>
          <w:sz w:val="28"/>
          <w:szCs w:val="28"/>
        </w:rPr>
        <w:t xml:space="preserve">в случае присутствия на заседании </w:t>
      </w:r>
      <w:r w:rsidRPr="00334CBA">
        <w:rPr>
          <w:rFonts w:ascii="Times New Roman" w:hAnsi="Times New Roman"/>
          <w:sz w:val="28"/>
          <w:szCs w:val="28"/>
        </w:rPr>
        <w:t xml:space="preserve">не менее 2/3 </w:t>
      </w:r>
      <w:r>
        <w:rPr>
          <w:rFonts w:ascii="Times New Roman" w:hAnsi="Times New Roman"/>
          <w:sz w:val="28"/>
          <w:szCs w:val="28"/>
        </w:rPr>
        <w:t>ее членов.</w:t>
      </w:r>
      <w:r w:rsidRPr="004B3888">
        <w:rPr>
          <w:rFonts w:ascii="Georgia" w:hAnsi="Georgia"/>
        </w:rPr>
        <w:t xml:space="preserve"> </w:t>
      </w:r>
      <w:r w:rsidRPr="004B3888">
        <w:rPr>
          <w:rFonts w:ascii="Times New Roman" w:hAnsi="Times New Roman"/>
          <w:sz w:val="28"/>
          <w:szCs w:val="28"/>
        </w:rPr>
        <w:t>Комиссия принимает решение простым большинством голосов.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4CBA">
        <w:rPr>
          <w:rFonts w:ascii="Times New Roman" w:hAnsi="Times New Roman"/>
          <w:sz w:val="28"/>
          <w:szCs w:val="28"/>
        </w:rPr>
        <w:t xml:space="preserve">При равенстве голосов решающим является голос председателя </w:t>
      </w:r>
      <w:r>
        <w:rPr>
          <w:rFonts w:ascii="Times New Roman" w:hAnsi="Times New Roman"/>
          <w:sz w:val="28"/>
          <w:szCs w:val="28"/>
        </w:rPr>
        <w:t>К</w:t>
      </w:r>
      <w:r w:rsidRPr="00334CBA">
        <w:rPr>
          <w:rFonts w:ascii="Times New Roman" w:hAnsi="Times New Roman"/>
          <w:sz w:val="28"/>
          <w:szCs w:val="28"/>
        </w:rPr>
        <w:t xml:space="preserve">омиссии.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2945" w:rsidRDefault="003A2945" w:rsidP="003A2945">
      <w:pPr>
        <w:pStyle w:val="1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</w:t>
      </w:r>
      <w:r w:rsidRPr="00334CBA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>решения К</w:t>
      </w:r>
      <w:r w:rsidRPr="00334CBA">
        <w:rPr>
          <w:rFonts w:ascii="Times New Roman" w:hAnsi="Times New Roman"/>
          <w:sz w:val="28"/>
          <w:szCs w:val="28"/>
        </w:rPr>
        <w:t xml:space="preserve">омиссии </w:t>
      </w:r>
      <w:r>
        <w:rPr>
          <w:rFonts w:ascii="Times New Roman" w:hAnsi="Times New Roman"/>
          <w:sz w:val="28"/>
          <w:szCs w:val="28"/>
        </w:rPr>
        <w:t>готовится проект распоряжения Администрации муниципальн</w:t>
      </w:r>
      <w:r w:rsidR="00287BA3">
        <w:rPr>
          <w:rFonts w:ascii="Times New Roman" w:hAnsi="Times New Roman"/>
          <w:sz w:val="28"/>
          <w:szCs w:val="28"/>
        </w:rPr>
        <w:t>ого образования «Шумячский 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 об установлении руководителю выплаты стимулирующего характера.</w:t>
      </w:r>
    </w:p>
    <w:p w:rsidR="003A2945" w:rsidRPr="00BD6981" w:rsidRDefault="003A2945" w:rsidP="003A2945">
      <w:pPr>
        <w:pStyle w:val="2f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выплаты стимулирующего характера в зависимости от суммы набранных баллов устанавливается в следующем размере:</w:t>
      </w:r>
    </w:p>
    <w:p w:rsidR="003A2945" w:rsidRPr="0035616C" w:rsidRDefault="003A2945" w:rsidP="003A2945">
      <w:pPr>
        <w:pStyle w:val="2f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- 1 балл составляет 1% должностного оклада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2945" w:rsidRPr="00334CBA" w:rsidRDefault="003A2945" w:rsidP="003A2945">
      <w:pPr>
        <w:pStyle w:val="17"/>
        <w:ind w:firstLine="720"/>
        <w:jc w:val="both"/>
        <w:rPr>
          <w:rFonts w:ascii="Times New Roman" w:hAnsi="Times New Roman"/>
          <w:sz w:val="28"/>
          <w:szCs w:val="28"/>
        </w:rPr>
      </w:pPr>
      <w:r w:rsidRPr="00334CBA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2</w:t>
      </w:r>
      <w:r w:rsidRPr="00334CBA">
        <w:rPr>
          <w:rFonts w:ascii="Times New Roman" w:hAnsi="Times New Roman"/>
          <w:sz w:val="28"/>
          <w:szCs w:val="28"/>
        </w:rPr>
        <w:t>. Выплата с</w:t>
      </w:r>
      <w:r w:rsidRPr="00334CBA">
        <w:rPr>
          <w:rFonts w:ascii="Times New Roman" w:hAnsi="Times New Roman"/>
          <w:spacing w:val="2"/>
          <w:sz w:val="28"/>
          <w:szCs w:val="28"/>
        </w:rPr>
        <w:t>тимулирующ</w:t>
      </w:r>
      <w:r>
        <w:rPr>
          <w:rFonts w:ascii="Times New Roman" w:hAnsi="Times New Roman"/>
          <w:spacing w:val="2"/>
          <w:sz w:val="28"/>
          <w:szCs w:val="28"/>
        </w:rPr>
        <w:t>его</w:t>
      </w:r>
      <w:r w:rsidRPr="00334CBA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характера руководителю</w:t>
      </w:r>
      <w:r w:rsidRPr="00334CBA">
        <w:rPr>
          <w:rFonts w:ascii="Times New Roman" w:hAnsi="Times New Roman"/>
          <w:spacing w:val="2"/>
          <w:sz w:val="28"/>
          <w:szCs w:val="28"/>
        </w:rPr>
        <w:t xml:space="preserve"> производится на основании </w:t>
      </w:r>
      <w:r>
        <w:rPr>
          <w:rFonts w:ascii="Times New Roman" w:hAnsi="Times New Roman"/>
          <w:spacing w:val="2"/>
          <w:sz w:val="28"/>
          <w:szCs w:val="28"/>
        </w:rPr>
        <w:t xml:space="preserve">распоряжения Администрации </w:t>
      </w:r>
      <w:r w:rsidRPr="00334CBA">
        <w:rPr>
          <w:rFonts w:ascii="Times New Roman" w:hAnsi="Times New Roman"/>
          <w:sz w:val="28"/>
          <w:szCs w:val="28"/>
        </w:rPr>
        <w:t>муниципального образования «Шу</w:t>
      </w:r>
      <w:r w:rsidR="00287BA3">
        <w:rPr>
          <w:rFonts w:ascii="Times New Roman" w:hAnsi="Times New Roman"/>
          <w:sz w:val="28"/>
          <w:szCs w:val="28"/>
        </w:rPr>
        <w:t>мячский муниципальный округ</w:t>
      </w:r>
      <w:r w:rsidRPr="00334CBA">
        <w:rPr>
          <w:rFonts w:ascii="Times New Roman" w:hAnsi="Times New Roman"/>
          <w:sz w:val="28"/>
          <w:szCs w:val="28"/>
        </w:rPr>
        <w:t>» Смоленской области</w:t>
      </w:r>
      <w:r w:rsidRPr="00334CBA">
        <w:rPr>
          <w:rFonts w:ascii="Times New Roman" w:hAnsi="Times New Roman"/>
          <w:spacing w:val="2"/>
          <w:sz w:val="28"/>
          <w:szCs w:val="28"/>
        </w:rPr>
        <w:t>.</w:t>
      </w:r>
    </w:p>
    <w:p w:rsidR="003A2945" w:rsidRPr="00687E79" w:rsidRDefault="003A2945" w:rsidP="003A2945">
      <w:pPr>
        <w:shd w:val="clear" w:color="auto" w:fill="FFFFFF"/>
        <w:spacing w:after="120"/>
        <w:ind w:firstLine="709"/>
        <w:jc w:val="both"/>
        <w:textAlignment w:val="baseline"/>
        <w:rPr>
          <w:spacing w:val="2"/>
          <w:sz w:val="28"/>
          <w:szCs w:val="28"/>
        </w:rPr>
      </w:pPr>
      <w:r w:rsidRPr="00687E79">
        <w:rPr>
          <w:sz w:val="28"/>
          <w:szCs w:val="28"/>
        </w:rPr>
        <w:t xml:space="preserve">2.13. </w:t>
      </w:r>
      <w:r w:rsidRPr="00687E79">
        <w:rPr>
          <w:spacing w:val="2"/>
          <w:sz w:val="28"/>
          <w:szCs w:val="28"/>
        </w:rPr>
        <w:t>Периоды выплат стимулирующего характера директору:</w:t>
      </w:r>
    </w:p>
    <w:tbl>
      <w:tblPr>
        <w:tblW w:w="4720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9"/>
        <w:gridCol w:w="3728"/>
      </w:tblGrid>
      <w:tr w:rsidR="003A2945" w:rsidRPr="00687E79" w:rsidTr="009545A9">
        <w:tc>
          <w:tcPr>
            <w:tcW w:w="3008" w:type="pct"/>
          </w:tcPr>
          <w:p w:rsidR="00A943B1" w:rsidRDefault="003A2945" w:rsidP="00A943B1">
            <w:pPr>
              <w:spacing w:after="120"/>
              <w:jc w:val="center"/>
              <w:textAlignment w:val="baseline"/>
              <w:rPr>
                <w:b/>
                <w:spacing w:val="2"/>
                <w:sz w:val="28"/>
                <w:szCs w:val="28"/>
              </w:rPr>
            </w:pPr>
            <w:r w:rsidRPr="00687E79">
              <w:rPr>
                <w:b/>
                <w:spacing w:val="2"/>
                <w:sz w:val="28"/>
                <w:szCs w:val="28"/>
              </w:rPr>
              <w:t xml:space="preserve">Периоды выплат стимулирующего </w:t>
            </w:r>
          </w:p>
          <w:p w:rsidR="003A2945" w:rsidRPr="00687E79" w:rsidRDefault="003A2945" w:rsidP="00A943B1">
            <w:pPr>
              <w:jc w:val="center"/>
              <w:textAlignment w:val="baseline"/>
              <w:rPr>
                <w:b/>
                <w:spacing w:val="2"/>
                <w:sz w:val="28"/>
                <w:szCs w:val="28"/>
              </w:rPr>
            </w:pPr>
            <w:r w:rsidRPr="00687E79">
              <w:rPr>
                <w:b/>
                <w:spacing w:val="2"/>
                <w:sz w:val="28"/>
                <w:szCs w:val="28"/>
              </w:rPr>
              <w:t>характера</w:t>
            </w:r>
          </w:p>
        </w:tc>
        <w:tc>
          <w:tcPr>
            <w:tcW w:w="1992" w:type="pct"/>
          </w:tcPr>
          <w:p w:rsidR="003A2945" w:rsidRPr="00687E79" w:rsidRDefault="003A2945" w:rsidP="00A943B1">
            <w:pPr>
              <w:spacing w:after="12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687E79">
              <w:rPr>
                <w:b/>
                <w:sz w:val="28"/>
                <w:szCs w:val="28"/>
              </w:rPr>
              <w:t>Отчетный период</w:t>
            </w:r>
          </w:p>
        </w:tc>
      </w:tr>
      <w:tr w:rsidR="003A2945" w:rsidRPr="00687E79" w:rsidTr="009545A9">
        <w:tc>
          <w:tcPr>
            <w:tcW w:w="3008" w:type="pct"/>
          </w:tcPr>
          <w:p w:rsidR="003A2945" w:rsidRPr="00687E79" w:rsidRDefault="003A2945" w:rsidP="00A943B1">
            <w:pPr>
              <w:spacing w:after="120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687E79">
              <w:rPr>
                <w:sz w:val="28"/>
                <w:szCs w:val="28"/>
              </w:rPr>
              <w:t>с 1 января до 30 июня</w:t>
            </w:r>
          </w:p>
        </w:tc>
        <w:tc>
          <w:tcPr>
            <w:tcW w:w="1992" w:type="pct"/>
          </w:tcPr>
          <w:p w:rsidR="003A2945" w:rsidRPr="00687E79" w:rsidRDefault="003A2945" w:rsidP="00A943B1">
            <w:pPr>
              <w:spacing w:after="120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687E79">
              <w:rPr>
                <w:spacing w:val="2"/>
                <w:sz w:val="28"/>
                <w:szCs w:val="28"/>
              </w:rPr>
              <w:t>С 1 июля до 31 декабря</w:t>
            </w:r>
          </w:p>
        </w:tc>
      </w:tr>
      <w:tr w:rsidR="003A2945" w:rsidRPr="00687E79" w:rsidTr="009545A9">
        <w:tc>
          <w:tcPr>
            <w:tcW w:w="3008" w:type="pct"/>
          </w:tcPr>
          <w:p w:rsidR="003A2945" w:rsidRPr="00687E79" w:rsidRDefault="003A2945" w:rsidP="00A943B1">
            <w:pPr>
              <w:spacing w:after="120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687E79">
              <w:rPr>
                <w:sz w:val="28"/>
                <w:szCs w:val="28"/>
              </w:rPr>
              <w:t>с 1 июля до 31 декабря</w:t>
            </w:r>
          </w:p>
        </w:tc>
        <w:tc>
          <w:tcPr>
            <w:tcW w:w="1992" w:type="pct"/>
          </w:tcPr>
          <w:p w:rsidR="003A2945" w:rsidRPr="00687E79" w:rsidRDefault="003A2945" w:rsidP="00A943B1">
            <w:pPr>
              <w:spacing w:after="120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687E79">
              <w:rPr>
                <w:sz w:val="28"/>
                <w:szCs w:val="28"/>
              </w:rPr>
              <w:t>с 1 января до 30 июня</w:t>
            </w:r>
          </w:p>
        </w:tc>
      </w:tr>
    </w:tbl>
    <w:p w:rsidR="003A2945" w:rsidRPr="002D4CD0" w:rsidRDefault="003A2945" w:rsidP="003A2945">
      <w:pPr>
        <w:pStyle w:val="17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D4CD0">
        <w:rPr>
          <w:rFonts w:ascii="Times New Roman" w:hAnsi="Times New Roman"/>
          <w:sz w:val="28"/>
          <w:szCs w:val="28"/>
        </w:rPr>
        <w:t>Комиссия вправе устанавливать выплат</w:t>
      </w:r>
      <w:r>
        <w:rPr>
          <w:rFonts w:ascii="Times New Roman" w:hAnsi="Times New Roman"/>
          <w:sz w:val="28"/>
          <w:szCs w:val="28"/>
        </w:rPr>
        <w:t>ы стимулирующего характера руководителю</w:t>
      </w:r>
      <w:r w:rsidRPr="002D4CD0">
        <w:rPr>
          <w:rFonts w:ascii="Times New Roman" w:hAnsi="Times New Roman"/>
          <w:sz w:val="28"/>
          <w:szCs w:val="28"/>
        </w:rPr>
        <w:t xml:space="preserve"> и на иные периоды.</w:t>
      </w:r>
    </w:p>
    <w:p w:rsidR="003A2945" w:rsidRPr="00334CBA" w:rsidRDefault="003A2945" w:rsidP="003A2945">
      <w:pPr>
        <w:pStyle w:val="17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334CBA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334CB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334CBA">
        <w:rPr>
          <w:rFonts w:ascii="Times New Roman" w:hAnsi="Times New Roman"/>
          <w:spacing w:val="2"/>
          <w:sz w:val="28"/>
          <w:szCs w:val="28"/>
        </w:rPr>
        <w:t xml:space="preserve">ыплата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334CBA">
        <w:rPr>
          <w:rFonts w:ascii="Times New Roman" w:hAnsi="Times New Roman"/>
          <w:spacing w:val="2"/>
          <w:sz w:val="28"/>
          <w:szCs w:val="28"/>
        </w:rPr>
        <w:t>тимулирующ</w:t>
      </w:r>
      <w:r>
        <w:rPr>
          <w:rFonts w:ascii="Times New Roman" w:hAnsi="Times New Roman"/>
          <w:spacing w:val="2"/>
          <w:sz w:val="28"/>
          <w:szCs w:val="28"/>
        </w:rPr>
        <w:t>его</w:t>
      </w:r>
      <w:r w:rsidRPr="00334CBA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характера вновь назначенному руководителю</w:t>
      </w:r>
      <w:r w:rsidRPr="00334CBA">
        <w:rPr>
          <w:rFonts w:ascii="Times New Roman" w:hAnsi="Times New Roman"/>
          <w:spacing w:val="2"/>
          <w:sz w:val="28"/>
          <w:szCs w:val="28"/>
        </w:rPr>
        <w:t xml:space="preserve"> устанавливается в </w:t>
      </w:r>
      <w:r w:rsidRPr="002679BC">
        <w:rPr>
          <w:rFonts w:ascii="Times New Roman" w:hAnsi="Times New Roman"/>
          <w:spacing w:val="2"/>
          <w:sz w:val="28"/>
          <w:szCs w:val="28"/>
        </w:rPr>
        <w:t xml:space="preserve">размере </w:t>
      </w:r>
      <w:r>
        <w:rPr>
          <w:rFonts w:ascii="Times New Roman" w:hAnsi="Times New Roman"/>
          <w:spacing w:val="2"/>
          <w:sz w:val="28"/>
          <w:szCs w:val="28"/>
        </w:rPr>
        <w:t>3</w:t>
      </w:r>
      <w:r w:rsidRPr="002679BC">
        <w:rPr>
          <w:rFonts w:ascii="Times New Roman" w:hAnsi="Times New Roman"/>
          <w:spacing w:val="2"/>
          <w:sz w:val="28"/>
          <w:szCs w:val="28"/>
        </w:rPr>
        <w:t>0 %</w:t>
      </w:r>
      <w:r w:rsidRPr="00334CBA">
        <w:rPr>
          <w:rFonts w:ascii="Times New Roman" w:hAnsi="Times New Roman"/>
          <w:spacing w:val="2"/>
          <w:sz w:val="28"/>
          <w:szCs w:val="28"/>
        </w:rPr>
        <w:t xml:space="preserve"> должностного оклада до окончания </w:t>
      </w:r>
      <w:r>
        <w:rPr>
          <w:rFonts w:ascii="Times New Roman" w:hAnsi="Times New Roman"/>
          <w:spacing w:val="2"/>
          <w:sz w:val="28"/>
          <w:szCs w:val="28"/>
        </w:rPr>
        <w:t xml:space="preserve">текущего </w:t>
      </w:r>
      <w:r w:rsidRPr="00334CBA">
        <w:rPr>
          <w:rFonts w:ascii="Times New Roman" w:hAnsi="Times New Roman"/>
          <w:spacing w:val="2"/>
          <w:sz w:val="28"/>
          <w:szCs w:val="28"/>
        </w:rPr>
        <w:t>периода</w:t>
      </w:r>
      <w:r>
        <w:rPr>
          <w:rFonts w:ascii="Times New Roman" w:hAnsi="Times New Roman"/>
          <w:spacing w:val="2"/>
          <w:sz w:val="28"/>
          <w:szCs w:val="28"/>
        </w:rPr>
        <w:t xml:space="preserve"> выплаты стимулирующего характера</w:t>
      </w:r>
      <w:r w:rsidRPr="00334CBA">
        <w:rPr>
          <w:rFonts w:ascii="Times New Roman" w:hAnsi="Times New Roman"/>
          <w:spacing w:val="2"/>
          <w:sz w:val="28"/>
          <w:szCs w:val="28"/>
        </w:rPr>
        <w:t>.</w:t>
      </w:r>
    </w:p>
    <w:p w:rsidR="003A2945" w:rsidRPr="00BD6981" w:rsidRDefault="003A2945" w:rsidP="003A2945">
      <w:pPr>
        <w:pStyle w:val="17"/>
        <w:ind w:firstLine="709"/>
        <w:jc w:val="both"/>
        <w:rPr>
          <w:rFonts w:ascii="Times New Roman" w:hAnsi="Times New Roman"/>
          <w:sz w:val="28"/>
          <w:szCs w:val="28"/>
        </w:rPr>
      </w:pPr>
      <w:r w:rsidRPr="00BD6981">
        <w:rPr>
          <w:rFonts w:ascii="Times New Roman" w:hAnsi="Times New Roman"/>
          <w:sz w:val="28"/>
          <w:szCs w:val="28"/>
        </w:rPr>
        <w:t xml:space="preserve">В случае назначения на должность </w:t>
      </w:r>
      <w:r>
        <w:rPr>
          <w:rFonts w:ascii="Times New Roman" w:hAnsi="Times New Roman"/>
          <w:sz w:val="28"/>
          <w:szCs w:val="28"/>
        </w:rPr>
        <w:t xml:space="preserve">руководителя </w:t>
      </w:r>
      <w:r w:rsidRPr="00BD6981">
        <w:rPr>
          <w:rFonts w:ascii="Times New Roman" w:hAnsi="Times New Roman"/>
          <w:sz w:val="28"/>
          <w:szCs w:val="28"/>
        </w:rPr>
        <w:t xml:space="preserve">учреждения заместителя </w:t>
      </w:r>
      <w:r>
        <w:rPr>
          <w:rFonts w:ascii="Times New Roman" w:hAnsi="Times New Roman"/>
          <w:sz w:val="28"/>
          <w:szCs w:val="28"/>
        </w:rPr>
        <w:t>руководителя</w:t>
      </w:r>
      <w:r w:rsidRPr="00BD6981">
        <w:rPr>
          <w:rFonts w:ascii="Times New Roman" w:hAnsi="Times New Roman"/>
          <w:sz w:val="28"/>
          <w:szCs w:val="28"/>
        </w:rPr>
        <w:t xml:space="preserve"> данного учреждения за ним сохраняется размер стимулирующей выплаты, установленной предыдущему руководителю учреждения, до окончания текущего периода </w:t>
      </w:r>
      <w:r w:rsidRPr="00BD6981">
        <w:rPr>
          <w:rFonts w:ascii="Times New Roman" w:hAnsi="Times New Roman"/>
          <w:spacing w:val="2"/>
          <w:sz w:val="28"/>
          <w:szCs w:val="28"/>
        </w:rPr>
        <w:t>выплаты стимулирующего характера</w:t>
      </w:r>
      <w:r w:rsidRPr="00BD6981">
        <w:rPr>
          <w:rFonts w:ascii="Times New Roman" w:hAnsi="Times New Roman"/>
          <w:sz w:val="28"/>
          <w:szCs w:val="28"/>
        </w:rPr>
        <w:t>.</w:t>
      </w:r>
    </w:p>
    <w:p w:rsidR="003A2945" w:rsidRPr="00334CBA" w:rsidRDefault="003A2945" w:rsidP="003A2945">
      <w:pPr>
        <w:pStyle w:val="17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34CBA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5</w:t>
      </w:r>
      <w:r w:rsidRPr="00334CB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2"/>
          <w:sz w:val="28"/>
          <w:szCs w:val="28"/>
        </w:rPr>
        <w:t>В</w:t>
      </w:r>
      <w:r w:rsidRPr="00334CBA">
        <w:rPr>
          <w:rFonts w:ascii="Times New Roman" w:hAnsi="Times New Roman"/>
          <w:spacing w:val="2"/>
          <w:sz w:val="28"/>
          <w:szCs w:val="28"/>
        </w:rPr>
        <w:t xml:space="preserve">ыплата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334CBA">
        <w:rPr>
          <w:rFonts w:ascii="Times New Roman" w:hAnsi="Times New Roman"/>
          <w:spacing w:val="2"/>
          <w:sz w:val="28"/>
          <w:szCs w:val="28"/>
        </w:rPr>
        <w:t>тимулирующ</w:t>
      </w:r>
      <w:r>
        <w:rPr>
          <w:rFonts w:ascii="Times New Roman" w:hAnsi="Times New Roman"/>
          <w:spacing w:val="2"/>
          <w:sz w:val="28"/>
          <w:szCs w:val="28"/>
        </w:rPr>
        <w:t>его характера руководителю</w:t>
      </w:r>
      <w:r w:rsidRPr="00334CBA">
        <w:rPr>
          <w:rFonts w:ascii="Times New Roman" w:hAnsi="Times New Roman"/>
          <w:spacing w:val="2"/>
          <w:sz w:val="28"/>
          <w:szCs w:val="28"/>
        </w:rPr>
        <w:t xml:space="preserve"> может не устанавливаться (в случае установления – не начисляться и не выплачиваться (аннулироваться) с момента установления факта) сроком на один месяц в </w:t>
      </w:r>
      <w:r w:rsidRPr="00334CBA">
        <w:rPr>
          <w:rFonts w:ascii="Times New Roman" w:hAnsi="Times New Roman"/>
          <w:spacing w:val="2"/>
          <w:sz w:val="28"/>
          <w:szCs w:val="28"/>
        </w:rPr>
        <w:lastRenderedPageBreak/>
        <w:t>следующих случаях:</w:t>
      </w:r>
    </w:p>
    <w:p w:rsidR="003A2945" w:rsidRPr="00687E79" w:rsidRDefault="003A2945" w:rsidP="003A294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687E79">
        <w:rPr>
          <w:spacing w:val="2"/>
          <w:sz w:val="28"/>
          <w:szCs w:val="28"/>
        </w:rPr>
        <w:t>- наложения дисцип</w:t>
      </w:r>
      <w:r>
        <w:rPr>
          <w:spacing w:val="2"/>
          <w:sz w:val="28"/>
          <w:szCs w:val="28"/>
        </w:rPr>
        <w:t>линарного взыскания на руководителя</w:t>
      </w:r>
      <w:r w:rsidRPr="00687E79">
        <w:rPr>
          <w:spacing w:val="2"/>
          <w:sz w:val="28"/>
          <w:szCs w:val="28"/>
        </w:rPr>
        <w:t xml:space="preserve"> за неисполнение или ненадлежащее исполнение возложенных на него функций и полномочий;</w:t>
      </w:r>
    </w:p>
    <w:p w:rsidR="003A2945" w:rsidRPr="00687E79" w:rsidRDefault="003A2945" w:rsidP="003A294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687E79">
        <w:rPr>
          <w:spacing w:val="2"/>
          <w:sz w:val="28"/>
          <w:szCs w:val="28"/>
        </w:rPr>
        <w:t>- нанесения своей деятельностью или бездеятельностью прямого материального ущерба учреждению;</w:t>
      </w:r>
    </w:p>
    <w:p w:rsidR="003A2945" w:rsidRPr="00687E79" w:rsidRDefault="003A2945" w:rsidP="003A294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687E79">
        <w:rPr>
          <w:spacing w:val="2"/>
          <w:sz w:val="28"/>
          <w:szCs w:val="28"/>
        </w:rPr>
        <w:t xml:space="preserve">- наличия фактов нецелевого и неэффективного расходования бюджетных средств, выявленных в отчетном периоде по результатам проверок за отчетный </w:t>
      </w:r>
      <w:r>
        <w:rPr>
          <w:spacing w:val="2"/>
          <w:sz w:val="28"/>
          <w:szCs w:val="28"/>
        </w:rPr>
        <w:t>период</w:t>
      </w:r>
      <w:r w:rsidRPr="00687E79">
        <w:rPr>
          <w:spacing w:val="2"/>
          <w:sz w:val="28"/>
          <w:szCs w:val="28"/>
        </w:rPr>
        <w:t>;</w:t>
      </w:r>
    </w:p>
    <w:p w:rsidR="003A2945" w:rsidRPr="00687E79" w:rsidRDefault="003A2945" w:rsidP="003A294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687E79">
        <w:rPr>
          <w:spacing w:val="2"/>
          <w:sz w:val="28"/>
          <w:szCs w:val="28"/>
        </w:rPr>
        <w:t>- нарушения правил ведения бюджетного учета или нарушения бюджетного законодательства, выявленных в отчетном периоде по результатам проверок финансово-хозяйственной деятельности за отч</w:t>
      </w:r>
      <w:r>
        <w:rPr>
          <w:spacing w:val="2"/>
          <w:sz w:val="28"/>
          <w:szCs w:val="28"/>
        </w:rPr>
        <w:t>етный период</w:t>
      </w:r>
      <w:r w:rsidRPr="00687E79">
        <w:rPr>
          <w:spacing w:val="2"/>
          <w:sz w:val="28"/>
          <w:szCs w:val="28"/>
        </w:rPr>
        <w:t>;</w:t>
      </w:r>
    </w:p>
    <w:p w:rsidR="003A2945" w:rsidRPr="00687E79" w:rsidRDefault="003A2945" w:rsidP="003A294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687E79">
        <w:rPr>
          <w:spacing w:val="2"/>
          <w:sz w:val="28"/>
          <w:szCs w:val="28"/>
        </w:rPr>
        <w:t xml:space="preserve">- наличия фактов нарушения требований нормативных правовых актов по результатам проверок органами государственной власти, органами государственного надзора и контроля, выявленных в отчетном периоде по результатам проверок за отчетный </w:t>
      </w:r>
      <w:r>
        <w:rPr>
          <w:spacing w:val="2"/>
          <w:sz w:val="28"/>
          <w:szCs w:val="28"/>
        </w:rPr>
        <w:t>период</w:t>
      </w:r>
      <w:r w:rsidRPr="00687E79">
        <w:rPr>
          <w:spacing w:val="2"/>
          <w:sz w:val="28"/>
          <w:szCs w:val="28"/>
        </w:rPr>
        <w:t>.</w:t>
      </w:r>
    </w:p>
    <w:p w:rsidR="003A2945" w:rsidRPr="00334CBA" w:rsidRDefault="003A2945" w:rsidP="003A2945">
      <w:pPr>
        <w:pStyle w:val="17"/>
        <w:jc w:val="both"/>
        <w:rPr>
          <w:rFonts w:ascii="Times New Roman" w:hAnsi="Times New Roman"/>
          <w:sz w:val="28"/>
          <w:szCs w:val="28"/>
        </w:rPr>
      </w:pPr>
    </w:p>
    <w:p w:rsidR="003A2945" w:rsidRPr="00334CBA" w:rsidRDefault="003A2945" w:rsidP="003A2945">
      <w:pPr>
        <w:pStyle w:val="17"/>
        <w:jc w:val="center"/>
        <w:rPr>
          <w:rFonts w:ascii="Times New Roman" w:hAnsi="Times New Roman"/>
          <w:b/>
          <w:bCs/>
          <w:sz w:val="28"/>
          <w:szCs w:val="28"/>
        </w:rPr>
      </w:pPr>
      <w:r w:rsidRPr="00B03F0B">
        <w:rPr>
          <w:rFonts w:ascii="Times New Roman" w:hAnsi="Times New Roman"/>
          <w:b/>
          <w:sz w:val="28"/>
          <w:szCs w:val="28"/>
        </w:rPr>
        <w:t xml:space="preserve">3. </w:t>
      </w:r>
      <w:r w:rsidRPr="00334CBA">
        <w:rPr>
          <w:rFonts w:ascii="Times New Roman" w:hAnsi="Times New Roman"/>
          <w:b/>
          <w:bCs/>
          <w:sz w:val="28"/>
          <w:szCs w:val="28"/>
        </w:rPr>
        <w:t xml:space="preserve">Порядок подачи и рассмотрения апелляции </w:t>
      </w:r>
      <w:r>
        <w:rPr>
          <w:rFonts w:ascii="Times New Roman" w:hAnsi="Times New Roman"/>
          <w:b/>
          <w:bCs/>
          <w:sz w:val="28"/>
          <w:szCs w:val="28"/>
        </w:rPr>
        <w:t>по</w:t>
      </w:r>
      <w:r w:rsidRPr="00334CBA">
        <w:rPr>
          <w:rFonts w:ascii="Times New Roman" w:hAnsi="Times New Roman"/>
          <w:b/>
          <w:bCs/>
          <w:sz w:val="28"/>
          <w:szCs w:val="28"/>
        </w:rPr>
        <w:t xml:space="preserve"> результат</w:t>
      </w:r>
      <w:r>
        <w:rPr>
          <w:rFonts w:ascii="Times New Roman" w:hAnsi="Times New Roman"/>
          <w:b/>
          <w:bCs/>
          <w:sz w:val="28"/>
          <w:szCs w:val="28"/>
        </w:rPr>
        <w:t>ам</w:t>
      </w:r>
      <w:r w:rsidRPr="00334CBA">
        <w:rPr>
          <w:rFonts w:ascii="Times New Roman" w:hAnsi="Times New Roman"/>
          <w:b/>
          <w:bCs/>
          <w:sz w:val="28"/>
          <w:szCs w:val="28"/>
        </w:rPr>
        <w:t xml:space="preserve"> оценки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426F">
        <w:rPr>
          <w:rFonts w:ascii="Times New Roman" w:hAnsi="Times New Roman"/>
          <w:b/>
          <w:bCs/>
          <w:sz w:val="28"/>
          <w:szCs w:val="28"/>
        </w:rPr>
        <w:t>эффект</w:t>
      </w:r>
      <w:r>
        <w:rPr>
          <w:rFonts w:ascii="Times New Roman" w:hAnsi="Times New Roman"/>
          <w:b/>
          <w:bCs/>
          <w:sz w:val="28"/>
          <w:szCs w:val="28"/>
        </w:rPr>
        <w:t>ивности деятельности руководителя.</w:t>
      </w:r>
    </w:p>
    <w:p w:rsidR="003A2945" w:rsidRPr="00334CBA" w:rsidRDefault="003A2945" w:rsidP="003A2945">
      <w:pPr>
        <w:pStyle w:val="17"/>
        <w:jc w:val="center"/>
        <w:rPr>
          <w:rFonts w:ascii="Times New Roman" w:hAnsi="Times New Roman"/>
          <w:sz w:val="28"/>
          <w:szCs w:val="28"/>
        </w:rPr>
      </w:pPr>
    </w:p>
    <w:p w:rsidR="003A2945" w:rsidRPr="00334CBA" w:rsidRDefault="003A2945" w:rsidP="003A2945">
      <w:pPr>
        <w:pStyle w:val="17"/>
        <w:ind w:firstLine="709"/>
        <w:jc w:val="both"/>
        <w:rPr>
          <w:rFonts w:ascii="Times New Roman" w:hAnsi="Times New Roman"/>
          <w:sz w:val="28"/>
          <w:szCs w:val="28"/>
        </w:rPr>
      </w:pPr>
      <w:r w:rsidRPr="00334CB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 В случае несогласия руководителя</w:t>
      </w:r>
      <w:r w:rsidRPr="00334CBA">
        <w:rPr>
          <w:rFonts w:ascii="Times New Roman" w:hAnsi="Times New Roman"/>
          <w:sz w:val="28"/>
          <w:szCs w:val="28"/>
        </w:rPr>
        <w:t xml:space="preserve"> с оценкой </w:t>
      </w:r>
      <w:r>
        <w:rPr>
          <w:rFonts w:ascii="Times New Roman" w:hAnsi="Times New Roman"/>
          <w:sz w:val="28"/>
          <w:szCs w:val="28"/>
        </w:rPr>
        <w:t>эффективности</w:t>
      </w:r>
      <w:r w:rsidRPr="00334CBA">
        <w:rPr>
          <w:rFonts w:ascii="Times New Roman" w:hAnsi="Times New Roman"/>
          <w:sz w:val="28"/>
          <w:szCs w:val="28"/>
        </w:rPr>
        <w:t xml:space="preserve"> деятельности, данной </w:t>
      </w:r>
      <w:r>
        <w:rPr>
          <w:rFonts w:ascii="Times New Roman" w:hAnsi="Times New Roman"/>
          <w:sz w:val="28"/>
          <w:szCs w:val="28"/>
        </w:rPr>
        <w:t>К</w:t>
      </w:r>
      <w:r w:rsidRPr="00334CBA">
        <w:rPr>
          <w:rFonts w:ascii="Times New Roman" w:hAnsi="Times New Roman"/>
          <w:sz w:val="28"/>
          <w:szCs w:val="28"/>
        </w:rPr>
        <w:t>омиссией, он вправе подать апелляцию.</w:t>
      </w:r>
    </w:p>
    <w:p w:rsidR="003A2945" w:rsidRPr="00334CBA" w:rsidRDefault="003A2945" w:rsidP="003A2945">
      <w:pPr>
        <w:pStyle w:val="17"/>
        <w:ind w:firstLine="709"/>
        <w:jc w:val="both"/>
        <w:rPr>
          <w:rFonts w:ascii="Times New Roman" w:hAnsi="Times New Roman"/>
          <w:sz w:val="28"/>
          <w:szCs w:val="28"/>
        </w:rPr>
      </w:pPr>
      <w:r w:rsidRPr="00334CBA">
        <w:rPr>
          <w:rFonts w:ascii="Times New Roman" w:hAnsi="Times New Roman"/>
          <w:sz w:val="28"/>
          <w:szCs w:val="28"/>
        </w:rPr>
        <w:t xml:space="preserve">3.2. Апелляция подается в письменном виде на имя председателя </w:t>
      </w:r>
      <w:r>
        <w:rPr>
          <w:rFonts w:ascii="Times New Roman" w:hAnsi="Times New Roman"/>
          <w:sz w:val="28"/>
          <w:szCs w:val="28"/>
        </w:rPr>
        <w:t>К</w:t>
      </w:r>
      <w:r w:rsidRPr="00334CBA">
        <w:rPr>
          <w:rFonts w:ascii="Times New Roman" w:hAnsi="Times New Roman"/>
          <w:sz w:val="28"/>
          <w:szCs w:val="28"/>
        </w:rPr>
        <w:t>омиссии с указанием конкретных критериев</w:t>
      </w:r>
      <w:r>
        <w:rPr>
          <w:rFonts w:ascii="Times New Roman" w:hAnsi="Times New Roman"/>
          <w:sz w:val="28"/>
          <w:szCs w:val="28"/>
        </w:rPr>
        <w:t xml:space="preserve"> оценивания</w:t>
      </w:r>
      <w:r w:rsidRPr="00334CBA">
        <w:rPr>
          <w:rFonts w:ascii="Times New Roman" w:hAnsi="Times New Roman"/>
          <w:sz w:val="28"/>
          <w:szCs w:val="28"/>
        </w:rPr>
        <w:t xml:space="preserve">, по которым возникло разногласие, и </w:t>
      </w:r>
      <w:r>
        <w:rPr>
          <w:rFonts w:ascii="Times New Roman" w:hAnsi="Times New Roman"/>
          <w:sz w:val="28"/>
          <w:szCs w:val="28"/>
        </w:rPr>
        <w:t xml:space="preserve">приложением </w:t>
      </w:r>
      <w:r w:rsidRPr="00334CBA">
        <w:rPr>
          <w:rFonts w:ascii="Times New Roman" w:hAnsi="Times New Roman"/>
          <w:sz w:val="28"/>
          <w:szCs w:val="28"/>
        </w:rPr>
        <w:t>документальных данных, подтверждающих неправомерность вынесенной оценки.</w:t>
      </w:r>
    </w:p>
    <w:p w:rsidR="003A2945" w:rsidRPr="00334CBA" w:rsidRDefault="003A2945" w:rsidP="003A2945">
      <w:pPr>
        <w:pStyle w:val="17"/>
        <w:ind w:firstLine="709"/>
        <w:jc w:val="both"/>
        <w:rPr>
          <w:rFonts w:ascii="Times New Roman" w:hAnsi="Times New Roman"/>
          <w:sz w:val="28"/>
          <w:szCs w:val="28"/>
        </w:rPr>
      </w:pPr>
      <w:r w:rsidRPr="00334CBA">
        <w:rPr>
          <w:rFonts w:ascii="Times New Roman" w:hAnsi="Times New Roman"/>
          <w:sz w:val="28"/>
          <w:szCs w:val="28"/>
        </w:rPr>
        <w:t xml:space="preserve">3.3. Апелляция не может содержать претензий к составу </w:t>
      </w:r>
      <w:r>
        <w:rPr>
          <w:rFonts w:ascii="Times New Roman" w:hAnsi="Times New Roman"/>
          <w:sz w:val="28"/>
          <w:szCs w:val="28"/>
        </w:rPr>
        <w:t>К</w:t>
      </w:r>
      <w:r w:rsidRPr="00334CBA">
        <w:rPr>
          <w:rFonts w:ascii="Times New Roman" w:hAnsi="Times New Roman"/>
          <w:sz w:val="28"/>
          <w:szCs w:val="28"/>
        </w:rPr>
        <w:t xml:space="preserve">омиссии и </w:t>
      </w:r>
      <w:r>
        <w:rPr>
          <w:rFonts w:ascii="Times New Roman" w:hAnsi="Times New Roman"/>
          <w:sz w:val="28"/>
          <w:szCs w:val="28"/>
        </w:rPr>
        <w:t>порядку</w:t>
      </w:r>
      <w:r w:rsidRPr="00334CBA">
        <w:rPr>
          <w:rFonts w:ascii="Times New Roman" w:hAnsi="Times New Roman"/>
          <w:sz w:val="28"/>
          <w:szCs w:val="28"/>
        </w:rPr>
        <w:t xml:space="preserve"> оценки</w:t>
      </w:r>
      <w:r>
        <w:rPr>
          <w:rFonts w:ascii="Times New Roman" w:hAnsi="Times New Roman"/>
          <w:sz w:val="28"/>
          <w:szCs w:val="28"/>
        </w:rPr>
        <w:t xml:space="preserve"> эффективности деятельности руководителя</w:t>
      </w:r>
      <w:r w:rsidRPr="00334CBA">
        <w:rPr>
          <w:rFonts w:ascii="Times New Roman" w:hAnsi="Times New Roman"/>
          <w:sz w:val="28"/>
          <w:szCs w:val="28"/>
        </w:rPr>
        <w:t>.</w:t>
      </w:r>
    </w:p>
    <w:p w:rsidR="003A2945" w:rsidRPr="00334CBA" w:rsidRDefault="003A2945" w:rsidP="003A2945">
      <w:pPr>
        <w:pStyle w:val="17"/>
        <w:ind w:firstLine="709"/>
        <w:jc w:val="both"/>
        <w:rPr>
          <w:rFonts w:ascii="Times New Roman" w:hAnsi="Times New Roman"/>
          <w:sz w:val="28"/>
          <w:szCs w:val="28"/>
        </w:rPr>
      </w:pPr>
      <w:r w:rsidRPr="00334CBA">
        <w:rPr>
          <w:rFonts w:ascii="Times New Roman" w:hAnsi="Times New Roman"/>
          <w:sz w:val="28"/>
          <w:szCs w:val="28"/>
        </w:rPr>
        <w:t xml:space="preserve">3.4. </w:t>
      </w:r>
      <w:r>
        <w:rPr>
          <w:rFonts w:ascii="Times New Roman" w:hAnsi="Times New Roman"/>
          <w:sz w:val="28"/>
          <w:szCs w:val="28"/>
        </w:rPr>
        <w:t xml:space="preserve">В случае подачи </w:t>
      </w:r>
      <w:r w:rsidRPr="00334CBA">
        <w:rPr>
          <w:rFonts w:ascii="Times New Roman" w:hAnsi="Times New Roman"/>
          <w:sz w:val="28"/>
          <w:szCs w:val="28"/>
        </w:rPr>
        <w:t xml:space="preserve">апелляции </w:t>
      </w:r>
      <w:r>
        <w:rPr>
          <w:rFonts w:ascii="Times New Roman" w:hAnsi="Times New Roman"/>
          <w:sz w:val="28"/>
          <w:szCs w:val="28"/>
        </w:rPr>
        <w:t>председатель</w:t>
      </w:r>
      <w:r w:rsidRPr="00334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334CBA">
        <w:rPr>
          <w:rFonts w:ascii="Times New Roman" w:hAnsi="Times New Roman"/>
          <w:sz w:val="28"/>
          <w:szCs w:val="28"/>
        </w:rPr>
        <w:t xml:space="preserve">омиссии в срок не позднее двух рабочих дней со дня подачи апелляции </w:t>
      </w:r>
      <w:r>
        <w:rPr>
          <w:rFonts w:ascii="Times New Roman" w:hAnsi="Times New Roman"/>
          <w:sz w:val="28"/>
          <w:szCs w:val="28"/>
        </w:rPr>
        <w:t>назначает</w:t>
      </w:r>
      <w:r w:rsidRPr="00334CBA">
        <w:rPr>
          <w:rFonts w:ascii="Times New Roman" w:hAnsi="Times New Roman"/>
          <w:sz w:val="28"/>
          <w:szCs w:val="28"/>
        </w:rPr>
        <w:t xml:space="preserve"> для ее рассмотрения заседание </w:t>
      </w:r>
      <w:r>
        <w:rPr>
          <w:rFonts w:ascii="Times New Roman" w:hAnsi="Times New Roman"/>
          <w:sz w:val="28"/>
          <w:szCs w:val="28"/>
        </w:rPr>
        <w:t>К</w:t>
      </w:r>
      <w:r w:rsidRPr="00334CBA">
        <w:rPr>
          <w:rFonts w:ascii="Times New Roman" w:hAnsi="Times New Roman"/>
          <w:sz w:val="28"/>
          <w:szCs w:val="28"/>
        </w:rPr>
        <w:t>омиссии.</w:t>
      </w:r>
    </w:p>
    <w:p w:rsidR="003A2945" w:rsidRPr="00334CBA" w:rsidRDefault="003A2945" w:rsidP="003A2945">
      <w:pPr>
        <w:pStyle w:val="1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В присутствии руководителя</w:t>
      </w:r>
      <w:r w:rsidRPr="00334CBA">
        <w:rPr>
          <w:rFonts w:ascii="Times New Roman" w:hAnsi="Times New Roman"/>
          <w:sz w:val="28"/>
          <w:szCs w:val="28"/>
        </w:rPr>
        <w:t xml:space="preserve">, подавшего апелляцию, члены </w:t>
      </w:r>
      <w:r>
        <w:rPr>
          <w:rFonts w:ascii="Times New Roman" w:hAnsi="Times New Roman"/>
          <w:sz w:val="28"/>
          <w:szCs w:val="28"/>
        </w:rPr>
        <w:t>К</w:t>
      </w:r>
      <w:r w:rsidRPr="00334CBA">
        <w:rPr>
          <w:rFonts w:ascii="Times New Roman" w:hAnsi="Times New Roman"/>
          <w:sz w:val="28"/>
          <w:szCs w:val="28"/>
        </w:rPr>
        <w:t>омиссии еще раз проводят проверку правильности оценки</w:t>
      </w:r>
      <w:r w:rsidRPr="00FC1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эффективности деятельности</w:t>
      </w:r>
      <w:r w:rsidRPr="00334CBA">
        <w:rPr>
          <w:rFonts w:ascii="Times New Roman" w:hAnsi="Times New Roman"/>
          <w:sz w:val="28"/>
          <w:szCs w:val="28"/>
        </w:rPr>
        <w:t>, основываясь на представленных документальных данных и при необходимости изменяя ее.</w:t>
      </w:r>
    </w:p>
    <w:p w:rsidR="003A2945" w:rsidRPr="0010756E" w:rsidRDefault="003A2945" w:rsidP="003A2945">
      <w:pPr>
        <w:pStyle w:val="17"/>
        <w:ind w:firstLine="709"/>
        <w:jc w:val="both"/>
        <w:rPr>
          <w:rFonts w:ascii="Times New Roman" w:hAnsi="Times New Roman"/>
          <w:sz w:val="28"/>
          <w:szCs w:val="28"/>
        </w:rPr>
      </w:pPr>
      <w:r w:rsidRPr="00334CBA"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>Решение</w:t>
      </w:r>
      <w:r w:rsidRPr="00334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334CBA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и</w:t>
      </w:r>
      <w:r w:rsidRPr="00334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334CBA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ам</w:t>
      </w:r>
      <w:r w:rsidRPr="00334CBA">
        <w:rPr>
          <w:rFonts w:ascii="Times New Roman" w:hAnsi="Times New Roman"/>
          <w:sz w:val="28"/>
          <w:szCs w:val="28"/>
        </w:rPr>
        <w:t xml:space="preserve"> рассмотрения апелляции, является окончательн</w:t>
      </w:r>
      <w:r>
        <w:rPr>
          <w:rFonts w:ascii="Times New Roman" w:hAnsi="Times New Roman"/>
          <w:sz w:val="28"/>
          <w:szCs w:val="28"/>
        </w:rPr>
        <w:t>ым.</w:t>
      </w:r>
    </w:p>
    <w:p w:rsidR="003A2945" w:rsidRPr="00B03F0B" w:rsidRDefault="003A2945" w:rsidP="003A2945">
      <w:pPr>
        <w:pStyle w:val="affff3"/>
        <w:numPr>
          <w:ilvl w:val="0"/>
          <w:numId w:val="33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B03F0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Порядок осуществления выплат</w:t>
      </w:r>
    </w:p>
    <w:p w:rsidR="005C2CEB" w:rsidRDefault="005C2CEB" w:rsidP="005C2CE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3A2945" w:rsidRPr="001A21FA" w:rsidRDefault="003A2945" w:rsidP="005C2CE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A21F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1A21F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Выплаты руководителям</w:t>
      </w:r>
      <w:r w:rsidRPr="001A21FA">
        <w:rPr>
          <w:color w:val="000000"/>
          <w:sz w:val="28"/>
          <w:szCs w:val="28"/>
        </w:rPr>
        <w:t xml:space="preserve"> производятся ежемесячно одновременно с выплатой заработной платы.</w:t>
      </w:r>
    </w:p>
    <w:p w:rsidR="003A2945" w:rsidRPr="003677C1" w:rsidRDefault="003A2945" w:rsidP="005C2CEB">
      <w:pPr>
        <w:shd w:val="clear" w:color="auto" w:fill="FFFFFF"/>
        <w:ind w:firstLine="709"/>
        <w:textAlignment w:val="baseline"/>
        <w:rPr>
          <w:color w:val="000000"/>
          <w:sz w:val="28"/>
          <w:szCs w:val="28"/>
        </w:rPr>
        <w:sectPr w:rsidR="003A2945" w:rsidRPr="003677C1" w:rsidSect="005C2CEB">
          <w:headerReference w:type="default" r:id="rId9"/>
          <w:headerReference w:type="first" r:id="rId10"/>
          <w:pgSz w:w="11906" w:h="16838"/>
          <w:pgMar w:top="568" w:right="566" w:bottom="851" w:left="1418" w:header="426" w:footer="709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>4</w:t>
      </w:r>
      <w:r w:rsidRPr="001A21F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1A21FA">
        <w:rPr>
          <w:color w:val="000000"/>
          <w:sz w:val="28"/>
          <w:szCs w:val="28"/>
        </w:rPr>
        <w:t>. Стимулирование руководителей производится пропорционально ф</w:t>
      </w:r>
      <w:r w:rsidR="00457C40">
        <w:rPr>
          <w:color w:val="000000"/>
          <w:sz w:val="28"/>
          <w:szCs w:val="28"/>
        </w:rPr>
        <w:t>актически отработанному времени</w:t>
      </w:r>
    </w:p>
    <w:p w:rsidR="003A2945" w:rsidRDefault="003A2945" w:rsidP="00BD0781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tbl>
      <w:tblPr>
        <w:tblStyle w:val="affff"/>
        <w:tblW w:w="4541" w:type="dxa"/>
        <w:tblInd w:w="5529" w:type="dxa"/>
        <w:tblLook w:val="04A0" w:firstRow="1" w:lastRow="0" w:firstColumn="1" w:lastColumn="0" w:noHBand="0" w:noVBand="1"/>
      </w:tblPr>
      <w:tblGrid>
        <w:gridCol w:w="4541"/>
      </w:tblGrid>
      <w:tr w:rsidR="00BD0781" w:rsidRPr="00E95ED1" w:rsidTr="008426D5"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3714BD" w:rsidRDefault="003714BD" w:rsidP="003714B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№ 2</w:t>
            </w:r>
          </w:p>
          <w:p w:rsidR="003714BD" w:rsidRDefault="003714BD" w:rsidP="003714B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Администрации муниципального образования «Шумячский муниципальный округ» Смоленской области</w:t>
            </w:r>
          </w:p>
          <w:p w:rsidR="003714BD" w:rsidRDefault="003714BD" w:rsidP="003714B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5E38B2" w:rsidRPr="005E38B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11.02.2026г.</w:t>
            </w:r>
            <w:r w:rsidR="005E38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5E38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137</w:t>
            </w:r>
          </w:p>
          <w:p w:rsidR="00BD0781" w:rsidRPr="00E95ED1" w:rsidRDefault="00BD0781" w:rsidP="00BD078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D0781" w:rsidRPr="00E95ED1" w:rsidRDefault="00BD0781" w:rsidP="00BD0781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Критерии оценки эффективности деятельности руководителя </w:t>
      </w:r>
    </w:p>
    <w:p w:rsidR="00BD0781" w:rsidRPr="00E95ED1" w:rsidRDefault="00BD0781" w:rsidP="00BD0781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Муниципального бюджетного учреждения культуры </w:t>
      </w:r>
    </w:p>
    <w:p w:rsidR="00BD0781" w:rsidRPr="00E95ED1" w:rsidRDefault="00BD0781" w:rsidP="00BD0781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>«Шумячская централизованная клубная система»</w:t>
      </w:r>
    </w:p>
    <w:p w:rsidR="00BD0781" w:rsidRPr="00E95ED1" w:rsidRDefault="00BD0781" w:rsidP="00BD0781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</w:p>
    <w:tbl>
      <w:tblPr>
        <w:tblStyle w:val="affff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94"/>
        <w:gridCol w:w="4226"/>
        <w:gridCol w:w="1133"/>
        <w:gridCol w:w="2267"/>
        <w:gridCol w:w="1703"/>
      </w:tblGrid>
      <w:tr w:rsidR="00BD0781" w:rsidRPr="00E95ED1" w:rsidTr="008C269C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2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критерия</w:t>
            </w:r>
          </w:p>
          <w:p w:rsidR="00BD0781" w:rsidRPr="00E95ED1" w:rsidRDefault="00BD0781" w:rsidP="00BD078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Кол-во  баллов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Лицо, ответственное за корректность представленной информации</w:t>
            </w:r>
          </w:p>
        </w:tc>
        <w:tc>
          <w:tcPr>
            <w:tcW w:w="1703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Источник информации</w:t>
            </w:r>
          </w:p>
        </w:tc>
      </w:tr>
      <w:tr w:rsidR="00BD0781" w:rsidRPr="00E95ED1" w:rsidTr="008C269C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26" w:type="dxa"/>
          </w:tcPr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учреждением  муниципального задания</w:t>
            </w:r>
          </w:p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 95 %</w:t>
            </w:r>
          </w:p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- 100 %</w:t>
            </w:r>
          </w:p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Примечание: начисление производится только в 1 полугодии</w:t>
            </w:r>
          </w:p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BD0781" w:rsidRPr="00E95ED1" w:rsidRDefault="00BD0781" w:rsidP="00BD0781">
            <w:pPr>
              <w:tabs>
                <w:tab w:val="left" w:pos="0"/>
              </w:tabs>
              <w:spacing w:after="0" w:line="240" w:lineRule="auto"/>
              <w:ind w:right="-55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tabs>
                <w:tab w:val="left" w:pos="0"/>
              </w:tabs>
              <w:spacing w:after="0" w:line="240" w:lineRule="auto"/>
              <w:ind w:right="-55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tabs>
                <w:tab w:val="left" w:pos="0"/>
              </w:tabs>
              <w:spacing w:after="0" w:line="240" w:lineRule="auto"/>
              <w:ind w:right="-55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BD0781" w:rsidRPr="00E95ED1" w:rsidRDefault="00BD0781" w:rsidP="00BD0781">
            <w:pPr>
              <w:tabs>
                <w:tab w:val="left" w:pos="0"/>
              </w:tabs>
              <w:spacing w:after="0" w:line="240" w:lineRule="auto"/>
              <w:ind w:right="-55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8468AF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703" w:type="dxa"/>
          </w:tcPr>
          <w:p w:rsidR="00BD0781" w:rsidRPr="00E95ED1" w:rsidRDefault="00BD0781" w:rsidP="008C269C">
            <w:pPr>
              <w:spacing w:after="0" w:line="240" w:lineRule="auto"/>
              <w:ind w:left="-11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МБУК «Шумячская ЦКС»</w:t>
            </w: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Копия утвержденного отчета о выполнении муниципального задания </w:t>
            </w:r>
          </w:p>
        </w:tc>
      </w:tr>
      <w:tr w:rsidR="00BD0781" w:rsidRPr="00E95ED1" w:rsidTr="008C269C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26" w:type="dxa"/>
          </w:tcPr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уменьшение количества посетителей культурно–досуговых мероприятий (в том числе удаленно)</w:t>
            </w:r>
          </w:p>
        </w:tc>
        <w:tc>
          <w:tcPr>
            <w:tcW w:w="1133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8468A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468AF"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703" w:type="dxa"/>
          </w:tcPr>
          <w:p w:rsidR="00BD0781" w:rsidRPr="00E95ED1" w:rsidRDefault="00BD0781" w:rsidP="00550311">
            <w:pPr>
              <w:spacing w:after="0" w:line="240" w:lineRule="auto"/>
              <w:ind w:left="-11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№ 1 Культура</w:t>
            </w: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Сайт учреждения</w:t>
            </w:r>
          </w:p>
        </w:tc>
      </w:tr>
      <w:tr w:rsidR="00BD0781" w:rsidRPr="00E95ED1" w:rsidTr="008C269C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26" w:type="dxa"/>
          </w:tcPr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Стабильность функционирования клубных формирований и творческих коллективов (не менее 3-х в каждом структурном подразделении)</w:t>
            </w:r>
          </w:p>
        </w:tc>
        <w:tc>
          <w:tcPr>
            <w:tcW w:w="1133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8468AF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703" w:type="dxa"/>
          </w:tcPr>
          <w:p w:rsidR="00BD0781" w:rsidRPr="00E95ED1" w:rsidRDefault="00BD0781" w:rsidP="00550311">
            <w:pPr>
              <w:spacing w:after="0" w:line="240" w:lineRule="auto"/>
              <w:ind w:left="-11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МБУК «Шумячская ЦКС» с приложением перечня клубных формирований</w:t>
            </w:r>
          </w:p>
        </w:tc>
      </w:tr>
      <w:tr w:rsidR="00BD0781" w:rsidRPr="00E95ED1" w:rsidTr="008C269C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26" w:type="dxa"/>
          </w:tcPr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уменьшение числа участников клубных формирований</w:t>
            </w:r>
          </w:p>
        </w:tc>
        <w:tc>
          <w:tcPr>
            <w:tcW w:w="1133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tabs>
                <w:tab w:val="left" w:pos="2114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8468AF" w:rsidP="00BD0781">
            <w:pPr>
              <w:tabs>
                <w:tab w:val="left" w:pos="2114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703" w:type="dxa"/>
          </w:tcPr>
          <w:p w:rsidR="00BD0781" w:rsidRPr="00E95ED1" w:rsidRDefault="00BD0781" w:rsidP="00550311">
            <w:pPr>
              <w:tabs>
                <w:tab w:val="left" w:pos="2114"/>
              </w:tabs>
              <w:spacing w:after="0" w:line="240" w:lineRule="auto"/>
              <w:ind w:left="-11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МБУК «Шумячская ЦКС»</w:t>
            </w:r>
          </w:p>
        </w:tc>
      </w:tr>
      <w:tr w:rsidR="00BD0781" w:rsidRPr="00E95ED1" w:rsidTr="008C269C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226" w:type="dxa"/>
          </w:tcPr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уменьшение числа культурно-досуговых мероприятий (в том числе удаленно)</w:t>
            </w:r>
          </w:p>
        </w:tc>
        <w:tc>
          <w:tcPr>
            <w:tcW w:w="1133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4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8468AF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703" w:type="dxa"/>
          </w:tcPr>
          <w:p w:rsidR="00BD0781" w:rsidRPr="00E95ED1" w:rsidRDefault="00BD0781" w:rsidP="00550311">
            <w:pPr>
              <w:spacing w:after="0" w:line="240" w:lineRule="auto"/>
              <w:ind w:left="-11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МБУК «Шумячская ЦКС»</w:t>
            </w:r>
          </w:p>
        </w:tc>
      </w:tr>
      <w:tr w:rsidR="00BD0781" w:rsidRPr="00E95ED1" w:rsidTr="008C269C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26" w:type="dxa"/>
          </w:tcPr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уменьшение числа детей, привлекаемых к участию в творческих мероприятиях</w:t>
            </w:r>
          </w:p>
        </w:tc>
        <w:tc>
          <w:tcPr>
            <w:tcW w:w="1133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8468AF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703" w:type="dxa"/>
          </w:tcPr>
          <w:p w:rsidR="00BD0781" w:rsidRPr="00E95ED1" w:rsidRDefault="00BD0781" w:rsidP="00550311">
            <w:pPr>
              <w:spacing w:after="0" w:line="240" w:lineRule="auto"/>
              <w:ind w:left="-11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МБУК «Шумячская ЦКС»</w:t>
            </w:r>
          </w:p>
        </w:tc>
      </w:tr>
      <w:tr w:rsidR="00BD0781" w:rsidRPr="00E95ED1" w:rsidTr="008C269C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26" w:type="dxa"/>
          </w:tcPr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Публикации и освещение деятельности учреждения в средствах массовой информации (не менее 1 публикации по каждому структурному подразделению)</w:t>
            </w:r>
          </w:p>
        </w:tc>
        <w:tc>
          <w:tcPr>
            <w:tcW w:w="1133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951448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С.П. Аргунова</w:t>
            </w:r>
            <w:r w:rsidR="00BD0781"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</w:tcPr>
          <w:p w:rsidR="00BD0781" w:rsidRPr="00E95ED1" w:rsidRDefault="00BD0781" w:rsidP="00550311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МБУК «Шумячская ЦКС»: копии публикаций в СМИ</w:t>
            </w:r>
          </w:p>
        </w:tc>
      </w:tr>
      <w:tr w:rsidR="00BD0781" w:rsidRPr="00E95ED1" w:rsidTr="008C269C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26" w:type="dxa"/>
          </w:tcPr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Внедрение инновационных форм и методов клубной работы (по 1 баллу за 1 инновацию)</w:t>
            </w:r>
          </w:p>
        </w:tc>
        <w:tc>
          <w:tcPr>
            <w:tcW w:w="1133" w:type="dxa"/>
          </w:tcPr>
          <w:p w:rsidR="00BD0781" w:rsidRPr="00E95ED1" w:rsidRDefault="00BD0781" w:rsidP="00BD0781">
            <w:pPr>
              <w:tabs>
                <w:tab w:val="left" w:pos="450"/>
                <w:tab w:val="center" w:pos="74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более 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8468AF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703" w:type="dxa"/>
          </w:tcPr>
          <w:p w:rsidR="00BD0781" w:rsidRPr="00E95ED1" w:rsidRDefault="00BD0781" w:rsidP="00550311">
            <w:pPr>
              <w:spacing w:after="0" w:line="240" w:lineRule="auto"/>
              <w:ind w:left="-11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МБУК «Шумячская ЦКС»</w:t>
            </w:r>
          </w:p>
        </w:tc>
      </w:tr>
      <w:tr w:rsidR="00BD0781" w:rsidRPr="00E95ED1" w:rsidTr="008C269C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26" w:type="dxa"/>
          </w:tcPr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и реализация новых проектов в сфере культурно-досуговой деятельности (1 проект – 1 балл)</w:t>
            </w:r>
          </w:p>
        </w:tc>
        <w:tc>
          <w:tcPr>
            <w:tcW w:w="1133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более 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8468AF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703" w:type="dxa"/>
          </w:tcPr>
          <w:p w:rsidR="00BD0781" w:rsidRPr="00E95ED1" w:rsidRDefault="00BD0781" w:rsidP="00550311">
            <w:pPr>
              <w:spacing w:after="0" w:line="240" w:lineRule="auto"/>
              <w:ind w:left="-11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МБУК «Шумячская ЦКС»</w:t>
            </w:r>
          </w:p>
        </w:tc>
      </w:tr>
      <w:tr w:rsidR="00BD0781" w:rsidRPr="00E95ED1" w:rsidTr="008C269C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26" w:type="dxa"/>
          </w:tcPr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Результативность участия в конкурсах:</w:t>
            </w:r>
          </w:p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Районных </w:t>
            </w:r>
          </w:p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Областных </w:t>
            </w:r>
          </w:p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Российских </w:t>
            </w:r>
          </w:p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Международных </w:t>
            </w:r>
          </w:p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Примечание: При наличии нескольких показателей баллы суммируются</w:t>
            </w:r>
          </w:p>
        </w:tc>
        <w:tc>
          <w:tcPr>
            <w:tcW w:w="1133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8468AF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703" w:type="dxa"/>
          </w:tcPr>
          <w:p w:rsidR="00BD0781" w:rsidRPr="00E95ED1" w:rsidRDefault="00BD0781" w:rsidP="00BD07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550311">
            <w:pPr>
              <w:spacing w:after="0" w:line="240" w:lineRule="auto"/>
              <w:ind w:left="-11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МБУК «Шумячская ЦКС»</w:t>
            </w: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Копии дипломов</w:t>
            </w:r>
          </w:p>
        </w:tc>
      </w:tr>
      <w:tr w:rsidR="00BD0781" w:rsidRPr="00E95ED1" w:rsidTr="008C269C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26" w:type="dxa"/>
          </w:tcPr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предписаний контролирующих органов</w:t>
            </w:r>
          </w:p>
        </w:tc>
        <w:tc>
          <w:tcPr>
            <w:tcW w:w="1133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8468AF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</w:tcPr>
          <w:p w:rsidR="00BD0781" w:rsidRPr="00E95ED1" w:rsidRDefault="00BD0781" w:rsidP="00550311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МБУК «Шумячская ЦКС»</w:t>
            </w:r>
          </w:p>
          <w:p w:rsidR="00BD0781" w:rsidRPr="00E95ED1" w:rsidRDefault="00BD0781" w:rsidP="00550311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 наличии или отсутствии предписаний</w:t>
            </w:r>
          </w:p>
        </w:tc>
      </w:tr>
      <w:tr w:rsidR="00BD0781" w:rsidRPr="00E95ED1" w:rsidTr="008C269C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26" w:type="dxa"/>
          </w:tcPr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учреждением плана платных услуг </w:t>
            </w:r>
          </w:p>
        </w:tc>
        <w:tc>
          <w:tcPr>
            <w:tcW w:w="1133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267" w:type="dxa"/>
          </w:tcPr>
          <w:p w:rsidR="00BD0781" w:rsidRPr="00E95ED1" w:rsidRDefault="00951448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 Марченкова</w:t>
            </w:r>
          </w:p>
        </w:tc>
        <w:tc>
          <w:tcPr>
            <w:tcW w:w="1703" w:type="dxa"/>
          </w:tcPr>
          <w:p w:rsidR="00BD0781" w:rsidRPr="00E95ED1" w:rsidRDefault="00BD0781" w:rsidP="008222F2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 МКУ «ЦБУК»</w:t>
            </w:r>
          </w:p>
        </w:tc>
      </w:tr>
      <w:tr w:rsidR="00BD0781" w:rsidRPr="00E95ED1" w:rsidTr="008C269C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26" w:type="dxa"/>
          </w:tcPr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Привлечение к участию в мероприятиях, клубных 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формированиях детей и подростков состоящих на всех видах профилактического  учета</w:t>
            </w:r>
          </w:p>
        </w:tc>
        <w:tc>
          <w:tcPr>
            <w:tcW w:w="1133" w:type="dxa"/>
          </w:tcPr>
          <w:p w:rsidR="00BD0781" w:rsidRPr="00E95ED1" w:rsidRDefault="00BD0781" w:rsidP="00BD0781">
            <w:pPr>
              <w:tabs>
                <w:tab w:val="left" w:pos="630"/>
                <w:tab w:val="center" w:pos="74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tabs>
                <w:tab w:val="left" w:pos="630"/>
                <w:tab w:val="center" w:pos="74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8468AF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703" w:type="dxa"/>
          </w:tcPr>
          <w:p w:rsidR="00BD0781" w:rsidRPr="00E95ED1" w:rsidRDefault="00BD0781" w:rsidP="008222F2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Информация МБУК 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Шумячская</w:t>
            </w:r>
            <w:proofErr w:type="spellEnd"/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ЦКС»  с фотофиксацией</w:t>
            </w:r>
          </w:p>
        </w:tc>
      </w:tr>
      <w:tr w:rsidR="00BD0781" w:rsidRPr="00E95ED1" w:rsidTr="008C269C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26" w:type="dxa"/>
          </w:tcPr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Наличие Интернет-сайта учреждения в соответствии с требованиями законодательства.</w:t>
            </w:r>
          </w:p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Своевременное обновление информации. </w:t>
            </w:r>
          </w:p>
        </w:tc>
        <w:tc>
          <w:tcPr>
            <w:tcW w:w="1133" w:type="dxa"/>
          </w:tcPr>
          <w:p w:rsidR="00BD0781" w:rsidRPr="00E95ED1" w:rsidRDefault="00BD0781" w:rsidP="00BD0781">
            <w:pPr>
              <w:tabs>
                <w:tab w:val="left" w:pos="420"/>
                <w:tab w:val="center" w:pos="742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BD0781" w:rsidRPr="00E95ED1" w:rsidRDefault="00BD0781" w:rsidP="00BD0781">
            <w:pPr>
              <w:tabs>
                <w:tab w:val="left" w:pos="420"/>
                <w:tab w:val="center" w:pos="742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 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tabs>
                <w:tab w:val="left" w:pos="225"/>
                <w:tab w:val="center" w:pos="102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8468AF" w:rsidP="00BD0781">
            <w:pPr>
              <w:tabs>
                <w:tab w:val="left" w:pos="225"/>
                <w:tab w:val="center" w:pos="102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703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Сайт учреждения</w:t>
            </w: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D0781" w:rsidRPr="00E95ED1" w:rsidTr="008C269C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26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Своевременное размещение проводимых учреждением мероприятий на платформе «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PRO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.Культура.РФ»</w:t>
            </w:r>
          </w:p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менее 1 в неделю</w:t>
            </w:r>
          </w:p>
        </w:tc>
        <w:tc>
          <w:tcPr>
            <w:tcW w:w="1133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8468AF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703" w:type="dxa"/>
          </w:tcPr>
          <w:p w:rsidR="00BD0781" w:rsidRPr="00E95ED1" w:rsidRDefault="00BD0781" w:rsidP="008222F2">
            <w:pPr>
              <w:spacing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Отдела по культуре</w:t>
            </w:r>
          </w:p>
        </w:tc>
      </w:tr>
      <w:tr w:rsidR="00BD0781" w:rsidRPr="00E95ED1" w:rsidTr="008C269C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26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учреждением проекта «Пушкинская карта»</w:t>
            </w:r>
          </w:p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(своевременное размещение афиши, проведение мероприятий на высоком уровне, взаимодействие с учреждениями образования по реализации проекта «Пушкинская карта».</w:t>
            </w:r>
          </w:p>
        </w:tc>
        <w:tc>
          <w:tcPr>
            <w:tcW w:w="1133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8468AF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703" w:type="dxa"/>
          </w:tcPr>
          <w:p w:rsidR="00BD0781" w:rsidRPr="00E95ED1" w:rsidRDefault="00BD0781" w:rsidP="008222F2">
            <w:pPr>
              <w:spacing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Отдела по культуре и спорту</w:t>
            </w:r>
          </w:p>
        </w:tc>
      </w:tr>
      <w:tr w:rsidR="00BD0781" w:rsidRPr="00E95ED1" w:rsidTr="008C269C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226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методических семинаров (не менее 3 в полугодие)</w:t>
            </w:r>
          </w:p>
        </w:tc>
        <w:tc>
          <w:tcPr>
            <w:tcW w:w="1133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BD0781" w:rsidRPr="00E95ED1" w:rsidRDefault="008468AF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703" w:type="dxa"/>
          </w:tcPr>
          <w:p w:rsidR="00BD0781" w:rsidRPr="00E95ED1" w:rsidRDefault="00BD0781" w:rsidP="008222F2">
            <w:pPr>
              <w:spacing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МБУК «Шумячская ЦКС»</w:t>
            </w:r>
          </w:p>
        </w:tc>
      </w:tr>
      <w:tr w:rsidR="00BD0781" w:rsidRPr="00E95ED1" w:rsidTr="008C269C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226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Распространение передового опыта на региональном, межрегиональном уровнях (доклады, лекции и т.д.</w:t>
            </w:r>
          </w:p>
        </w:tc>
        <w:tc>
          <w:tcPr>
            <w:tcW w:w="1133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BD0781" w:rsidRPr="00E95ED1" w:rsidRDefault="008468AF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703" w:type="dxa"/>
          </w:tcPr>
          <w:p w:rsidR="00BD0781" w:rsidRPr="00E95ED1" w:rsidRDefault="00BD0781" w:rsidP="008222F2">
            <w:pPr>
              <w:spacing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МБУК «Шумячская ЦКС»</w:t>
            </w:r>
          </w:p>
        </w:tc>
      </w:tr>
    </w:tbl>
    <w:p w:rsidR="00BD0781" w:rsidRPr="00E95ED1" w:rsidRDefault="00BD0781" w:rsidP="00BD0781">
      <w:pPr>
        <w:tabs>
          <w:tab w:val="left" w:pos="7545"/>
        </w:tabs>
        <w:rPr>
          <w:sz w:val="28"/>
          <w:szCs w:val="28"/>
        </w:rPr>
      </w:pPr>
    </w:p>
    <w:p w:rsidR="00BD0781" w:rsidRPr="00E95ED1" w:rsidRDefault="00BD0781" w:rsidP="00BD0781">
      <w:pPr>
        <w:tabs>
          <w:tab w:val="left" w:pos="7545"/>
        </w:tabs>
        <w:rPr>
          <w:sz w:val="28"/>
          <w:szCs w:val="28"/>
        </w:rPr>
      </w:pPr>
    </w:p>
    <w:p w:rsidR="00BD0781" w:rsidRDefault="00BD0781" w:rsidP="00BD0781">
      <w:pPr>
        <w:tabs>
          <w:tab w:val="left" w:pos="7545"/>
        </w:tabs>
        <w:rPr>
          <w:sz w:val="28"/>
          <w:szCs w:val="28"/>
        </w:rPr>
      </w:pPr>
    </w:p>
    <w:p w:rsidR="00BD0781" w:rsidRDefault="00BD0781" w:rsidP="00BD0781">
      <w:pPr>
        <w:tabs>
          <w:tab w:val="left" w:pos="7545"/>
        </w:tabs>
        <w:rPr>
          <w:sz w:val="28"/>
          <w:szCs w:val="28"/>
        </w:rPr>
      </w:pPr>
    </w:p>
    <w:p w:rsidR="00BD0781" w:rsidRDefault="00BD0781" w:rsidP="00BD0781">
      <w:pPr>
        <w:tabs>
          <w:tab w:val="left" w:pos="7545"/>
        </w:tabs>
        <w:rPr>
          <w:sz w:val="28"/>
          <w:szCs w:val="28"/>
        </w:rPr>
      </w:pPr>
    </w:p>
    <w:p w:rsidR="00906F3E" w:rsidRDefault="00906F3E" w:rsidP="00BD0781">
      <w:pPr>
        <w:tabs>
          <w:tab w:val="left" w:pos="7545"/>
        </w:tabs>
        <w:rPr>
          <w:sz w:val="28"/>
          <w:szCs w:val="28"/>
        </w:rPr>
      </w:pPr>
    </w:p>
    <w:p w:rsidR="00906F3E" w:rsidRDefault="00906F3E" w:rsidP="00BD0781">
      <w:pPr>
        <w:tabs>
          <w:tab w:val="left" w:pos="7545"/>
        </w:tabs>
        <w:rPr>
          <w:sz w:val="28"/>
          <w:szCs w:val="28"/>
        </w:rPr>
      </w:pPr>
    </w:p>
    <w:p w:rsidR="00906F3E" w:rsidRDefault="00906F3E" w:rsidP="00BD0781">
      <w:pPr>
        <w:tabs>
          <w:tab w:val="left" w:pos="7545"/>
        </w:tabs>
        <w:rPr>
          <w:sz w:val="28"/>
          <w:szCs w:val="28"/>
        </w:rPr>
      </w:pPr>
    </w:p>
    <w:p w:rsidR="00906F3E" w:rsidRDefault="00906F3E" w:rsidP="00BD0781">
      <w:pPr>
        <w:tabs>
          <w:tab w:val="left" w:pos="7545"/>
        </w:tabs>
        <w:rPr>
          <w:sz w:val="28"/>
          <w:szCs w:val="28"/>
        </w:rPr>
      </w:pPr>
    </w:p>
    <w:p w:rsidR="00906F3E" w:rsidRDefault="009835B6" w:rsidP="00BD0781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1F7E95" w:rsidRDefault="001F7E95" w:rsidP="003A2945">
      <w:pPr>
        <w:tabs>
          <w:tab w:val="left" w:pos="7545"/>
        </w:tabs>
        <w:rPr>
          <w:sz w:val="28"/>
          <w:szCs w:val="28"/>
        </w:rPr>
      </w:pPr>
    </w:p>
    <w:tbl>
      <w:tblPr>
        <w:tblStyle w:val="affff"/>
        <w:tblW w:w="4256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</w:tblGrid>
      <w:tr w:rsidR="00BD0781" w:rsidRPr="00E95ED1" w:rsidTr="008426D5">
        <w:tc>
          <w:tcPr>
            <w:tcW w:w="4256" w:type="dxa"/>
          </w:tcPr>
          <w:p w:rsidR="004A709B" w:rsidRDefault="004A709B" w:rsidP="004A709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Приложение №3</w:t>
            </w:r>
          </w:p>
          <w:p w:rsidR="004A709B" w:rsidRDefault="004A709B" w:rsidP="004A709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Администрации муниципального образования «Шумячский муниципальный округ» Смоленской области</w:t>
            </w:r>
          </w:p>
          <w:p w:rsidR="004A709B" w:rsidRDefault="004A709B" w:rsidP="004A709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5E38B2" w:rsidRPr="005E38B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11.02.2026г.</w:t>
            </w:r>
            <w:r w:rsidR="005E38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5E38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137</w:t>
            </w:r>
          </w:p>
          <w:p w:rsidR="00BD0781" w:rsidRPr="00E95ED1" w:rsidRDefault="00BD0781" w:rsidP="00BD078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D0781" w:rsidRPr="00E95ED1" w:rsidRDefault="00BD0781" w:rsidP="00BD0781">
      <w:pPr>
        <w:shd w:val="clear" w:color="auto" w:fill="FFFFFF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BD0781" w:rsidRPr="00E95ED1" w:rsidRDefault="00BD0781" w:rsidP="00BD0781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D0781" w:rsidRPr="00E95ED1" w:rsidRDefault="00BD0781" w:rsidP="00BD0781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Критерии оценки эффективности деятельности руководителя </w:t>
      </w:r>
    </w:p>
    <w:p w:rsidR="00BD0781" w:rsidRPr="00E95ED1" w:rsidRDefault="00BD0781" w:rsidP="00BD0781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Муниципального бюджетного учреждения </w:t>
      </w:r>
    </w:p>
    <w:p w:rsidR="00BD0781" w:rsidRPr="00E95ED1" w:rsidRDefault="00BD0781" w:rsidP="00BD0781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>«Шумячская централизованная библиотечная система»</w:t>
      </w:r>
    </w:p>
    <w:p w:rsidR="00BD0781" w:rsidRPr="00E95ED1" w:rsidRDefault="00BD0781" w:rsidP="00BD0781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</w:p>
    <w:tbl>
      <w:tblPr>
        <w:tblStyle w:val="affff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94"/>
        <w:gridCol w:w="4368"/>
        <w:gridCol w:w="1276"/>
        <w:gridCol w:w="2267"/>
        <w:gridCol w:w="1276"/>
      </w:tblGrid>
      <w:tr w:rsidR="00BD0781" w:rsidRPr="00E95ED1" w:rsidTr="007C376E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68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критерия</w:t>
            </w:r>
          </w:p>
          <w:p w:rsidR="00BD0781" w:rsidRPr="00E95ED1" w:rsidRDefault="00BD0781" w:rsidP="00BD078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Кол-во  баллов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Лицо, ответственное за корректность представленной информации</w:t>
            </w:r>
          </w:p>
        </w:tc>
        <w:tc>
          <w:tcPr>
            <w:tcW w:w="1276" w:type="dxa"/>
          </w:tcPr>
          <w:p w:rsidR="00BD0781" w:rsidRPr="00E95ED1" w:rsidRDefault="00BD0781" w:rsidP="009835B6">
            <w:pPr>
              <w:spacing w:line="240" w:lineRule="auto"/>
              <w:ind w:left="-112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Источник информации</w:t>
            </w:r>
          </w:p>
        </w:tc>
      </w:tr>
      <w:tr w:rsidR="00BD0781" w:rsidRPr="00E95ED1" w:rsidTr="007C376E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учреждением муниципального задания</w:t>
            </w:r>
          </w:p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- 95%</w:t>
            </w:r>
          </w:p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- 100%</w:t>
            </w:r>
          </w:p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Примечание: начисление производится только в 1 полугодии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8468AF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276" w:type="dxa"/>
          </w:tcPr>
          <w:p w:rsidR="00BD0781" w:rsidRPr="00E95ED1" w:rsidRDefault="00BD0781" w:rsidP="009835B6">
            <w:pPr>
              <w:spacing w:line="240" w:lineRule="auto"/>
              <w:ind w:left="-112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МБУ «Шумячская ЦБС» копия утвержденного отчета о выполнении муниципального задания</w:t>
            </w:r>
          </w:p>
        </w:tc>
      </w:tr>
      <w:tr w:rsidR="00BD0781" w:rsidRPr="00E95ED1" w:rsidTr="007C376E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68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Публикации и освещение деятельности учреждения в средствах массовой информации (не менее 1 публикации по каждому структурному подразделению)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951448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С.П. Аргунова</w:t>
            </w:r>
            <w:r w:rsidR="00BD0781"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МБУ «Шумячская ЦБС»</w:t>
            </w:r>
          </w:p>
          <w:p w:rsidR="00BD0781" w:rsidRPr="00E95ED1" w:rsidRDefault="00BD0781" w:rsidP="00BD078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копии публикаций  в СМИ</w:t>
            </w:r>
          </w:p>
        </w:tc>
      </w:tr>
      <w:tr w:rsidR="00BD0781" w:rsidRPr="00E95ED1" w:rsidTr="007C376E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68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уменьшение числа зарегистрированных  пользователей библиотек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8468AF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Статистический отчет по форме 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СОУНБ им. А.Т.Твардовского</w:t>
            </w:r>
          </w:p>
        </w:tc>
      </w:tr>
      <w:tr w:rsidR="00BD0781" w:rsidRPr="00E95ED1" w:rsidTr="007C376E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4368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уменьшение числа культурно-просветительских мероприятий для детей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4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8468AF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276" w:type="dxa"/>
          </w:tcPr>
          <w:p w:rsidR="00BD0781" w:rsidRPr="00E95ED1" w:rsidRDefault="00BD0781" w:rsidP="009835B6">
            <w:pPr>
              <w:spacing w:line="240" w:lineRule="auto"/>
              <w:ind w:left="-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sz w:val="28"/>
                <w:szCs w:val="28"/>
              </w:rPr>
              <w:t>Районная детская библиотека:</w:t>
            </w:r>
          </w:p>
          <w:p w:rsidR="00BD0781" w:rsidRPr="00E95ED1" w:rsidRDefault="00BD0781" w:rsidP="00BD07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sz w:val="28"/>
                <w:szCs w:val="28"/>
              </w:rPr>
              <w:t>Информация о количестве проведенных мероприятий для детей</w:t>
            </w:r>
          </w:p>
        </w:tc>
      </w:tr>
      <w:tr w:rsidR="00BD0781" w:rsidRPr="00E95ED1" w:rsidTr="007C376E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68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уменьшение числа детей, привлекаемых к участию в мероприятиях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tabs>
                <w:tab w:val="center" w:pos="1026"/>
              </w:tabs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BD0781" w:rsidRPr="00E95ED1" w:rsidRDefault="008468AF" w:rsidP="00BD0781">
            <w:pPr>
              <w:tabs>
                <w:tab w:val="center" w:pos="1026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276" w:type="dxa"/>
          </w:tcPr>
          <w:p w:rsidR="00BD0781" w:rsidRPr="00E95ED1" w:rsidRDefault="00BD0781" w:rsidP="009835B6">
            <w:pPr>
              <w:spacing w:line="240" w:lineRule="auto"/>
              <w:ind w:left="-112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Районная детская библиотека: Информация о количестве </w:t>
            </w:r>
            <w:proofErr w:type="gramStart"/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детей</w:t>
            </w:r>
            <w:proofErr w:type="gramEnd"/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привлекаемых к участию в мероприятиях </w:t>
            </w:r>
          </w:p>
        </w:tc>
      </w:tr>
      <w:tr w:rsidR="00BD0781" w:rsidRPr="00E95ED1" w:rsidTr="007C376E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68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уменьшение количества посещений библиотек (в том числе удаленно)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4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8468AF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Статистический отчет по форме СОУНБ им.А.Т.Твардовского</w:t>
            </w:r>
          </w:p>
        </w:tc>
      </w:tr>
      <w:tr w:rsidR="00BD0781" w:rsidRPr="00E95ED1" w:rsidTr="007C376E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 7</w:t>
            </w:r>
          </w:p>
        </w:tc>
        <w:tc>
          <w:tcPr>
            <w:tcW w:w="4368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библиотечных формирований не менее 1 в каждом подведомственном учреждении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D0781" w:rsidRPr="00E95ED1" w:rsidRDefault="008468AF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МБУ «Шумячская ЦБС»</w:t>
            </w: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 наличии библиотечных формирований</w:t>
            </w:r>
          </w:p>
        </w:tc>
      </w:tr>
      <w:tr w:rsidR="00BD0781" w:rsidRPr="00E95ED1" w:rsidTr="007C376E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68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Внедрение инновационных форм и методов библиотечной работы (по 1 баллу за 1 инновацию)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D0781" w:rsidRPr="00E95ED1" w:rsidRDefault="008468AF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ИнформацияМБУ «Шумячская ЦБС»</w:t>
            </w:r>
          </w:p>
        </w:tc>
      </w:tr>
      <w:tr w:rsidR="00BD0781" w:rsidRPr="00E95ED1" w:rsidTr="007C376E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68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Наличие разработанных в отчетном периоде информационных буклетов, дайджестов и др. информационных материалов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8468AF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C547A">
              <w:rPr>
                <w:rFonts w:ascii="Times New Roman" w:hAnsi="Times New Roman"/>
                <w:color w:val="000000"/>
                <w:sz w:val="28"/>
                <w:szCs w:val="28"/>
              </w:rPr>
              <w:t>С.П. Аргунова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МБУ «Шумячская ЦБС»</w:t>
            </w: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Копии титульного листа</w:t>
            </w:r>
          </w:p>
        </w:tc>
      </w:tr>
      <w:tr w:rsidR="00BD0781" w:rsidRPr="00E95ED1" w:rsidTr="007C376E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368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и реализация новых проектов (1 проект – 1 балл)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более 5</w:t>
            </w:r>
          </w:p>
        </w:tc>
        <w:tc>
          <w:tcPr>
            <w:tcW w:w="2267" w:type="dxa"/>
          </w:tcPr>
          <w:p w:rsidR="00BD0781" w:rsidRPr="00E95ED1" w:rsidRDefault="008468AF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 «Шумячская ЦБС»</w:t>
            </w:r>
          </w:p>
        </w:tc>
      </w:tr>
      <w:tr w:rsidR="00BD0781" w:rsidRPr="00E95ED1" w:rsidTr="007C376E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368" w:type="dxa"/>
          </w:tcPr>
          <w:p w:rsidR="00BD0781" w:rsidRPr="00E95ED1" w:rsidRDefault="00BD0781" w:rsidP="00BD0781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Результативность участия в конкурсах</w:t>
            </w:r>
          </w:p>
          <w:p w:rsidR="00BD0781" w:rsidRPr="00E95ED1" w:rsidRDefault="00BD0781" w:rsidP="00BD0781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Районных</w:t>
            </w:r>
          </w:p>
          <w:p w:rsidR="00BD0781" w:rsidRPr="00E95ED1" w:rsidRDefault="00BD0781" w:rsidP="00BD0781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Областных</w:t>
            </w:r>
          </w:p>
          <w:p w:rsidR="00BD0781" w:rsidRPr="00E95ED1" w:rsidRDefault="00BD0781" w:rsidP="00BD0781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Российских </w:t>
            </w:r>
          </w:p>
          <w:p w:rsidR="00BD0781" w:rsidRPr="00E95ED1" w:rsidRDefault="00BD0781" w:rsidP="00BD0781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Международных </w:t>
            </w:r>
          </w:p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Примечание: При наличии нескольких показателей баллы суммируются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8468AF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МБУ «Шумячская ЦБС»</w:t>
            </w: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Копии дипломов</w:t>
            </w:r>
          </w:p>
        </w:tc>
      </w:tr>
      <w:tr w:rsidR="00BD0781" w:rsidRPr="00E95ED1" w:rsidTr="007C376E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368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предписаний контролирующих органов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E16683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МБУ «Шумячская ЦБС»</w:t>
            </w:r>
          </w:p>
          <w:p w:rsidR="00BD0781" w:rsidRPr="00E95ED1" w:rsidRDefault="00BD0781" w:rsidP="00BD078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 наличии или отсутствии предписаний</w:t>
            </w:r>
          </w:p>
        </w:tc>
      </w:tr>
      <w:tr w:rsidR="00BD0781" w:rsidRPr="00E95ED1" w:rsidTr="007C376E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68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учреждением плана платных услуг 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</w:tcPr>
          <w:p w:rsidR="00BD0781" w:rsidRPr="00E95ED1" w:rsidRDefault="00BD0781" w:rsidP="00BD0781">
            <w:pPr>
              <w:tabs>
                <w:tab w:val="center" w:pos="1026"/>
              </w:tabs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BD0781" w:rsidRPr="00E95ED1" w:rsidRDefault="002C547A" w:rsidP="00493DEF">
            <w:pPr>
              <w:spacing w:line="240" w:lineRule="auto"/>
              <w:ind w:left="-115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 Марченкова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МКУ «ЦБУК»</w:t>
            </w:r>
          </w:p>
        </w:tc>
      </w:tr>
      <w:tr w:rsidR="00BD0781" w:rsidRPr="00E95ED1" w:rsidTr="007C376E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68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к участию в мероприятиях, библиотечных формированиях, детей и подростков состоящих на всех видах профилактического учета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E16683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 «Шумячская ЦБС»  с фотофиксацией</w:t>
            </w:r>
          </w:p>
        </w:tc>
      </w:tr>
      <w:tr w:rsidR="00BD0781" w:rsidRPr="00E95ED1" w:rsidTr="007C376E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68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Наличие Интернет-сайта учреждения в соответствии с требованиями законодательства</w:t>
            </w:r>
          </w:p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Своевременное обновление информации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E16683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Сайт учреждения</w:t>
            </w: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D0781" w:rsidRPr="00E95ED1" w:rsidTr="007C376E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68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Своевременное размещение проводимых учреждением мероприятий на платформе «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PRO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.Культура.РФ»</w:t>
            </w:r>
          </w:p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менее 1 в неделю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E16683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276" w:type="dxa"/>
          </w:tcPr>
          <w:p w:rsidR="00BD0781" w:rsidRPr="00E95ED1" w:rsidRDefault="00BD0781" w:rsidP="00A752DE">
            <w:pPr>
              <w:spacing w:line="240" w:lineRule="auto"/>
              <w:ind w:left="-1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Отдела по культуре</w:t>
            </w:r>
          </w:p>
        </w:tc>
      </w:tr>
      <w:tr w:rsidR="00BD0781" w:rsidRPr="00E95ED1" w:rsidTr="007C376E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4368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методических семинаров (не менее 3 в полугодие)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BD0781" w:rsidRPr="00E95ED1" w:rsidRDefault="00E16683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 «Шумячская ЦБС»</w:t>
            </w:r>
          </w:p>
        </w:tc>
      </w:tr>
      <w:tr w:rsidR="00BD0781" w:rsidRPr="00E95ED1" w:rsidTr="007C376E">
        <w:tc>
          <w:tcPr>
            <w:tcW w:w="594" w:type="dxa"/>
          </w:tcPr>
          <w:p w:rsidR="00BD0781" w:rsidRPr="00E95ED1" w:rsidRDefault="00BD0781" w:rsidP="00BD0781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368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Распространение передового опыта на региональном, межрегиональном уровнях (доклады, лекции и т.д.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BD0781" w:rsidRPr="00E95ED1" w:rsidRDefault="00E16683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276" w:type="dxa"/>
          </w:tcPr>
          <w:p w:rsidR="00BD0781" w:rsidRPr="00E95ED1" w:rsidRDefault="00BD0781" w:rsidP="00BD078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 «Шумячская ЦБС»</w:t>
            </w:r>
          </w:p>
        </w:tc>
      </w:tr>
    </w:tbl>
    <w:p w:rsidR="00BD0781" w:rsidRPr="00E95ED1" w:rsidRDefault="00BD0781" w:rsidP="00BD0781">
      <w:pPr>
        <w:tabs>
          <w:tab w:val="left" w:pos="12885"/>
        </w:tabs>
        <w:rPr>
          <w:sz w:val="28"/>
          <w:szCs w:val="28"/>
        </w:rPr>
      </w:pPr>
    </w:p>
    <w:p w:rsidR="00BD0781" w:rsidRPr="00E95ED1" w:rsidRDefault="00BD0781" w:rsidP="00BD0781">
      <w:pPr>
        <w:tabs>
          <w:tab w:val="left" w:pos="12885"/>
        </w:tabs>
        <w:rPr>
          <w:sz w:val="28"/>
          <w:szCs w:val="28"/>
        </w:rPr>
      </w:pPr>
    </w:p>
    <w:p w:rsidR="00BD0781" w:rsidRPr="00E95ED1" w:rsidRDefault="00BD0781" w:rsidP="00BD0781">
      <w:pPr>
        <w:tabs>
          <w:tab w:val="left" w:pos="12885"/>
        </w:tabs>
        <w:rPr>
          <w:sz w:val="28"/>
          <w:szCs w:val="28"/>
        </w:rPr>
      </w:pPr>
    </w:p>
    <w:p w:rsidR="00BD0781" w:rsidRPr="00E95ED1" w:rsidRDefault="00BD0781" w:rsidP="00BD0781">
      <w:pPr>
        <w:tabs>
          <w:tab w:val="left" w:pos="12885"/>
        </w:tabs>
        <w:rPr>
          <w:sz w:val="28"/>
          <w:szCs w:val="28"/>
        </w:rPr>
      </w:pPr>
    </w:p>
    <w:p w:rsidR="00BD0781" w:rsidRDefault="00BD0781" w:rsidP="00BD0781">
      <w:pPr>
        <w:tabs>
          <w:tab w:val="left" w:pos="12885"/>
        </w:tabs>
        <w:rPr>
          <w:sz w:val="28"/>
          <w:szCs w:val="28"/>
        </w:rPr>
      </w:pPr>
    </w:p>
    <w:p w:rsidR="00BD0781" w:rsidRDefault="00BD0781" w:rsidP="00BD0781">
      <w:pPr>
        <w:tabs>
          <w:tab w:val="left" w:pos="12885"/>
        </w:tabs>
        <w:rPr>
          <w:sz w:val="28"/>
          <w:szCs w:val="28"/>
        </w:rPr>
      </w:pPr>
    </w:p>
    <w:p w:rsidR="00BD0781" w:rsidRDefault="00BD0781" w:rsidP="00BD0781">
      <w:pPr>
        <w:tabs>
          <w:tab w:val="left" w:pos="12885"/>
        </w:tabs>
        <w:rPr>
          <w:sz w:val="28"/>
          <w:szCs w:val="28"/>
        </w:rPr>
      </w:pPr>
    </w:p>
    <w:p w:rsidR="00BD0781" w:rsidRDefault="00BD0781" w:rsidP="00BD0781">
      <w:pPr>
        <w:tabs>
          <w:tab w:val="left" w:pos="12885"/>
        </w:tabs>
        <w:rPr>
          <w:sz w:val="28"/>
          <w:szCs w:val="28"/>
        </w:rPr>
      </w:pPr>
    </w:p>
    <w:p w:rsidR="002A5989" w:rsidRDefault="002A5989" w:rsidP="00BD0781">
      <w:pPr>
        <w:tabs>
          <w:tab w:val="left" w:pos="12885"/>
        </w:tabs>
        <w:rPr>
          <w:sz w:val="28"/>
          <w:szCs w:val="28"/>
        </w:rPr>
      </w:pPr>
    </w:p>
    <w:p w:rsidR="002A5989" w:rsidRDefault="002A5989" w:rsidP="00BD0781">
      <w:pPr>
        <w:tabs>
          <w:tab w:val="left" w:pos="12885"/>
        </w:tabs>
        <w:rPr>
          <w:sz w:val="28"/>
          <w:szCs w:val="28"/>
        </w:rPr>
      </w:pPr>
    </w:p>
    <w:p w:rsidR="002A5989" w:rsidRDefault="002A5989" w:rsidP="00BD0781">
      <w:pPr>
        <w:tabs>
          <w:tab w:val="left" w:pos="12885"/>
        </w:tabs>
        <w:rPr>
          <w:sz w:val="28"/>
          <w:szCs w:val="28"/>
        </w:rPr>
      </w:pPr>
    </w:p>
    <w:p w:rsidR="002A5989" w:rsidRDefault="002A5989" w:rsidP="00BD0781">
      <w:pPr>
        <w:tabs>
          <w:tab w:val="left" w:pos="12885"/>
        </w:tabs>
        <w:rPr>
          <w:sz w:val="28"/>
          <w:szCs w:val="28"/>
        </w:rPr>
      </w:pPr>
    </w:p>
    <w:p w:rsidR="002A5989" w:rsidRDefault="002A5989" w:rsidP="00BD0781">
      <w:pPr>
        <w:tabs>
          <w:tab w:val="left" w:pos="12885"/>
        </w:tabs>
        <w:rPr>
          <w:sz w:val="28"/>
          <w:szCs w:val="28"/>
        </w:rPr>
      </w:pPr>
    </w:p>
    <w:p w:rsidR="002A5989" w:rsidRDefault="002A5989" w:rsidP="00BD0781">
      <w:pPr>
        <w:tabs>
          <w:tab w:val="left" w:pos="12885"/>
        </w:tabs>
        <w:rPr>
          <w:sz w:val="28"/>
          <w:szCs w:val="28"/>
        </w:rPr>
      </w:pPr>
    </w:p>
    <w:p w:rsidR="002A5989" w:rsidRDefault="002A5989" w:rsidP="00BD0781">
      <w:pPr>
        <w:tabs>
          <w:tab w:val="left" w:pos="12885"/>
        </w:tabs>
        <w:rPr>
          <w:sz w:val="28"/>
          <w:szCs w:val="28"/>
        </w:rPr>
      </w:pPr>
    </w:p>
    <w:p w:rsidR="002A5989" w:rsidRDefault="002A5989" w:rsidP="00BD0781">
      <w:pPr>
        <w:tabs>
          <w:tab w:val="left" w:pos="12885"/>
        </w:tabs>
        <w:rPr>
          <w:sz w:val="28"/>
          <w:szCs w:val="28"/>
        </w:rPr>
      </w:pPr>
    </w:p>
    <w:p w:rsidR="002A5989" w:rsidRDefault="002A5989" w:rsidP="00BD0781">
      <w:pPr>
        <w:tabs>
          <w:tab w:val="left" w:pos="12885"/>
        </w:tabs>
        <w:rPr>
          <w:sz w:val="28"/>
          <w:szCs w:val="28"/>
        </w:rPr>
      </w:pPr>
    </w:p>
    <w:p w:rsidR="002A5989" w:rsidRDefault="002A5989" w:rsidP="00BD0781">
      <w:pPr>
        <w:tabs>
          <w:tab w:val="left" w:pos="12885"/>
        </w:tabs>
        <w:rPr>
          <w:sz w:val="28"/>
          <w:szCs w:val="28"/>
        </w:rPr>
      </w:pPr>
    </w:p>
    <w:p w:rsidR="002A5989" w:rsidRDefault="002A5989" w:rsidP="00BD0781">
      <w:pPr>
        <w:tabs>
          <w:tab w:val="left" w:pos="12885"/>
        </w:tabs>
        <w:rPr>
          <w:sz w:val="28"/>
          <w:szCs w:val="28"/>
        </w:rPr>
      </w:pPr>
    </w:p>
    <w:p w:rsidR="002A5989" w:rsidRDefault="002A5989" w:rsidP="00BD0781">
      <w:pPr>
        <w:tabs>
          <w:tab w:val="left" w:pos="12885"/>
        </w:tabs>
        <w:rPr>
          <w:sz w:val="28"/>
          <w:szCs w:val="28"/>
        </w:rPr>
      </w:pPr>
    </w:p>
    <w:p w:rsidR="002A5989" w:rsidRDefault="002A5989" w:rsidP="00BD0781">
      <w:pPr>
        <w:tabs>
          <w:tab w:val="left" w:pos="12885"/>
        </w:tabs>
        <w:rPr>
          <w:sz w:val="28"/>
          <w:szCs w:val="28"/>
        </w:rPr>
      </w:pPr>
    </w:p>
    <w:p w:rsidR="002A5989" w:rsidRDefault="002A5989" w:rsidP="00BD0781">
      <w:pPr>
        <w:tabs>
          <w:tab w:val="left" w:pos="12885"/>
        </w:tabs>
        <w:rPr>
          <w:sz w:val="28"/>
          <w:szCs w:val="28"/>
        </w:rPr>
      </w:pPr>
    </w:p>
    <w:p w:rsidR="002A5989" w:rsidRDefault="002A5989" w:rsidP="00BD0781">
      <w:pPr>
        <w:tabs>
          <w:tab w:val="left" w:pos="12885"/>
        </w:tabs>
        <w:rPr>
          <w:sz w:val="28"/>
          <w:szCs w:val="28"/>
        </w:rPr>
      </w:pPr>
    </w:p>
    <w:p w:rsidR="002A5989" w:rsidRDefault="002A5989" w:rsidP="00BD0781">
      <w:pPr>
        <w:tabs>
          <w:tab w:val="left" w:pos="12885"/>
        </w:tabs>
        <w:rPr>
          <w:sz w:val="28"/>
          <w:szCs w:val="28"/>
        </w:rPr>
      </w:pPr>
    </w:p>
    <w:p w:rsidR="002A5989" w:rsidRDefault="002A5989" w:rsidP="00BD0781">
      <w:pPr>
        <w:tabs>
          <w:tab w:val="left" w:pos="12885"/>
        </w:tabs>
        <w:rPr>
          <w:sz w:val="28"/>
          <w:szCs w:val="28"/>
        </w:rPr>
      </w:pPr>
    </w:p>
    <w:p w:rsidR="002A5989" w:rsidRDefault="002A5989" w:rsidP="00BD0781">
      <w:pPr>
        <w:tabs>
          <w:tab w:val="left" w:pos="12885"/>
        </w:tabs>
        <w:rPr>
          <w:sz w:val="28"/>
          <w:szCs w:val="28"/>
        </w:rPr>
      </w:pPr>
    </w:p>
    <w:p w:rsidR="004C5AE3" w:rsidRDefault="004C5AE3" w:rsidP="00BD0781">
      <w:pPr>
        <w:tabs>
          <w:tab w:val="left" w:pos="12885"/>
        </w:tabs>
        <w:rPr>
          <w:sz w:val="28"/>
          <w:szCs w:val="28"/>
        </w:rPr>
      </w:pPr>
    </w:p>
    <w:p w:rsidR="004C5AE3" w:rsidRDefault="004C5AE3" w:rsidP="00BD0781">
      <w:pPr>
        <w:tabs>
          <w:tab w:val="left" w:pos="12885"/>
        </w:tabs>
        <w:rPr>
          <w:sz w:val="28"/>
          <w:szCs w:val="28"/>
        </w:rPr>
      </w:pPr>
    </w:p>
    <w:p w:rsidR="004C5AE3" w:rsidRDefault="004C5AE3" w:rsidP="00BD0781">
      <w:pPr>
        <w:tabs>
          <w:tab w:val="left" w:pos="12885"/>
        </w:tabs>
        <w:rPr>
          <w:sz w:val="28"/>
          <w:szCs w:val="28"/>
        </w:rPr>
      </w:pPr>
    </w:p>
    <w:p w:rsidR="004C5AE3" w:rsidRDefault="004C5AE3" w:rsidP="00BD0781">
      <w:pPr>
        <w:tabs>
          <w:tab w:val="left" w:pos="12885"/>
        </w:tabs>
        <w:rPr>
          <w:sz w:val="28"/>
          <w:szCs w:val="28"/>
        </w:rPr>
      </w:pPr>
    </w:p>
    <w:p w:rsidR="002A5989" w:rsidRDefault="002A5989" w:rsidP="00BD0781">
      <w:pPr>
        <w:tabs>
          <w:tab w:val="left" w:pos="12885"/>
        </w:tabs>
        <w:rPr>
          <w:sz w:val="28"/>
          <w:szCs w:val="28"/>
        </w:rPr>
      </w:pPr>
    </w:p>
    <w:tbl>
      <w:tblPr>
        <w:tblStyle w:val="affff"/>
        <w:tblW w:w="4256" w:type="dxa"/>
        <w:tblInd w:w="5812" w:type="dxa"/>
        <w:tblLook w:val="04A0" w:firstRow="1" w:lastRow="0" w:firstColumn="1" w:lastColumn="0" w:noHBand="0" w:noVBand="1"/>
      </w:tblPr>
      <w:tblGrid>
        <w:gridCol w:w="4256"/>
      </w:tblGrid>
      <w:tr w:rsidR="00BD0781" w:rsidRPr="00E95ED1" w:rsidTr="008426D5"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060714" w:rsidRDefault="00060714" w:rsidP="0006071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Приложение №4</w:t>
            </w:r>
          </w:p>
          <w:p w:rsidR="00060714" w:rsidRDefault="00060714" w:rsidP="0006071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Администрации муниципального образования «Шумячский муниципальный округ» Смоленской области</w:t>
            </w:r>
          </w:p>
          <w:p w:rsidR="005E38B2" w:rsidRDefault="00060714" w:rsidP="005E38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5E38B2" w:rsidRPr="005E38B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11.02.2026г.</w:t>
            </w:r>
            <w:r w:rsidR="005E38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137</w:t>
            </w:r>
          </w:p>
          <w:p w:rsidR="00060714" w:rsidRDefault="00060714" w:rsidP="0006071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Default="00BD0781" w:rsidP="006036C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036C7" w:rsidRPr="00E95ED1" w:rsidRDefault="006036C7" w:rsidP="006036C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D0781" w:rsidRPr="00E95ED1" w:rsidRDefault="00BD0781" w:rsidP="00BD0781">
      <w:pPr>
        <w:shd w:val="clear" w:color="auto" w:fill="FFFFFF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BD0781" w:rsidRPr="00E95ED1" w:rsidRDefault="00BD0781" w:rsidP="00BD0781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>Критерии оценки эффективности деятельности руководителя муниципального бюджетного учреждения «Шумячский художественно-краеве</w:t>
      </w:r>
      <w:r w:rsidR="003677C1">
        <w:rPr>
          <w:b/>
          <w:bCs/>
          <w:color w:val="000000"/>
          <w:sz w:val="28"/>
          <w:szCs w:val="28"/>
          <w:bdr w:val="none" w:sz="0" w:space="0" w:color="auto" w:frame="1"/>
        </w:rPr>
        <w:t>дческий музей» Шумячского муниципального округа</w:t>
      </w: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Смоленской области</w:t>
      </w:r>
    </w:p>
    <w:p w:rsidR="00BD0781" w:rsidRPr="00E95ED1" w:rsidRDefault="00BD0781" w:rsidP="00BD0781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</w:p>
    <w:tbl>
      <w:tblPr>
        <w:tblStyle w:val="affff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559"/>
        <w:gridCol w:w="2126"/>
        <w:gridCol w:w="1134"/>
      </w:tblGrid>
      <w:tr w:rsidR="00BD0781" w:rsidRPr="00E95ED1" w:rsidTr="00B07BB2">
        <w:tc>
          <w:tcPr>
            <w:tcW w:w="568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критерия</w:t>
            </w:r>
          </w:p>
          <w:p w:rsidR="00BD0781" w:rsidRPr="00E95ED1" w:rsidRDefault="00BD0781" w:rsidP="00BD07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D0781" w:rsidRPr="00E95ED1" w:rsidRDefault="00BD0781" w:rsidP="00B07BB2">
            <w:pPr>
              <w:spacing w:after="0" w:line="240" w:lineRule="auto"/>
              <w:ind w:left="-107" w:right="-10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 баллов</w:t>
            </w:r>
          </w:p>
        </w:tc>
        <w:tc>
          <w:tcPr>
            <w:tcW w:w="2126" w:type="dxa"/>
          </w:tcPr>
          <w:p w:rsidR="00BD0781" w:rsidRPr="00E95ED1" w:rsidRDefault="00BD0781" w:rsidP="002A5989">
            <w:pPr>
              <w:spacing w:after="0" w:line="240" w:lineRule="auto"/>
              <w:ind w:left="-101" w:right="-104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Лицо, ответственное за корректность представленной информации</w:t>
            </w:r>
          </w:p>
        </w:tc>
        <w:tc>
          <w:tcPr>
            <w:tcW w:w="1134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Источник информации</w:t>
            </w:r>
          </w:p>
        </w:tc>
      </w:tr>
      <w:tr w:rsidR="00BD0781" w:rsidRPr="00E95ED1" w:rsidTr="00B07BB2">
        <w:tc>
          <w:tcPr>
            <w:tcW w:w="568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Публикации и освещение деятельности учреждения в средствах массовой информации (не менее 3-х)</w:t>
            </w:r>
          </w:p>
        </w:tc>
        <w:tc>
          <w:tcPr>
            <w:tcW w:w="1559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5</w:t>
            </w:r>
          </w:p>
        </w:tc>
        <w:tc>
          <w:tcPr>
            <w:tcW w:w="2126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2C547A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С.П. Аргунова</w:t>
            </w:r>
          </w:p>
        </w:tc>
        <w:tc>
          <w:tcPr>
            <w:tcW w:w="1134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МБУ «Шумячский музей»</w:t>
            </w:r>
          </w:p>
          <w:p w:rsidR="00BD0781" w:rsidRPr="00E95ED1" w:rsidRDefault="00BD0781" w:rsidP="00BD0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Копии публикаций</w:t>
            </w:r>
          </w:p>
        </w:tc>
      </w:tr>
      <w:tr w:rsidR="00BD0781" w:rsidRPr="00E95ED1" w:rsidTr="00B07BB2">
        <w:tc>
          <w:tcPr>
            <w:tcW w:w="568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Внедрение инновационных форм и методов музейной работы (1 балл за 1 инновацию)</w:t>
            </w:r>
          </w:p>
        </w:tc>
        <w:tc>
          <w:tcPr>
            <w:tcW w:w="1559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более 5</w:t>
            </w:r>
          </w:p>
        </w:tc>
        <w:tc>
          <w:tcPr>
            <w:tcW w:w="2126" w:type="dxa"/>
          </w:tcPr>
          <w:p w:rsidR="00BD0781" w:rsidRPr="00E95ED1" w:rsidRDefault="00E16683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134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 «Шумячский музей»</w:t>
            </w:r>
          </w:p>
        </w:tc>
      </w:tr>
      <w:tr w:rsidR="00BD0781" w:rsidRPr="00E95ED1" w:rsidTr="00B07BB2">
        <w:tc>
          <w:tcPr>
            <w:tcW w:w="568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и реализация новых музейных проектов (1 проект – 1 балл)</w:t>
            </w:r>
          </w:p>
        </w:tc>
        <w:tc>
          <w:tcPr>
            <w:tcW w:w="1559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более 5</w:t>
            </w:r>
          </w:p>
        </w:tc>
        <w:tc>
          <w:tcPr>
            <w:tcW w:w="2126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E16683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134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 «Шумячский музей»</w:t>
            </w:r>
          </w:p>
        </w:tc>
      </w:tr>
      <w:tr w:rsidR="00BD0781" w:rsidRPr="00E95ED1" w:rsidTr="00B07BB2">
        <w:tc>
          <w:tcPr>
            <w:tcW w:w="568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Результативность участия в конкурсах</w:t>
            </w:r>
          </w:p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Районных</w:t>
            </w:r>
          </w:p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Областных</w:t>
            </w:r>
          </w:p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Российских </w:t>
            </w:r>
          </w:p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Международных </w:t>
            </w:r>
          </w:p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Примечание: При наличии нескольких показателей баллы суммируются</w:t>
            </w:r>
          </w:p>
        </w:tc>
        <w:tc>
          <w:tcPr>
            <w:tcW w:w="1559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E16683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134" w:type="dxa"/>
          </w:tcPr>
          <w:p w:rsidR="00BD0781" w:rsidRPr="00E95ED1" w:rsidRDefault="00BD0781" w:rsidP="00BD07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МБУ «Шумячский музей»</w:t>
            </w: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Копии дипломов</w:t>
            </w:r>
          </w:p>
        </w:tc>
      </w:tr>
      <w:tr w:rsidR="00BD0781" w:rsidRPr="00E95ED1" w:rsidTr="00B07BB2">
        <w:tc>
          <w:tcPr>
            <w:tcW w:w="568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394" w:type="dxa"/>
          </w:tcPr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предписаний контролирующих органов</w:t>
            </w:r>
          </w:p>
        </w:tc>
        <w:tc>
          <w:tcPr>
            <w:tcW w:w="1559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E16683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134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МБУ «Шумячский музей»</w:t>
            </w: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 наличии или отсутствии предписаний</w:t>
            </w:r>
          </w:p>
        </w:tc>
      </w:tr>
      <w:tr w:rsidR="00BD0781" w:rsidRPr="00E95ED1" w:rsidTr="00B07BB2">
        <w:tc>
          <w:tcPr>
            <w:tcW w:w="568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учреждением плана платных услуг </w:t>
            </w:r>
          </w:p>
        </w:tc>
        <w:tc>
          <w:tcPr>
            <w:tcW w:w="1559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126" w:type="dxa"/>
          </w:tcPr>
          <w:p w:rsidR="00BD0781" w:rsidRPr="00E95ED1" w:rsidRDefault="002C547A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С.П. Аргунова</w:t>
            </w:r>
          </w:p>
        </w:tc>
        <w:tc>
          <w:tcPr>
            <w:tcW w:w="1134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МКУ «ЦБУК»</w:t>
            </w:r>
          </w:p>
        </w:tc>
      </w:tr>
      <w:tr w:rsidR="00BD0781" w:rsidRPr="00E95ED1" w:rsidTr="00B07BB2">
        <w:tc>
          <w:tcPr>
            <w:tcW w:w="568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уменьшение количества посетителей музея (в том числе удаленно) </w:t>
            </w:r>
          </w:p>
        </w:tc>
        <w:tc>
          <w:tcPr>
            <w:tcW w:w="1559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5</w:t>
            </w:r>
          </w:p>
        </w:tc>
        <w:tc>
          <w:tcPr>
            <w:tcW w:w="2126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E16683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134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МБУ «Шумячский музей» статистический отчет по форме Минкульта, информация с Интернет-сайта музея</w:t>
            </w:r>
          </w:p>
        </w:tc>
      </w:tr>
      <w:tr w:rsidR="00BD0781" w:rsidRPr="00E95ED1" w:rsidTr="00B07BB2">
        <w:tc>
          <w:tcPr>
            <w:tcW w:w="568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предметов основного фонда, поступивших в музейный фонд в результате выполнения работ по выявлению и собиранию музейных предметов и музейных коллекций (1 предмет – 1 балл)</w:t>
            </w:r>
          </w:p>
        </w:tc>
        <w:tc>
          <w:tcPr>
            <w:tcW w:w="1559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более 5</w:t>
            </w: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2C547A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С.П. Аргунова</w:t>
            </w:r>
          </w:p>
        </w:tc>
        <w:tc>
          <w:tcPr>
            <w:tcW w:w="1134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МБУ «Шумячский музей»</w:t>
            </w: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Копия книги 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учета музейных экспонатов</w:t>
            </w:r>
          </w:p>
        </w:tc>
      </w:tr>
      <w:tr w:rsidR="00BD0781" w:rsidRPr="00E95ED1" w:rsidTr="00B07BB2">
        <w:tc>
          <w:tcPr>
            <w:tcW w:w="568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4394" w:type="dxa"/>
          </w:tcPr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учреждением муниципального задания</w:t>
            </w:r>
          </w:p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- 95%</w:t>
            </w:r>
          </w:p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- 100%</w:t>
            </w:r>
          </w:p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Примечание: начисление производится только в 1 полугодии</w:t>
            </w:r>
          </w:p>
        </w:tc>
        <w:tc>
          <w:tcPr>
            <w:tcW w:w="1559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E16683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134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МБУ «Шумячский музей»</w:t>
            </w: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Копия утвержденного отчета о выполнении муниципального задания</w:t>
            </w:r>
          </w:p>
        </w:tc>
      </w:tr>
      <w:tr w:rsidR="00BD0781" w:rsidRPr="00E95ED1" w:rsidTr="00B07BB2">
        <w:tc>
          <w:tcPr>
            <w:tcW w:w="568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394" w:type="dxa"/>
          </w:tcPr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Наличие в отчетном периоде научно-исследовательских трудов, альбомов, буклетов, путеводителей, краеведческой и иной литературы по профильной деятельности учреждения</w:t>
            </w:r>
          </w:p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- 1 буклет 1 балл</w:t>
            </w:r>
          </w:p>
        </w:tc>
        <w:tc>
          <w:tcPr>
            <w:tcW w:w="1559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более 5</w:t>
            </w:r>
          </w:p>
        </w:tc>
        <w:tc>
          <w:tcPr>
            <w:tcW w:w="2126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951448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С.П. Аргунова</w:t>
            </w:r>
            <w:r w:rsidR="00BD0781"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МБУ «Шумячский музей»</w:t>
            </w: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Копии титульного листа</w:t>
            </w:r>
          </w:p>
        </w:tc>
      </w:tr>
      <w:tr w:rsidR="00BD0781" w:rsidRPr="00E95ED1" w:rsidTr="00B07BB2">
        <w:tc>
          <w:tcPr>
            <w:tcW w:w="568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плана-графика регистрации в Государственном каталоге Музейного фонда Российской Федерации предметов основного фонда на текущий год</w:t>
            </w:r>
          </w:p>
        </w:tc>
        <w:tc>
          <w:tcPr>
            <w:tcW w:w="1559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E16683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134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 «Шумячский музей»</w:t>
            </w:r>
          </w:p>
        </w:tc>
      </w:tr>
      <w:tr w:rsidR="00BD0781" w:rsidRPr="00E95ED1" w:rsidTr="00B07BB2">
        <w:tc>
          <w:tcPr>
            <w:tcW w:w="568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организованных и проведенных культурно-массовых и просветительских мероприятий (фестивалей, смотров, конкурсов, научных конференций и др.) 1 балл за 1 мероприятие</w:t>
            </w:r>
          </w:p>
        </w:tc>
        <w:tc>
          <w:tcPr>
            <w:tcW w:w="1559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более 5</w:t>
            </w:r>
          </w:p>
        </w:tc>
        <w:tc>
          <w:tcPr>
            <w:tcW w:w="2126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E16683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134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 «Шумячский музей»</w:t>
            </w:r>
          </w:p>
        </w:tc>
      </w:tr>
      <w:tr w:rsidR="00BD0781" w:rsidRPr="00E95ED1" w:rsidTr="00B07BB2">
        <w:tc>
          <w:tcPr>
            <w:tcW w:w="568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D0781" w:rsidRPr="00E95ED1" w:rsidRDefault="00BD0781" w:rsidP="00BD078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Привлечение к участию в мероприятиях, экскурсиях детей и 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подростков состоящих на всех видах профилактического учета</w:t>
            </w:r>
          </w:p>
        </w:tc>
        <w:tc>
          <w:tcPr>
            <w:tcW w:w="1559" w:type="dxa"/>
          </w:tcPr>
          <w:p w:rsidR="00BD0781" w:rsidRPr="00E95ED1" w:rsidRDefault="00BD0781" w:rsidP="00BD0781">
            <w:pPr>
              <w:tabs>
                <w:tab w:val="center" w:pos="484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ab/>
            </w:r>
          </w:p>
          <w:p w:rsidR="00BD0781" w:rsidRPr="00E95ED1" w:rsidRDefault="00BD0781" w:rsidP="00BD0781">
            <w:pPr>
              <w:tabs>
                <w:tab w:val="center" w:pos="484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5</w:t>
            </w:r>
          </w:p>
        </w:tc>
        <w:tc>
          <w:tcPr>
            <w:tcW w:w="2126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E16683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134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Информация МБУ 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«Шумячский музей» с фотофиксацией</w:t>
            </w:r>
          </w:p>
        </w:tc>
      </w:tr>
      <w:tr w:rsidR="00BD0781" w:rsidRPr="00E95ED1" w:rsidTr="00B07BB2">
        <w:tc>
          <w:tcPr>
            <w:tcW w:w="568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Наличие Интернет-сайта учреждения в соответствии с  требованиями законодательства.</w:t>
            </w:r>
          </w:p>
          <w:p w:rsidR="00BD0781" w:rsidRPr="00E95ED1" w:rsidRDefault="00BD0781" w:rsidP="00BD078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Своевременное обновление информации </w:t>
            </w:r>
          </w:p>
        </w:tc>
        <w:tc>
          <w:tcPr>
            <w:tcW w:w="1559" w:type="dxa"/>
          </w:tcPr>
          <w:p w:rsidR="00BD0781" w:rsidRPr="00E95ED1" w:rsidRDefault="00BD0781" w:rsidP="00BD0781">
            <w:pPr>
              <w:tabs>
                <w:tab w:val="left" w:pos="450"/>
                <w:tab w:val="center" w:pos="742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BD0781" w:rsidRPr="00E95ED1" w:rsidRDefault="00BD0781" w:rsidP="00BD0781">
            <w:pPr>
              <w:tabs>
                <w:tab w:val="left" w:pos="450"/>
                <w:tab w:val="center" w:pos="742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 5</w:t>
            </w:r>
          </w:p>
        </w:tc>
        <w:tc>
          <w:tcPr>
            <w:tcW w:w="2126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E16683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134" w:type="dxa"/>
          </w:tcPr>
          <w:p w:rsidR="00BD0781" w:rsidRPr="00E95ED1" w:rsidRDefault="00BD0781" w:rsidP="00BD07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Сайт учреждения</w:t>
            </w:r>
          </w:p>
        </w:tc>
      </w:tr>
      <w:tr w:rsidR="00BD0781" w:rsidRPr="00E95ED1" w:rsidTr="00B07BB2">
        <w:tc>
          <w:tcPr>
            <w:tcW w:w="568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Своевременное размещение проводимых учреждением мероприятий на платформе «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PRO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.Культура.РФ»</w:t>
            </w:r>
          </w:p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менее 1 в месяц</w:t>
            </w:r>
          </w:p>
        </w:tc>
        <w:tc>
          <w:tcPr>
            <w:tcW w:w="1559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0781" w:rsidRPr="00E95ED1" w:rsidRDefault="00E16683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134" w:type="dxa"/>
          </w:tcPr>
          <w:p w:rsidR="00BD0781" w:rsidRPr="00E95ED1" w:rsidRDefault="00BD0781" w:rsidP="00BD078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Отдела по культуре</w:t>
            </w:r>
          </w:p>
        </w:tc>
      </w:tr>
      <w:tr w:rsidR="00BD0781" w:rsidRPr="00E95ED1" w:rsidTr="00B07BB2">
        <w:tc>
          <w:tcPr>
            <w:tcW w:w="568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проекта «Пушкинская карта» (проведение мероприятий в рамках проекта, взаимодействие с учреждениями образования в рамках реализации проекта «Пушкинская карта»)</w:t>
            </w:r>
          </w:p>
        </w:tc>
        <w:tc>
          <w:tcPr>
            <w:tcW w:w="1559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BD0781" w:rsidRPr="00E95ED1" w:rsidRDefault="00E16683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134" w:type="dxa"/>
          </w:tcPr>
          <w:p w:rsidR="00BD0781" w:rsidRPr="00E95ED1" w:rsidRDefault="00BD0781" w:rsidP="00BD078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 «Шумячский музей»</w:t>
            </w:r>
          </w:p>
        </w:tc>
      </w:tr>
      <w:tr w:rsidR="00BD0781" w:rsidRPr="00E95ED1" w:rsidTr="00B07BB2">
        <w:tc>
          <w:tcPr>
            <w:tcW w:w="568" w:type="dxa"/>
          </w:tcPr>
          <w:p w:rsidR="00BD0781" w:rsidRPr="00E95ED1" w:rsidRDefault="00BD0781" w:rsidP="00BD0781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394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Распространение передового опыта на региональном, межрегиональном уровнях (доклады, лекции и т.д.</w:t>
            </w:r>
          </w:p>
        </w:tc>
        <w:tc>
          <w:tcPr>
            <w:tcW w:w="1559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BD0781" w:rsidRPr="00E95ED1" w:rsidRDefault="00E16683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134" w:type="dxa"/>
          </w:tcPr>
          <w:p w:rsidR="00BD0781" w:rsidRPr="00E95ED1" w:rsidRDefault="00BD0781" w:rsidP="00BD078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 «Шумячский музей»</w:t>
            </w:r>
          </w:p>
        </w:tc>
      </w:tr>
      <w:tr w:rsidR="00BD0781" w:rsidRPr="00E95ED1" w:rsidTr="00B07BB2">
        <w:tc>
          <w:tcPr>
            <w:tcW w:w="568" w:type="dxa"/>
          </w:tcPr>
          <w:p w:rsidR="00BD0781" w:rsidRPr="00E95ED1" w:rsidRDefault="00BD0781" w:rsidP="00BD0781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394" w:type="dxa"/>
          </w:tcPr>
          <w:p w:rsidR="00BD0781" w:rsidRPr="00E95ED1" w:rsidRDefault="00BD0781" w:rsidP="00BD0781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Доля представленных посетителям музейных предметов в общем количестве музейных предметов основного фонда (не менее 3,5 % в полугодие)</w:t>
            </w:r>
          </w:p>
        </w:tc>
        <w:tc>
          <w:tcPr>
            <w:tcW w:w="1559" w:type="dxa"/>
          </w:tcPr>
          <w:p w:rsidR="00BD0781" w:rsidRPr="00E95ED1" w:rsidRDefault="00BD0781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BD0781" w:rsidRPr="00E95ED1" w:rsidRDefault="00E16683" w:rsidP="00BD078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134" w:type="dxa"/>
          </w:tcPr>
          <w:p w:rsidR="00BD0781" w:rsidRPr="00E95ED1" w:rsidRDefault="00BD0781" w:rsidP="00BD078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 «Шумячский музей»</w:t>
            </w:r>
          </w:p>
        </w:tc>
      </w:tr>
    </w:tbl>
    <w:p w:rsidR="00BD0781" w:rsidRPr="00E95ED1" w:rsidRDefault="00BD0781" w:rsidP="00BD0781">
      <w:pPr>
        <w:tabs>
          <w:tab w:val="left" w:pos="12885"/>
        </w:tabs>
        <w:rPr>
          <w:sz w:val="28"/>
          <w:szCs w:val="28"/>
        </w:rPr>
      </w:pPr>
    </w:p>
    <w:p w:rsidR="00BD0781" w:rsidRPr="00E95ED1" w:rsidRDefault="00BD0781" w:rsidP="00BD0781">
      <w:pPr>
        <w:tabs>
          <w:tab w:val="left" w:pos="12885"/>
        </w:tabs>
        <w:rPr>
          <w:sz w:val="28"/>
          <w:szCs w:val="28"/>
        </w:rPr>
      </w:pPr>
    </w:p>
    <w:p w:rsidR="00BD0781" w:rsidRPr="00E95ED1" w:rsidRDefault="00BD0781" w:rsidP="00BD0781">
      <w:pPr>
        <w:tabs>
          <w:tab w:val="left" w:pos="12885"/>
        </w:tabs>
        <w:rPr>
          <w:sz w:val="28"/>
          <w:szCs w:val="28"/>
        </w:rPr>
      </w:pPr>
    </w:p>
    <w:p w:rsidR="00BD0781" w:rsidRDefault="00BD0781" w:rsidP="00BD0781">
      <w:pPr>
        <w:tabs>
          <w:tab w:val="left" w:pos="12885"/>
        </w:tabs>
        <w:rPr>
          <w:sz w:val="28"/>
          <w:szCs w:val="28"/>
        </w:rPr>
      </w:pPr>
    </w:p>
    <w:p w:rsidR="00BD0781" w:rsidRDefault="00BD0781" w:rsidP="00BD0781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tbl>
      <w:tblPr>
        <w:tblStyle w:val="affff"/>
        <w:tblW w:w="4399" w:type="dxa"/>
        <w:tblInd w:w="5670" w:type="dxa"/>
        <w:tblLook w:val="04A0" w:firstRow="1" w:lastRow="0" w:firstColumn="1" w:lastColumn="0" w:noHBand="0" w:noVBand="1"/>
      </w:tblPr>
      <w:tblGrid>
        <w:gridCol w:w="4399"/>
      </w:tblGrid>
      <w:tr w:rsidR="001422AE" w:rsidRPr="00E95ED1" w:rsidTr="008426D5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CF6000" w:rsidRDefault="00CF6000" w:rsidP="00CF600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Приложение №5</w:t>
            </w:r>
          </w:p>
          <w:p w:rsidR="00CF6000" w:rsidRDefault="00CF6000" w:rsidP="00CF60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Администрации муниципального образования «Шумячский муниципальный округ» Смоленской области</w:t>
            </w:r>
          </w:p>
          <w:p w:rsidR="005E38B2" w:rsidRDefault="00CF6000" w:rsidP="005E38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5E38B2" w:rsidRPr="005E38B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11.02.2026г.</w:t>
            </w:r>
            <w:r w:rsidR="005E38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137</w:t>
            </w:r>
          </w:p>
          <w:p w:rsidR="00CF6000" w:rsidRDefault="00CF6000" w:rsidP="00CF60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036C7" w:rsidRPr="00E95ED1" w:rsidRDefault="006036C7" w:rsidP="006036C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422AE" w:rsidRPr="00E95ED1" w:rsidRDefault="001422AE" w:rsidP="001422AE">
      <w:pPr>
        <w:shd w:val="clear" w:color="auto" w:fill="FFFFFF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Критерии оценки эффективности деятельности руководителя 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>Муниципального бюджетного учреждения дополнительного образования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«Шумячская детская школа искусств»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</w:p>
    <w:tbl>
      <w:tblPr>
        <w:tblStyle w:val="affff"/>
        <w:tblW w:w="992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7"/>
        <w:gridCol w:w="3943"/>
        <w:gridCol w:w="1559"/>
        <w:gridCol w:w="2410"/>
        <w:gridCol w:w="1418"/>
      </w:tblGrid>
      <w:tr w:rsidR="001422AE" w:rsidRPr="00E95ED1" w:rsidTr="00AE12FB">
        <w:tc>
          <w:tcPr>
            <w:tcW w:w="594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критерия</w:t>
            </w:r>
          </w:p>
          <w:p w:rsidR="001422AE" w:rsidRPr="00E95ED1" w:rsidRDefault="001422AE" w:rsidP="00142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422AE" w:rsidRPr="00E95ED1" w:rsidRDefault="001422AE" w:rsidP="0026317E">
            <w:pPr>
              <w:spacing w:after="0" w:line="240" w:lineRule="auto"/>
              <w:ind w:left="-113" w:right="-11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 баллов</w:t>
            </w:r>
          </w:p>
        </w:tc>
        <w:tc>
          <w:tcPr>
            <w:tcW w:w="2410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Лицо, ответственное за корректность представленной информации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Источник информации</w:t>
            </w:r>
          </w:p>
        </w:tc>
      </w:tr>
      <w:tr w:rsidR="001422AE" w:rsidRPr="00E95ED1" w:rsidTr="00AE12FB">
        <w:tc>
          <w:tcPr>
            <w:tcW w:w="594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учреждением муниципального задания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- 95%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- 100%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Примечание: начисление производится только в 1 полугодии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E16683" w:rsidP="00E166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  <w:r w:rsidR="001422AE"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МБУДО «Шумячская ДШИ»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Копия утвержденного отчета о выполнении муниципального задания </w:t>
            </w:r>
          </w:p>
        </w:tc>
      </w:tr>
      <w:tr w:rsidR="001422AE" w:rsidRPr="00E95ED1" w:rsidTr="00AE12FB">
        <w:tc>
          <w:tcPr>
            <w:tcW w:w="594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Процент учащихся, успевающих на «отлично»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до 50%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Свыше 50% 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E16683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МБУДО «Шумячская ДШИ»</w:t>
            </w:r>
          </w:p>
        </w:tc>
      </w:tr>
      <w:tr w:rsidR="001422AE" w:rsidRPr="00E95ED1" w:rsidTr="00AE12FB">
        <w:tc>
          <w:tcPr>
            <w:tcW w:w="594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Сохранность контингента обучающихся в пределах реализации дополнительных общеразвивающих и предпрофессиональных образовательных программ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410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E16683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МБУДО «Шумячская ДШИ»</w:t>
            </w:r>
          </w:p>
        </w:tc>
      </w:tr>
      <w:tr w:rsidR="001422AE" w:rsidRPr="00E95ED1" w:rsidTr="00AE12FB">
        <w:tc>
          <w:tcPr>
            <w:tcW w:w="594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Наличие выпускников, продолживших обучение в 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средних и высших учебных заведениях по профилю учреждения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Примечание: начисление производится только за 1 полугодие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 балл за каждого 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поступившего, но не более 3</w:t>
            </w:r>
          </w:p>
        </w:tc>
        <w:tc>
          <w:tcPr>
            <w:tcW w:w="2410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E16683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Информация МБУДО «Шумячская ДШИ»</w:t>
            </w:r>
          </w:p>
        </w:tc>
      </w:tr>
      <w:tr w:rsidR="001422AE" w:rsidRPr="00E95ED1" w:rsidTr="00AE12FB">
        <w:tc>
          <w:tcPr>
            <w:tcW w:w="594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обучающихся к участию в творческих мероприятиях, фестивалях, концертах, творческих вечерах, театрализованных представлениях и др.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 школьном уровне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 районном уровне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 региональном уровне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 Международном уровне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Примечание: При наличии нескольких показателей баллы суммируются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tabs>
                <w:tab w:val="center" w:pos="1072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1422AE" w:rsidRPr="00E95ED1" w:rsidRDefault="001422AE" w:rsidP="001422AE">
            <w:pPr>
              <w:tabs>
                <w:tab w:val="center" w:pos="1072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E16683" w:rsidP="001422AE">
            <w:pPr>
              <w:tabs>
                <w:tab w:val="center" w:pos="107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tabs>
                <w:tab w:val="center" w:pos="107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МБУДО «Шумячская ДШИ»</w:t>
            </w:r>
          </w:p>
          <w:p w:rsidR="001422AE" w:rsidRPr="00E95ED1" w:rsidRDefault="001422AE" w:rsidP="001422AE">
            <w:pPr>
              <w:tabs>
                <w:tab w:val="center" w:pos="107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Копии дипломов, благодарственных писем и т.д.</w:t>
            </w:r>
          </w:p>
        </w:tc>
      </w:tr>
      <w:tr w:rsidR="001422AE" w:rsidRPr="00E95ED1" w:rsidTr="00AE12FB">
        <w:tc>
          <w:tcPr>
            <w:tcW w:w="594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Личное участие руководителя учреждения в профессиональных конкурсах, грантах проектах, научно-практических конференциях и др.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Муниципальный уровень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Региональный уровень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Всероссийский уровень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Примечание: При наличии нескольких показателей баллы суммируются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E16683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МБУДО «Шумячская ДШИ»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Копии дипломов, благодарственных писем и т.д.</w:t>
            </w:r>
          </w:p>
        </w:tc>
      </w:tr>
      <w:tr w:rsidR="001422AE" w:rsidRPr="00E95ED1" w:rsidTr="00AE12FB">
        <w:tc>
          <w:tcPr>
            <w:tcW w:w="594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Профессиональное развитие педагогических работников (личное участие педагогов в конкурсах профессионального мастерства, концертах, творческих фестивалях, выставках) на различных уровнях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 школьном уровне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 муниципальном уровне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 региональном уровне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 федеральном уровне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Примечание: При наличии нескольких показателей баллы суммируются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E16683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МБУДО «Шумячская ДШИ»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Копии дипломов, благодарственных писем и т.д.</w:t>
            </w:r>
          </w:p>
        </w:tc>
      </w:tr>
      <w:tr w:rsidR="001422AE" w:rsidRPr="00E95ED1" w:rsidTr="00AE12FB">
        <w:tc>
          <w:tcPr>
            <w:tcW w:w="594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Наличие творческих коллективов из числа учащихся и педагогов (1 балл за 1 коллектив)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более  3</w:t>
            </w:r>
          </w:p>
        </w:tc>
        <w:tc>
          <w:tcPr>
            <w:tcW w:w="2410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951448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МБУДО «Шумячская ДШИ»</w:t>
            </w:r>
          </w:p>
        </w:tc>
      </w:tr>
      <w:tr w:rsidR="001422AE" w:rsidRPr="00E95ED1" w:rsidTr="00AE12FB">
        <w:tc>
          <w:tcPr>
            <w:tcW w:w="594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Публикации и освещение деятельности учреждения в средствах массовой информации (не менее 1 публикации по каждому отделению)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951448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С.П. Аргунова</w:t>
            </w:r>
            <w:r w:rsidR="001422AE"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МБУДО «Шумячская ДШИ»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Копии публикаций</w:t>
            </w:r>
          </w:p>
        </w:tc>
      </w:tr>
      <w:tr w:rsidR="001422AE" w:rsidRPr="00E95ED1" w:rsidTr="00AE12FB">
        <w:tc>
          <w:tcPr>
            <w:tcW w:w="594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tabs>
                <w:tab w:val="left" w:pos="1365"/>
                <w:tab w:val="center" w:pos="3705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обучающихся, победителей конкурсов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Районных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Областных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Российских 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Международных 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Примечание: При наличии нескольких показателей баллы суммируются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951448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МБУДО «Шумячская ДШИ»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Копии дипломов</w:t>
            </w:r>
          </w:p>
        </w:tc>
      </w:tr>
      <w:tr w:rsidR="001422AE" w:rsidRPr="00E95ED1" w:rsidTr="00AE12FB">
        <w:tc>
          <w:tcPr>
            <w:tcW w:w="594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предписаний контролирующих органов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951448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МБУДО «Шумячская ДШИ»</w:t>
            </w:r>
          </w:p>
        </w:tc>
      </w:tr>
      <w:tr w:rsidR="001422AE" w:rsidRPr="00E95ED1" w:rsidTr="00AE12FB">
        <w:tc>
          <w:tcPr>
            <w:tcW w:w="594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Наличие Интернет-сайта учреждения в соответствии и требованиями законодательства.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Своевременное обновление информации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410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951448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Отдела по культуре и спорту</w:t>
            </w:r>
          </w:p>
        </w:tc>
      </w:tr>
      <w:tr w:rsidR="001422AE" w:rsidRPr="00E95ED1" w:rsidTr="00AE12FB">
        <w:tc>
          <w:tcPr>
            <w:tcW w:w="567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70" w:type="dxa"/>
            <w:gridSpan w:val="2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Наличие педагогов: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с первой квалификационной категорией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с высшей квалификационной категорией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100% педагогических и руководящих работников прошли в течении последних 3 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лет повышение квалификации или профессиональную переподготовку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951448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МБУДО «Шумячская ДШИ»</w:t>
            </w:r>
          </w:p>
        </w:tc>
      </w:tr>
      <w:tr w:rsidR="001422AE" w:rsidRPr="00E95ED1" w:rsidTr="00AE12FB">
        <w:trPr>
          <w:trHeight w:val="65"/>
        </w:trPr>
        <w:tc>
          <w:tcPr>
            <w:tcW w:w="567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70" w:type="dxa"/>
            <w:gridSpan w:val="2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Наличие и деятельность органа общественного управления учреждения, в котором представлены участники образовательных отношений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951448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Документ, подтверждающий деятельность органа общественного управления</w:t>
            </w:r>
          </w:p>
        </w:tc>
      </w:tr>
      <w:tr w:rsidR="001422AE" w:rsidRPr="00E95ED1" w:rsidTr="00AE12FB">
        <w:tc>
          <w:tcPr>
            <w:tcW w:w="567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70" w:type="dxa"/>
            <w:gridSpan w:val="2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Своевременное размещение проводимых учреждением мероприятий на платформе «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PRO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.Культура.РФ»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По мере проведения мероприятий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951448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Отдела по культуре</w:t>
            </w:r>
          </w:p>
        </w:tc>
      </w:tr>
      <w:tr w:rsidR="001422AE" w:rsidRPr="00E95ED1" w:rsidTr="00AE12FB">
        <w:tc>
          <w:tcPr>
            <w:tcW w:w="567" w:type="dxa"/>
          </w:tcPr>
          <w:p w:rsidR="001422AE" w:rsidRPr="00E95ED1" w:rsidRDefault="001422AE" w:rsidP="001422AE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70" w:type="dxa"/>
            <w:gridSpan w:val="2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Распространение передового опыта на региональном, межрегиональном уровнях (доклады, лекции и т.д.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1422AE" w:rsidRPr="00E95ED1" w:rsidRDefault="00951448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Н.М. Астахова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МБУДО «Шумячская ДШИ»</w:t>
            </w:r>
          </w:p>
        </w:tc>
      </w:tr>
    </w:tbl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tbl>
      <w:tblPr>
        <w:tblStyle w:val="affff"/>
        <w:tblW w:w="4395" w:type="dxa"/>
        <w:tblInd w:w="5670" w:type="dxa"/>
        <w:tblLook w:val="04A0" w:firstRow="1" w:lastRow="0" w:firstColumn="1" w:lastColumn="0" w:noHBand="0" w:noVBand="1"/>
      </w:tblPr>
      <w:tblGrid>
        <w:gridCol w:w="4395"/>
      </w:tblGrid>
      <w:tr w:rsidR="001422AE" w:rsidRPr="00E95ED1" w:rsidTr="00C47C2F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CF6000" w:rsidRDefault="00CF6000" w:rsidP="00CF600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№6</w:t>
            </w:r>
          </w:p>
          <w:p w:rsidR="00CF6000" w:rsidRDefault="00CF6000" w:rsidP="00CF60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Администрации муниципального образования «Шумячский муниципальный округ» Смоленской области</w:t>
            </w:r>
          </w:p>
          <w:p w:rsidR="00A9757D" w:rsidRDefault="00CF6000" w:rsidP="00A9757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A9757D" w:rsidRPr="005E38B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11.02.2026г.</w:t>
            </w:r>
            <w:r w:rsidR="00A975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137</w:t>
            </w:r>
          </w:p>
          <w:p w:rsidR="001422AE" w:rsidRPr="00E95ED1" w:rsidRDefault="001422AE" w:rsidP="001E143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422AE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Оценочный лист самооценки деятельности руководителя 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>Муниципального бюджетного учреждения культуры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«Шумячская централизованная клубная система»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>________________________________________________________________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  <w:vertAlign w:val="superscript"/>
        </w:rPr>
      </w:pPr>
      <w:r w:rsidRPr="00E95ED1">
        <w:rPr>
          <w:bCs/>
          <w:color w:val="000000"/>
          <w:sz w:val="28"/>
          <w:szCs w:val="28"/>
          <w:bdr w:val="none" w:sz="0" w:space="0" w:color="auto" w:frame="1"/>
          <w:vertAlign w:val="superscript"/>
        </w:rPr>
        <w:t>(Ф.И.О.)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>______________________________________________________________________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  <w:vertAlign w:val="superscript"/>
        </w:rPr>
      </w:pPr>
      <w:r w:rsidRPr="00E95ED1">
        <w:rPr>
          <w:bCs/>
          <w:color w:val="000000"/>
          <w:sz w:val="28"/>
          <w:szCs w:val="28"/>
          <w:bdr w:val="none" w:sz="0" w:space="0" w:color="auto" w:frame="1"/>
          <w:vertAlign w:val="superscript"/>
        </w:rPr>
        <w:t>(занимаемая должность)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Style w:val="affff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4"/>
        <w:gridCol w:w="3942"/>
        <w:gridCol w:w="1418"/>
        <w:gridCol w:w="1417"/>
        <w:gridCol w:w="1418"/>
        <w:gridCol w:w="1276"/>
      </w:tblGrid>
      <w:tr w:rsidR="001422AE" w:rsidRPr="00E95ED1" w:rsidTr="00AE12FB">
        <w:tc>
          <w:tcPr>
            <w:tcW w:w="594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42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критерия</w:t>
            </w:r>
          </w:p>
        </w:tc>
        <w:tc>
          <w:tcPr>
            <w:tcW w:w="1418" w:type="dxa"/>
          </w:tcPr>
          <w:p w:rsidR="00AE12FB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Количе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ство баллов</w:t>
            </w:r>
          </w:p>
        </w:tc>
        <w:tc>
          <w:tcPr>
            <w:tcW w:w="1417" w:type="dxa"/>
          </w:tcPr>
          <w:p w:rsidR="00AE12FB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баллов по результа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там самооценки 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Примечание </w:t>
            </w: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Подпись лица, ответственного за корректность предоставленной информации</w:t>
            </w:r>
          </w:p>
        </w:tc>
      </w:tr>
      <w:tr w:rsidR="001422AE" w:rsidRPr="00E95ED1" w:rsidTr="00AE12FB">
        <w:tc>
          <w:tcPr>
            <w:tcW w:w="594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942" w:type="dxa"/>
          </w:tcPr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учреждением  муниципального задания</w:t>
            </w:r>
          </w:p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- 95%</w:t>
            </w:r>
          </w:p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- 100%</w:t>
            </w:r>
          </w:p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Примечание: начисление производится только за 1 полугодие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1422AE" w:rsidRPr="00E95ED1" w:rsidRDefault="001422AE" w:rsidP="001422AE">
            <w:pPr>
              <w:tabs>
                <w:tab w:val="left" w:pos="645"/>
                <w:tab w:val="center" w:pos="742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4C5AE3">
        <w:tc>
          <w:tcPr>
            <w:tcW w:w="594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42" w:type="dxa"/>
          </w:tcPr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количества посетителей культурно–досуговых мероприятий (в том числе удаленно)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4C5AE3">
        <w:tc>
          <w:tcPr>
            <w:tcW w:w="594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942" w:type="dxa"/>
          </w:tcPr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Стабильность функционирования клубных формирований и творческих коллективов</w:t>
            </w:r>
          </w:p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(не менее 3-х в каждом структурном подразделении)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417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4C5AE3">
        <w:tc>
          <w:tcPr>
            <w:tcW w:w="594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42" w:type="dxa"/>
          </w:tcPr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уменьшение числа участников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5</w:t>
            </w:r>
          </w:p>
        </w:tc>
        <w:tc>
          <w:tcPr>
            <w:tcW w:w="1417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tabs>
                <w:tab w:val="left" w:pos="675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tabs>
                <w:tab w:val="left" w:pos="675"/>
              </w:tabs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E12FB">
        <w:tc>
          <w:tcPr>
            <w:tcW w:w="594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42" w:type="dxa"/>
          </w:tcPr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уменьшение числа культурно-досуговых мероприятий (в том числе удаленно)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4</w:t>
            </w:r>
          </w:p>
        </w:tc>
        <w:tc>
          <w:tcPr>
            <w:tcW w:w="1417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E12FB">
        <w:tc>
          <w:tcPr>
            <w:tcW w:w="594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42" w:type="dxa"/>
          </w:tcPr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уменьшение числа детей, привлекаемых к участию в творческих мероприятиях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5</w:t>
            </w:r>
          </w:p>
        </w:tc>
        <w:tc>
          <w:tcPr>
            <w:tcW w:w="1417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E12FB">
        <w:tc>
          <w:tcPr>
            <w:tcW w:w="594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42" w:type="dxa"/>
          </w:tcPr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Публикации и освещение деятельности учреждения в средствах массовой информации (не менее 1 публикации по каждому структурному подразделению)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417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E12FB">
        <w:tc>
          <w:tcPr>
            <w:tcW w:w="594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42" w:type="dxa"/>
          </w:tcPr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Внедрение инновационных форм и методов клубной работы (по 1 баллу за 1 инновацию)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более 5</w:t>
            </w:r>
          </w:p>
        </w:tc>
        <w:tc>
          <w:tcPr>
            <w:tcW w:w="1417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E12FB">
        <w:tc>
          <w:tcPr>
            <w:tcW w:w="594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42" w:type="dxa"/>
          </w:tcPr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и реализация новых проектов в сфере культурно-досуговой деятельности (1 проект – 1 балл)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более 5</w:t>
            </w:r>
          </w:p>
        </w:tc>
        <w:tc>
          <w:tcPr>
            <w:tcW w:w="1417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E12FB">
        <w:tc>
          <w:tcPr>
            <w:tcW w:w="594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42" w:type="dxa"/>
          </w:tcPr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Результативность участия в конкурсах</w:t>
            </w:r>
          </w:p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Районных</w:t>
            </w:r>
          </w:p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Областных</w:t>
            </w:r>
          </w:p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Российских </w:t>
            </w:r>
          </w:p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Международных </w:t>
            </w:r>
          </w:p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Примечание: При наличии нескольких показателей баллы суммируются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E12FB">
        <w:tc>
          <w:tcPr>
            <w:tcW w:w="594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42" w:type="dxa"/>
          </w:tcPr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предписаний контролирующих органов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E12FB">
        <w:tc>
          <w:tcPr>
            <w:tcW w:w="594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42" w:type="dxa"/>
          </w:tcPr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учреждением плана платных услуг 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417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E12FB">
        <w:tc>
          <w:tcPr>
            <w:tcW w:w="594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42" w:type="dxa"/>
          </w:tcPr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к участию в мероприятиях, клубных формированиях детей и подростков состоящих на всех видах профилактического учета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5</w:t>
            </w:r>
          </w:p>
        </w:tc>
        <w:tc>
          <w:tcPr>
            <w:tcW w:w="1417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E12FB">
        <w:tc>
          <w:tcPr>
            <w:tcW w:w="594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42" w:type="dxa"/>
          </w:tcPr>
          <w:p w:rsidR="001422AE" w:rsidRPr="00E95ED1" w:rsidRDefault="001422AE" w:rsidP="001422A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Наличие собственного Интернет-сайта учреждения и обеспечение его поддержки в актуальном состоянии 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417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E12FB">
        <w:tc>
          <w:tcPr>
            <w:tcW w:w="594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942" w:type="dxa"/>
          </w:tcPr>
          <w:p w:rsidR="001422AE" w:rsidRPr="00E95ED1" w:rsidRDefault="001422AE" w:rsidP="001422AE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Своевременное размещение проводимых учреждением мероприятий на платформе «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PRO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.Культура.РФ»</w:t>
            </w:r>
          </w:p>
          <w:p w:rsidR="001422AE" w:rsidRPr="00E95ED1" w:rsidRDefault="001422AE" w:rsidP="001422AE">
            <w:pPr>
              <w:spacing w:line="240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менее 1 в неделю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1422AE" w:rsidRPr="00E95ED1" w:rsidTr="00AE12FB">
        <w:tc>
          <w:tcPr>
            <w:tcW w:w="594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942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учреждением проекта «Пушкинская карта»</w:t>
            </w:r>
          </w:p>
          <w:p w:rsidR="001422AE" w:rsidRPr="00E95ED1" w:rsidRDefault="001422AE" w:rsidP="001422AE">
            <w:pPr>
              <w:spacing w:line="240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(своевременное размещение афиши, проведение мероприятий на высоком уровне, взаимодействие с учреждениями образования по реализации проекта «Пушкинская карта».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1422AE" w:rsidRPr="00E95ED1" w:rsidTr="00AE12FB">
        <w:tc>
          <w:tcPr>
            <w:tcW w:w="594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942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методических семинаров (не менее 3 в полугодие)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1422AE" w:rsidRPr="00E95ED1" w:rsidTr="00AE12FB">
        <w:tc>
          <w:tcPr>
            <w:tcW w:w="594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942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Распространение передового опыта на региональном, межрегиональном уровнях (доклады, лекции и т.д.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1422AE" w:rsidRPr="00E95ED1" w:rsidRDefault="001422AE" w:rsidP="001422AE">
      <w:pPr>
        <w:tabs>
          <w:tab w:val="left" w:pos="6660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6660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6660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6660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6660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6660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6660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6660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6660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6660"/>
        </w:tabs>
        <w:rPr>
          <w:sz w:val="28"/>
          <w:szCs w:val="28"/>
        </w:rPr>
      </w:pPr>
    </w:p>
    <w:p w:rsidR="00CF6000" w:rsidRDefault="00CF6000" w:rsidP="001422AE">
      <w:pPr>
        <w:tabs>
          <w:tab w:val="left" w:pos="6660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6660"/>
        </w:tabs>
        <w:rPr>
          <w:sz w:val="28"/>
          <w:szCs w:val="28"/>
        </w:rPr>
      </w:pPr>
    </w:p>
    <w:tbl>
      <w:tblPr>
        <w:tblStyle w:val="affff"/>
        <w:tblW w:w="4256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</w:tblGrid>
      <w:tr w:rsidR="001422AE" w:rsidRPr="00E95ED1" w:rsidTr="00CF6000">
        <w:tc>
          <w:tcPr>
            <w:tcW w:w="4256" w:type="dxa"/>
          </w:tcPr>
          <w:p w:rsidR="00CF6000" w:rsidRDefault="001422AE" w:rsidP="00CF6000">
            <w:pPr>
              <w:shd w:val="clear" w:color="auto" w:fill="FFFFFF"/>
              <w:spacing w:after="0" w:line="240" w:lineRule="auto"/>
              <w:ind w:left="29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  <w:r w:rsidR="00CF6000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№7</w:t>
            </w:r>
          </w:p>
          <w:p w:rsidR="00CF6000" w:rsidRDefault="00CF6000" w:rsidP="00CF60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Администрации муниципального образования «Шумячский муниципальный округ» Смоленской области</w:t>
            </w:r>
          </w:p>
          <w:p w:rsidR="00D1454B" w:rsidRDefault="00D1454B" w:rsidP="00D1454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Pr="005E38B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11.02.2026г.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137</w:t>
            </w:r>
          </w:p>
          <w:p w:rsidR="001422AE" w:rsidRPr="00E95ED1" w:rsidRDefault="001422AE" w:rsidP="001422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>Оценочный лист самооценки эффективности деятельности руководителя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Муниципального бюджетного учреждения 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>«Шумячская централизованная библиотечная система»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>________________________________________________________________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  <w:vertAlign w:val="superscript"/>
        </w:rPr>
      </w:pPr>
      <w:r w:rsidRPr="00E95ED1">
        <w:rPr>
          <w:bCs/>
          <w:color w:val="000000"/>
          <w:sz w:val="28"/>
          <w:szCs w:val="28"/>
          <w:bdr w:val="none" w:sz="0" w:space="0" w:color="auto" w:frame="1"/>
          <w:vertAlign w:val="superscript"/>
        </w:rPr>
        <w:t>(Ф.И.О.)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>______________________________________________________________________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  <w:vertAlign w:val="superscript"/>
        </w:rPr>
      </w:pPr>
      <w:r w:rsidRPr="00E95ED1">
        <w:rPr>
          <w:bCs/>
          <w:color w:val="000000"/>
          <w:sz w:val="28"/>
          <w:szCs w:val="28"/>
          <w:bdr w:val="none" w:sz="0" w:space="0" w:color="auto" w:frame="1"/>
          <w:vertAlign w:val="superscript"/>
        </w:rPr>
        <w:t>(занимаемая должность)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Style w:val="affff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5"/>
        <w:gridCol w:w="3943"/>
        <w:gridCol w:w="1418"/>
        <w:gridCol w:w="1559"/>
        <w:gridCol w:w="1276"/>
        <w:gridCol w:w="1418"/>
      </w:tblGrid>
      <w:tr w:rsidR="001422AE" w:rsidRPr="00E95ED1" w:rsidTr="00C47C2F">
        <w:tc>
          <w:tcPr>
            <w:tcW w:w="593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критерия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баллов</w:t>
            </w:r>
          </w:p>
        </w:tc>
        <w:tc>
          <w:tcPr>
            <w:tcW w:w="1559" w:type="dxa"/>
          </w:tcPr>
          <w:p w:rsidR="001422AE" w:rsidRPr="00E95ED1" w:rsidRDefault="001422AE" w:rsidP="00B02C49">
            <w:pPr>
              <w:spacing w:line="240" w:lineRule="auto"/>
              <w:ind w:left="-112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Количество баллов по результатам самооценки </w:t>
            </w: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Примечание 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Подпись лица, ответственного за корректность предоставленной информации</w:t>
            </w:r>
          </w:p>
        </w:tc>
      </w:tr>
      <w:tr w:rsidR="001422AE" w:rsidRPr="00E95ED1" w:rsidTr="00C47C2F">
        <w:tc>
          <w:tcPr>
            <w:tcW w:w="593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учреждением муниципального задания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- 95%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- 100%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Примечание: начисление производится только за 1 полугодие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c>
          <w:tcPr>
            <w:tcW w:w="593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Публикации и освещение деятельности учреждения в средствах массовой информации (не менее 1 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публикации по каждому структурному подразделению)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c>
          <w:tcPr>
            <w:tcW w:w="593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уменьшение числа зарегистрированных  пользователей библиотек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5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c>
          <w:tcPr>
            <w:tcW w:w="593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уменьшение числа культурно-просветительских мероприятий для детей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4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c>
          <w:tcPr>
            <w:tcW w:w="593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уменьшение числа детей, привлекаемых к участию в мероприятиях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5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c>
          <w:tcPr>
            <w:tcW w:w="593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уменьшение количества посещений библиотек (в том числе удаленно)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4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c>
          <w:tcPr>
            <w:tcW w:w="593" w:type="dxa"/>
            <w:gridSpan w:val="2"/>
          </w:tcPr>
          <w:p w:rsidR="001422AE" w:rsidRPr="00E95ED1" w:rsidRDefault="001422AE" w:rsidP="001422AE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7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библиотечных формирований (не менее 1 в каждом подведомственном учреждении)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c>
          <w:tcPr>
            <w:tcW w:w="593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Внедрение инновационных форм и методов библиотечной работы (по 1 баллу за 1 инновацию)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более 5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c>
          <w:tcPr>
            <w:tcW w:w="593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Наличие разработанных в отчетном периоде информационных буклетов, дайджестов и др. информационных материалов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c>
          <w:tcPr>
            <w:tcW w:w="593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и реализация новых проектов (1 проект-1 балл)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более 5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c>
          <w:tcPr>
            <w:tcW w:w="593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Результативность участия в конкурсах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Районных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Областных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Российских 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Международных </w:t>
            </w:r>
          </w:p>
          <w:p w:rsidR="001422AE" w:rsidRPr="00E95ED1" w:rsidRDefault="001422AE" w:rsidP="001422AE">
            <w:pPr>
              <w:tabs>
                <w:tab w:val="left" w:pos="2385"/>
              </w:tabs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Примечание: При наличии нескольких показателей баллы суммируются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47C2F" w:rsidRDefault="00C47C2F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c>
          <w:tcPr>
            <w:tcW w:w="593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предписаний контролирующих органов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c>
          <w:tcPr>
            <w:tcW w:w="593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учреждением плана платных услуг 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c>
          <w:tcPr>
            <w:tcW w:w="593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к участию в мероприятиях, библиотечных формированиях, детей и подростков состоящих на всех видах профилактического учета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5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c>
          <w:tcPr>
            <w:tcW w:w="593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43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Наличие собственного Интернет-сайта в соответствии с требованиями законодательства. Своевременное обновление информации.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c>
          <w:tcPr>
            <w:tcW w:w="56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968" w:type="dxa"/>
            <w:gridSpan w:val="2"/>
          </w:tcPr>
          <w:p w:rsidR="001422AE" w:rsidRPr="00E95ED1" w:rsidRDefault="001422AE" w:rsidP="001422AE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Своевременное размещение проводимых учреждением мероприятий на платформе «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PRO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.Культура.РФ»</w:t>
            </w:r>
          </w:p>
          <w:p w:rsidR="001422AE" w:rsidRPr="00E95ED1" w:rsidRDefault="001422AE" w:rsidP="001422AE">
            <w:pPr>
              <w:spacing w:line="240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менее 1 в неделю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c>
          <w:tcPr>
            <w:tcW w:w="56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8" w:type="dxa"/>
            <w:gridSpan w:val="2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методических семинаров (не менее 3 в полугодие)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c>
          <w:tcPr>
            <w:tcW w:w="56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968" w:type="dxa"/>
            <w:gridSpan w:val="2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Распространение передового опыта на региональном, межрегиональном уровнях (доклады, лекции и т.д.)</w:t>
            </w: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1422AE" w:rsidRPr="00E95ED1" w:rsidRDefault="001422AE" w:rsidP="001422AE">
      <w:pPr>
        <w:tabs>
          <w:tab w:val="left" w:pos="6660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6660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6660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6660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6660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6660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6660"/>
        </w:tabs>
        <w:rPr>
          <w:sz w:val="28"/>
          <w:szCs w:val="28"/>
        </w:rPr>
      </w:pPr>
    </w:p>
    <w:p w:rsidR="00C47C2F" w:rsidRPr="00E95ED1" w:rsidRDefault="00C47C2F" w:rsidP="001422AE">
      <w:pPr>
        <w:tabs>
          <w:tab w:val="left" w:pos="6660"/>
        </w:tabs>
        <w:rPr>
          <w:sz w:val="28"/>
          <w:szCs w:val="28"/>
        </w:rPr>
      </w:pPr>
    </w:p>
    <w:tbl>
      <w:tblPr>
        <w:tblStyle w:val="affff"/>
        <w:tblW w:w="4529" w:type="dxa"/>
        <w:tblInd w:w="5529" w:type="dxa"/>
        <w:tblLook w:val="04A0" w:firstRow="1" w:lastRow="0" w:firstColumn="1" w:lastColumn="0" w:noHBand="0" w:noVBand="1"/>
      </w:tblPr>
      <w:tblGrid>
        <w:gridCol w:w="4529"/>
      </w:tblGrid>
      <w:tr w:rsidR="001422AE" w:rsidRPr="00E95ED1" w:rsidTr="00C47C2F"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C67EDD" w:rsidRDefault="00C67EDD" w:rsidP="00C67ED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Приложение №8</w:t>
            </w:r>
          </w:p>
          <w:p w:rsidR="00C67EDD" w:rsidRDefault="00C67EDD" w:rsidP="00C67ED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Администрации муниципального образования «Шумячский муниципальный округ» Смоленской области</w:t>
            </w:r>
          </w:p>
          <w:p w:rsidR="00D1454B" w:rsidRDefault="00D1454B" w:rsidP="00D1454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Pr="005E38B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11.02.2026г.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137</w:t>
            </w:r>
          </w:p>
          <w:p w:rsidR="001422AE" w:rsidRPr="00E95ED1" w:rsidRDefault="001422AE" w:rsidP="001422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>Оценочный лист самооценки деятельности руководителя муниципального бюджетного учреждения «Шумячский художественно-краеведческий му</w:t>
      </w:r>
      <w:r w:rsidR="003677C1">
        <w:rPr>
          <w:b/>
          <w:bCs/>
          <w:color w:val="000000"/>
          <w:sz w:val="28"/>
          <w:szCs w:val="28"/>
          <w:bdr w:val="none" w:sz="0" w:space="0" w:color="auto" w:frame="1"/>
        </w:rPr>
        <w:t>зей» Шумячского муниципального округа</w:t>
      </w: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Смоленской области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>________________________________________________________________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  <w:vertAlign w:val="superscript"/>
        </w:rPr>
      </w:pPr>
      <w:r w:rsidRPr="00E95ED1">
        <w:rPr>
          <w:bCs/>
          <w:color w:val="000000"/>
          <w:sz w:val="28"/>
          <w:szCs w:val="28"/>
          <w:bdr w:val="none" w:sz="0" w:space="0" w:color="auto" w:frame="1"/>
          <w:vertAlign w:val="superscript"/>
        </w:rPr>
        <w:t>(Ф.И.О.)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>______________________________________________________________________</w:t>
      </w:r>
    </w:p>
    <w:p w:rsidR="001422AE" w:rsidRPr="00C47C2F" w:rsidRDefault="001422AE" w:rsidP="001422AE">
      <w:pPr>
        <w:shd w:val="clear" w:color="auto" w:fill="FFFFFF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  <w:vertAlign w:val="superscript"/>
        </w:rPr>
      </w:pPr>
      <w:r w:rsidRPr="00E95ED1">
        <w:rPr>
          <w:bCs/>
          <w:color w:val="000000"/>
          <w:sz w:val="28"/>
          <w:szCs w:val="28"/>
          <w:bdr w:val="none" w:sz="0" w:space="0" w:color="auto" w:frame="1"/>
          <w:vertAlign w:val="superscript"/>
        </w:rPr>
        <w:t>(занимаемая должность)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Style w:val="affff"/>
        <w:tblW w:w="100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1"/>
        <w:gridCol w:w="25"/>
        <w:gridCol w:w="3569"/>
        <w:gridCol w:w="1245"/>
        <w:gridCol w:w="1245"/>
        <w:gridCol w:w="1798"/>
        <w:gridCol w:w="74"/>
        <w:gridCol w:w="64"/>
        <w:gridCol w:w="1521"/>
      </w:tblGrid>
      <w:tr w:rsidR="001422AE" w:rsidRPr="00E95ED1" w:rsidTr="00C47C2F">
        <w:trPr>
          <w:trHeight w:val="3095"/>
        </w:trPr>
        <w:tc>
          <w:tcPr>
            <w:tcW w:w="576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9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критерия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баллов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Количество баллов по результатам самооценки </w:t>
            </w:r>
          </w:p>
        </w:tc>
        <w:tc>
          <w:tcPr>
            <w:tcW w:w="1936" w:type="dxa"/>
            <w:gridSpan w:val="3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Примечание </w:t>
            </w:r>
          </w:p>
        </w:tc>
        <w:tc>
          <w:tcPr>
            <w:tcW w:w="1521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Подпись лица, ответственного за корректность предоставленной информации</w:t>
            </w:r>
          </w:p>
        </w:tc>
      </w:tr>
      <w:tr w:rsidR="001422AE" w:rsidRPr="00E95ED1" w:rsidTr="00C47C2F">
        <w:trPr>
          <w:trHeight w:val="1292"/>
        </w:trPr>
        <w:tc>
          <w:tcPr>
            <w:tcW w:w="576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69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Публикации и освещение деятельности учреждения в средствах массовой информации (не менее 3-х)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5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gridSpan w:val="3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rPr>
          <w:trHeight w:val="1277"/>
        </w:trPr>
        <w:tc>
          <w:tcPr>
            <w:tcW w:w="576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69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Внедрение инновационных форм и методов музейной работы (по 1 баллу за 1 инновацию)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более 5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gridSpan w:val="3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rPr>
          <w:trHeight w:val="961"/>
        </w:trPr>
        <w:tc>
          <w:tcPr>
            <w:tcW w:w="576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69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Наличие и реализация музейных проектов (1 проект -  1 балл)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более 5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gridSpan w:val="3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rPr>
          <w:trHeight w:val="998"/>
        </w:trPr>
        <w:tc>
          <w:tcPr>
            <w:tcW w:w="576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69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Результативность участия в конкурсах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Районных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Областных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Российских 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Международных 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Примечание: При наличии нескольких показателей баллы суммируются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gridSpan w:val="3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rPr>
          <w:trHeight w:val="631"/>
        </w:trPr>
        <w:tc>
          <w:tcPr>
            <w:tcW w:w="576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69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предписаний контролирующих органов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gridSpan w:val="3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rPr>
          <w:trHeight w:val="646"/>
        </w:trPr>
        <w:tc>
          <w:tcPr>
            <w:tcW w:w="576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69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учреждением плана платных услуг 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5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gridSpan w:val="3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rPr>
          <w:trHeight w:val="961"/>
        </w:trPr>
        <w:tc>
          <w:tcPr>
            <w:tcW w:w="576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69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уменьшение количества посетителей музея (в том числе удаленно) 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5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gridSpan w:val="3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rPr>
          <w:trHeight w:val="2569"/>
        </w:trPr>
        <w:tc>
          <w:tcPr>
            <w:tcW w:w="576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69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предметов основного фонда, поступивших в музейный фонд в результате выполнения работ по выявлению и собиранию музейных предметов и музейных коллекций (1 предмет – 1 балл)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более 5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gridSpan w:val="3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rPr>
          <w:trHeight w:val="2254"/>
        </w:trPr>
        <w:tc>
          <w:tcPr>
            <w:tcW w:w="576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69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учреждением  муниципального задания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- 95%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-100%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Примечание: начисление производится только за 1 полугодие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gridSpan w:val="3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rPr>
          <w:trHeight w:val="2584"/>
        </w:trPr>
        <w:tc>
          <w:tcPr>
            <w:tcW w:w="576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69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Наличие в отчетном периоде научно-исследовательских трудов, альбомов, буклетов, путеводителей, краеведческой и иной литературы по профильной деятельности учреждения</w:t>
            </w:r>
          </w:p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- 1 буклет – 1 балл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более 5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gridSpan w:val="3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rPr>
          <w:trHeight w:val="1923"/>
        </w:trPr>
        <w:tc>
          <w:tcPr>
            <w:tcW w:w="576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69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плана-графика регистрации в Государственном каталоге Музейного фонда Российской Федерации предметов основного фонда на текущий год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rPr>
          <w:trHeight w:val="2659"/>
        </w:trPr>
        <w:tc>
          <w:tcPr>
            <w:tcW w:w="576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69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организованных и проведенных культурно-массовых и просветительских мероприятий (фестивалей, смотров, конкурсов, научных конференций и др.)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 балл за 1 мероприятие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более 5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rPr>
          <w:trHeight w:val="1607"/>
        </w:trPr>
        <w:tc>
          <w:tcPr>
            <w:tcW w:w="576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69" w:type="dxa"/>
          </w:tcPr>
          <w:p w:rsidR="001422AE" w:rsidRPr="00E95ED1" w:rsidRDefault="001422AE" w:rsidP="001422A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Привлечение к участию в мероприятиях, экскурсиях детей и подростков состоящих  на всех видах профилактического учета 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5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rPr>
          <w:trHeight w:val="1923"/>
        </w:trPr>
        <w:tc>
          <w:tcPr>
            <w:tcW w:w="576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69" w:type="dxa"/>
          </w:tcPr>
          <w:p w:rsidR="001422AE" w:rsidRPr="00E95ED1" w:rsidRDefault="001422AE" w:rsidP="001422AE">
            <w:pPr>
              <w:tabs>
                <w:tab w:val="left" w:pos="448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Наличие собственного Интернет-сайта учреждения в соответствии с требованиями законодательства. Своевременное обновление информации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rPr>
          <w:trHeight w:val="1998"/>
        </w:trPr>
        <w:tc>
          <w:tcPr>
            <w:tcW w:w="551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594" w:type="dxa"/>
            <w:gridSpan w:val="2"/>
          </w:tcPr>
          <w:p w:rsidR="001422AE" w:rsidRPr="00E95ED1" w:rsidRDefault="001422AE" w:rsidP="001422AE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Своевременное размещение проводимых учреждением мероприятий на платформе «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PRO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.Культура.РФ»</w:t>
            </w:r>
          </w:p>
          <w:p w:rsidR="001422AE" w:rsidRPr="00E95ED1" w:rsidRDefault="001422AE" w:rsidP="001422AE">
            <w:pPr>
              <w:spacing w:line="240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Не менее 1 в месяц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rPr>
          <w:trHeight w:val="3621"/>
        </w:trPr>
        <w:tc>
          <w:tcPr>
            <w:tcW w:w="551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594" w:type="dxa"/>
            <w:gridSpan w:val="2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учреждением проекта «Пушкинская карта»</w:t>
            </w:r>
          </w:p>
          <w:p w:rsidR="001422AE" w:rsidRPr="00E95ED1" w:rsidRDefault="001422AE" w:rsidP="001422AE">
            <w:pPr>
              <w:spacing w:line="240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(своевременное размещение афиши, проведение мероприятий на высоком уровне, взаимодействие с учреждениями образования по реализации проекта «Пушкинская карта».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rPr>
          <w:trHeight w:val="1487"/>
        </w:trPr>
        <w:tc>
          <w:tcPr>
            <w:tcW w:w="551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3594" w:type="dxa"/>
            <w:gridSpan w:val="2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Распространение передового опыта на региональном, межрегиональном уровнях (доклады, лекции и т.д.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E95E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1422AE" w:rsidRPr="00E95ED1" w:rsidTr="00C47C2F">
        <w:trPr>
          <w:trHeight w:val="2118"/>
        </w:trPr>
        <w:tc>
          <w:tcPr>
            <w:tcW w:w="551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94" w:type="dxa"/>
            <w:gridSpan w:val="2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Доля представленных посетителям музейных предметов в общем количестве музейных предметов основного фонда (не менее 3,5 % в полугодие)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12885"/>
        </w:tabs>
        <w:jc w:val="center"/>
        <w:rPr>
          <w:sz w:val="28"/>
          <w:szCs w:val="28"/>
        </w:rPr>
      </w:pPr>
    </w:p>
    <w:tbl>
      <w:tblPr>
        <w:tblStyle w:val="affff"/>
        <w:tblW w:w="4394" w:type="dxa"/>
        <w:tblInd w:w="5387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1422AE" w:rsidRPr="00E95ED1" w:rsidTr="001422AE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67EDD" w:rsidRDefault="00C67EDD" w:rsidP="00C67ED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Приложение №9</w:t>
            </w:r>
          </w:p>
          <w:p w:rsidR="00C67EDD" w:rsidRDefault="00C67EDD" w:rsidP="00C67ED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Администрации муниципального образования «Шумячский муниципальный округ» Смоленской области</w:t>
            </w:r>
          </w:p>
          <w:p w:rsidR="00D1454B" w:rsidRDefault="00D1454B" w:rsidP="00D1454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Pr="005E38B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11.02.2026г.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137</w:t>
            </w:r>
          </w:p>
          <w:p w:rsidR="001422AE" w:rsidRPr="00E95ED1" w:rsidRDefault="001422AE" w:rsidP="001422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422AE" w:rsidRPr="00E95ED1" w:rsidRDefault="001422AE" w:rsidP="001422AE">
      <w:pPr>
        <w:tabs>
          <w:tab w:val="left" w:pos="12885"/>
        </w:tabs>
        <w:rPr>
          <w:sz w:val="28"/>
          <w:szCs w:val="28"/>
        </w:rPr>
      </w:pP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Оценочный лист самооценки деятельности руководителя 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Муниципального бюджетного учреждения дополнительного образования 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>«Шумячская детская школа искусств»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>________________________________________________________________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  <w:vertAlign w:val="superscript"/>
        </w:rPr>
      </w:pPr>
      <w:r w:rsidRPr="00E95ED1">
        <w:rPr>
          <w:bCs/>
          <w:color w:val="000000"/>
          <w:sz w:val="28"/>
          <w:szCs w:val="28"/>
          <w:bdr w:val="none" w:sz="0" w:space="0" w:color="auto" w:frame="1"/>
          <w:vertAlign w:val="superscript"/>
        </w:rPr>
        <w:t>(Ф.И.О.)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95ED1">
        <w:rPr>
          <w:b/>
          <w:bCs/>
          <w:color w:val="000000"/>
          <w:sz w:val="28"/>
          <w:szCs w:val="28"/>
          <w:bdr w:val="none" w:sz="0" w:space="0" w:color="auto" w:frame="1"/>
        </w:rPr>
        <w:t>______________________________________________________________________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  <w:vertAlign w:val="superscript"/>
        </w:rPr>
      </w:pPr>
      <w:r w:rsidRPr="00E95ED1">
        <w:rPr>
          <w:bCs/>
          <w:color w:val="000000"/>
          <w:sz w:val="28"/>
          <w:szCs w:val="28"/>
          <w:bdr w:val="none" w:sz="0" w:space="0" w:color="auto" w:frame="1"/>
          <w:vertAlign w:val="superscript"/>
        </w:rPr>
        <w:t>(занимаемая должность)</w:t>
      </w:r>
    </w:p>
    <w:p w:rsidR="001422AE" w:rsidRPr="00E95ED1" w:rsidRDefault="001422AE" w:rsidP="001422AE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Style w:val="affff"/>
        <w:tblW w:w="9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1"/>
        <w:gridCol w:w="26"/>
        <w:gridCol w:w="3716"/>
        <w:gridCol w:w="1203"/>
        <w:gridCol w:w="1604"/>
        <w:gridCol w:w="1202"/>
        <w:gridCol w:w="1603"/>
      </w:tblGrid>
      <w:tr w:rsidR="001422AE" w:rsidRPr="00E95ED1" w:rsidTr="00AC7D23">
        <w:trPr>
          <w:trHeight w:val="2778"/>
        </w:trPr>
        <w:tc>
          <w:tcPr>
            <w:tcW w:w="557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716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критерия</w:t>
            </w:r>
          </w:p>
        </w:tc>
        <w:tc>
          <w:tcPr>
            <w:tcW w:w="12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баллов</w:t>
            </w:r>
          </w:p>
        </w:tc>
        <w:tc>
          <w:tcPr>
            <w:tcW w:w="1604" w:type="dxa"/>
          </w:tcPr>
          <w:p w:rsidR="001422AE" w:rsidRPr="00E95ED1" w:rsidRDefault="001422AE" w:rsidP="00B02C49">
            <w:pPr>
              <w:spacing w:line="240" w:lineRule="auto"/>
              <w:ind w:left="-4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баллов по результа</w:t>
            </w:r>
            <w:r w:rsidR="00B02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там самооценки </w:t>
            </w:r>
          </w:p>
        </w:tc>
        <w:tc>
          <w:tcPr>
            <w:tcW w:w="1202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Приме</w:t>
            </w:r>
            <w:r w:rsidR="00B02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чание </w:t>
            </w:r>
          </w:p>
        </w:tc>
        <w:tc>
          <w:tcPr>
            <w:tcW w:w="16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Подпись лица, ответственного за корректно</w:t>
            </w:r>
            <w:r w:rsidR="00B02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сть предоставленной информац</w:t>
            </w:r>
            <w:r w:rsidR="00B02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ии</w:t>
            </w:r>
          </w:p>
        </w:tc>
      </w:tr>
      <w:tr w:rsidR="001422AE" w:rsidRPr="00E95ED1" w:rsidTr="00AC7D23">
        <w:trPr>
          <w:trHeight w:val="3049"/>
        </w:trPr>
        <w:tc>
          <w:tcPr>
            <w:tcW w:w="557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716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учреждением муниципального задания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- 95%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- 100%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Примечание: начисление производится только за 1 полугодие</w:t>
            </w:r>
          </w:p>
        </w:tc>
        <w:tc>
          <w:tcPr>
            <w:tcW w:w="12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04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C7D23">
        <w:trPr>
          <w:trHeight w:val="2072"/>
        </w:trPr>
        <w:tc>
          <w:tcPr>
            <w:tcW w:w="557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16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Процент учащихся, успевающих на «отлично»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До 50 %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Свыше 50 % </w:t>
            </w:r>
          </w:p>
        </w:tc>
        <w:tc>
          <w:tcPr>
            <w:tcW w:w="12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04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C7D23">
        <w:trPr>
          <w:trHeight w:val="2132"/>
        </w:trPr>
        <w:tc>
          <w:tcPr>
            <w:tcW w:w="557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716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Сохранность контингента обучающихся в пределах реализации дополнительных общеразвивающих и предпрофессиональных образовательных программ</w:t>
            </w:r>
          </w:p>
        </w:tc>
        <w:tc>
          <w:tcPr>
            <w:tcW w:w="12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604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C7D23">
        <w:trPr>
          <w:trHeight w:val="2643"/>
        </w:trPr>
        <w:tc>
          <w:tcPr>
            <w:tcW w:w="557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16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Наличие выпускников, продолживших обучение в средних и высших учебных заведениях по профилю учреждения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Примечание: начисление производится только за 2 полугодие</w:t>
            </w:r>
          </w:p>
        </w:tc>
        <w:tc>
          <w:tcPr>
            <w:tcW w:w="12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 балл за каждого поступившего, но не более 3</w:t>
            </w:r>
          </w:p>
        </w:tc>
        <w:tc>
          <w:tcPr>
            <w:tcW w:w="1604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C7D23">
        <w:trPr>
          <w:trHeight w:val="5392"/>
        </w:trPr>
        <w:tc>
          <w:tcPr>
            <w:tcW w:w="557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16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обучающихся к участию в творческих мероприятиях, фестивалях, концертах, творческих вечерах, театрализованных представлениях и др.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 школьном уровне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 районном уровне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 региональном уровне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 Международном уровне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Примечание: При наличии нескольких показателей баллы суммируются</w:t>
            </w:r>
          </w:p>
        </w:tc>
        <w:tc>
          <w:tcPr>
            <w:tcW w:w="12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04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C7D23">
        <w:trPr>
          <w:trHeight w:val="3364"/>
        </w:trPr>
        <w:tc>
          <w:tcPr>
            <w:tcW w:w="557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16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Личное участие руководителя учреждения в профессиональных конкурсах, грантах проектах, научно-практических конференциях и др.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Муниципальный уровень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Региональный уровень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Всероссийский уровень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Примечание: При наличии нескольких показателей баллы суммируются</w:t>
            </w:r>
          </w:p>
        </w:tc>
        <w:tc>
          <w:tcPr>
            <w:tcW w:w="12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04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C7D23">
        <w:trPr>
          <w:trHeight w:val="5722"/>
        </w:trPr>
        <w:tc>
          <w:tcPr>
            <w:tcW w:w="557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16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Профессиональное развитие педагогических работников (личное участие педагогов в конкурсах профессионального мастерства, концертах, творческих фестивалях, выставках) на различных уровнях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 школьном уровне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 муниципальном уровне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 региональном уровне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 федеральном уровне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Примечание: При наличии нескольких показателей баллы суммируются</w:t>
            </w:r>
          </w:p>
        </w:tc>
        <w:tc>
          <w:tcPr>
            <w:tcW w:w="12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</w:tcPr>
          <w:p w:rsidR="001422AE" w:rsidRPr="00E95ED1" w:rsidRDefault="001422AE" w:rsidP="001422AE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B51EB2">
        <w:trPr>
          <w:trHeight w:val="1156"/>
        </w:trPr>
        <w:tc>
          <w:tcPr>
            <w:tcW w:w="557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Наличие творческих коллективов из числа учащихся и педагогов (1 балл за 1 коллектив)</w:t>
            </w:r>
          </w:p>
        </w:tc>
        <w:tc>
          <w:tcPr>
            <w:tcW w:w="12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более  3 </w:t>
            </w:r>
          </w:p>
        </w:tc>
        <w:tc>
          <w:tcPr>
            <w:tcW w:w="1604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</w:tcPr>
          <w:p w:rsidR="001422AE" w:rsidRPr="00E95ED1" w:rsidRDefault="001422AE" w:rsidP="001422AE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</w:tcPr>
          <w:p w:rsidR="001422AE" w:rsidRPr="00E95ED1" w:rsidRDefault="001422AE" w:rsidP="001422AE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B51EB2">
        <w:trPr>
          <w:trHeight w:val="1801"/>
        </w:trPr>
        <w:tc>
          <w:tcPr>
            <w:tcW w:w="557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Публикации и освещение деятельности учреждения в средствах массовой информации (не менее 1 публикации по каждому отделению)</w:t>
            </w:r>
          </w:p>
        </w:tc>
        <w:tc>
          <w:tcPr>
            <w:tcW w:w="12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04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B51EB2">
        <w:trPr>
          <w:trHeight w:val="2087"/>
        </w:trPr>
        <w:tc>
          <w:tcPr>
            <w:tcW w:w="557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16" w:type="dxa"/>
            <w:tcBorders>
              <w:top w:val="single" w:sz="4" w:space="0" w:color="auto"/>
            </w:tcBorders>
          </w:tcPr>
          <w:p w:rsidR="001422AE" w:rsidRPr="00E95ED1" w:rsidRDefault="001422AE" w:rsidP="001422AE">
            <w:pPr>
              <w:tabs>
                <w:tab w:val="left" w:pos="1365"/>
                <w:tab w:val="center" w:pos="3705"/>
              </w:tabs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обучающихся, победителей конкурсов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Районных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Областных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Российских 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Международных 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Примечание: При наличии нескольких показателей баллы суммируются</w:t>
            </w:r>
          </w:p>
        </w:tc>
        <w:tc>
          <w:tcPr>
            <w:tcW w:w="12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C7D23">
        <w:trPr>
          <w:trHeight w:val="840"/>
        </w:trPr>
        <w:tc>
          <w:tcPr>
            <w:tcW w:w="557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16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предписаний контролирующих органов</w:t>
            </w:r>
          </w:p>
        </w:tc>
        <w:tc>
          <w:tcPr>
            <w:tcW w:w="12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04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C7D23">
        <w:trPr>
          <w:trHeight w:val="1816"/>
        </w:trPr>
        <w:tc>
          <w:tcPr>
            <w:tcW w:w="557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16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Наличие собственного Интернет-сайта учреждения в соответствии с требованиями законодательства. Своевременное обновление информации</w:t>
            </w:r>
          </w:p>
        </w:tc>
        <w:tc>
          <w:tcPr>
            <w:tcW w:w="12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604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C7D23">
        <w:trPr>
          <w:trHeight w:val="3169"/>
        </w:trPr>
        <w:tc>
          <w:tcPr>
            <w:tcW w:w="557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16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Наличие педагогов: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с первой квалификационной категорией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- с высшей квалификационной категорией</w:t>
            </w:r>
          </w:p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100% педагогических и руководящих работников прошли в течении последних 3 лет повышение квалификации или профессиональную переподготовку</w:t>
            </w:r>
          </w:p>
        </w:tc>
        <w:tc>
          <w:tcPr>
            <w:tcW w:w="12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04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552BCF">
        <w:trPr>
          <w:trHeight w:val="715"/>
        </w:trPr>
        <w:tc>
          <w:tcPr>
            <w:tcW w:w="557" w:type="dxa"/>
            <w:gridSpan w:val="2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16" w:type="dxa"/>
          </w:tcPr>
          <w:p w:rsidR="001422AE" w:rsidRPr="00E95ED1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Наличие и деятельность органа общественного управления учреждения, в котором представлены </w:t>
            </w:r>
            <w:r w:rsidRPr="00E95E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участники образовательных отношений</w:t>
            </w:r>
          </w:p>
        </w:tc>
        <w:tc>
          <w:tcPr>
            <w:tcW w:w="1203" w:type="dxa"/>
          </w:tcPr>
          <w:p w:rsidR="001422AE" w:rsidRPr="00523387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523387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422AE" w:rsidRPr="00523387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38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04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22AE" w:rsidRPr="00E95ED1" w:rsidTr="00AC7D23">
        <w:trPr>
          <w:trHeight w:val="2328"/>
        </w:trPr>
        <w:tc>
          <w:tcPr>
            <w:tcW w:w="531" w:type="dxa"/>
          </w:tcPr>
          <w:p w:rsidR="001422AE" w:rsidRPr="00523387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387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42" w:type="dxa"/>
            <w:gridSpan w:val="2"/>
          </w:tcPr>
          <w:p w:rsidR="001422AE" w:rsidRPr="00523387" w:rsidRDefault="001422AE" w:rsidP="001422AE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387">
              <w:rPr>
                <w:rFonts w:ascii="Times New Roman" w:hAnsi="Times New Roman"/>
                <w:color w:val="000000"/>
                <w:sz w:val="28"/>
                <w:szCs w:val="28"/>
              </w:rPr>
              <w:t>Своевременное размещение проводимых учреждением мероприятий на платформе «</w:t>
            </w:r>
            <w:r w:rsidRPr="0052338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PRO</w:t>
            </w:r>
            <w:r w:rsidRPr="00523387">
              <w:rPr>
                <w:rFonts w:ascii="Times New Roman" w:hAnsi="Times New Roman"/>
                <w:color w:val="000000"/>
                <w:sz w:val="28"/>
                <w:szCs w:val="28"/>
              </w:rPr>
              <w:t>.Культура.РФ»</w:t>
            </w:r>
          </w:p>
          <w:p w:rsidR="001422AE" w:rsidRPr="00523387" w:rsidRDefault="001422AE" w:rsidP="001422AE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387">
              <w:rPr>
                <w:rFonts w:ascii="Times New Roman" w:hAnsi="Times New Roman"/>
                <w:color w:val="000000"/>
                <w:sz w:val="28"/>
                <w:szCs w:val="28"/>
              </w:rPr>
              <w:t>По мере проведения мероприятий</w:t>
            </w:r>
          </w:p>
        </w:tc>
        <w:tc>
          <w:tcPr>
            <w:tcW w:w="1203" w:type="dxa"/>
          </w:tcPr>
          <w:p w:rsidR="001422AE" w:rsidRPr="00523387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38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04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1422AE" w:rsidRPr="00E95ED1" w:rsidTr="00AC7D23">
        <w:trPr>
          <w:trHeight w:val="1471"/>
        </w:trPr>
        <w:tc>
          <w:tcPr>
            <w:tcW w:w="531" w:type="dxa"/>
          </w:tcPr>
          <w:p w:rsidR="001422AE" w:rsidRPr="00523387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387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742" w:type="dxa"/>
            <w:gridSpan w:val="2"/>
          </w:tcPr>
          <w:p w:rsidR="001422AE" w:rsidRPr="00523387" w:rsidRDefault="001422AE" w:rsidP="001422A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387">
              <w:rPr>
                <w:rFonts w:ascii="Times New Roman" w:hAnsi="Times New Roman"/>
                <w:color w:val="000000"/>
                <w:sz w:val="28"/>
                <w:szCs w:val="28"/>
              </w:rPr>
              <w:t>Распространение передового опыта на региональном, межрегиональном уровнях (доклады, лекции и т.д.</w:t>
            </w:r>
          </w:p>
        </w:tc>
        <w:tc>
          <w:tcPr>
            <w:tcW w:w="1203" w:type="dxa"/>
          </w:tcPr>
          <w:p w:rsidR="001422AE" w:rsidRPr="00523387" w:rsidRDefault="001422AE" w:rsidP="001422AE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38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04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</w:tcPr>
          <w:p w:rsidR="001422AE" w:rsidRPr="00E95ED1" w:rsidRDefault="001422AE" w:rsidP="001422AE">
            <w:pPr>
              <w:spacing w:line="24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1422AE" w:rsidRPr="00E95ED1" w:rsidRDefault="001422AE" w:rsidP="001422AE">
      <w:pPr>
        <w:tabs>
          <w:tab w:val="left" w:pos="6660"/>
        </w:tabs>
        <w:rPr>
          <w:sz w:val="28"/>
          <w:szCs w:val="28"/>
        </w:rPr>
      </w:pPr>
    </w:p>
    <w:p w:rsidR="001422AE" w:rsidRPr="00E95ED1" w:rsidRDefault="001422AE" w:rsidP="001422AE">
      <w:pPr>
        <w:tabs>
          <w:tab w:val="left" w:pos="6660"/>
        </w:tabs>
        <w:rPr>
          <w:sz w:val="28"/>
          <w:szCs w:val="28"/>
        </w:rPr>
      </w:pPr>
    </w:p>
    <w:p w:rsidR="001422AE" w:rsidRDefault="001422AE" w:rsidP="001422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F7E95" w:rsidRDefault="001F7E95" w:rsidP="003A2945">
      <w:pPr>
        <w:tabs>
          <w:tab w:val="left" w:pos="7545"/>
        </w:tabs>
        <w:rPr>
          <w:sz w:val="28"/>
          <w:szCs w:val="28"/>
        </w:rPr>
      </w:pPr>
    </w:p>
    <w:p w:rsidR="00AC7D23" w:rsidRDefault="00AC7D23" w:rsidP="003A2945">
      <w:pPr>
        <w:tabs>
          <w:tab w:val="left" w:pos="7545"/>
        </w:tabs>
        <w:rPr>
          <w:sz w:val="28"/>
          <w:szCs w:val="28"/>
        </w:rPr>
      </w:pPr>
    </w:p>
    <w:p w:rsidR="00AC7D23" w:rsidRDefault="00AC7D23" w:rsidP="003A2945">
      <w:pPr>
        <w:tabs>
          <w:tab w:val="left" w:pos="7545"/>
        </w:tabs>
        <w:rPr>
          <w:sz w:val="28"/>
          <w:szCs w:val="28"/>
        </w:rPr>
      </w:pPr>
    </w:p>
    <w:p w:rsidR="00AC7D23" w:rsidRDefault="00AC7D23" w:rsidP="003A2945">
      <w:pPr>
        <w:tabs>
          <w:tab w:val="left" w:pos="7545"/>
        </w:tabs>
        <w:rPr>
          <w:sz w:val="28"/>
          <w:szCs w:val="28"/>
        </w:rPr>
      </w:pPr>
    </w:p>
    <w:p w:rsidR="00AC7D23" w:rsidRDefault="00AC7D23" w:rsidP="003A2945">
      <w:pPr>
        <w:tabs>
          <w:tab w:val="left" w:pos="7545"/>
        </w:tabs>
        <w:rPr>
          <w:sz w:val="28"/>
          <w:szCs w:val="28"/>
        </w:rPr>
      </w:pPr>
    </w:p>
    <w:p w:rsidR="00AC7D23" w:rsidRDefault="00AC7D23" w:rsidP="003A2945">
      <w:pPr>
        <w:tabs>
          <w:tab w:val="left" w:pos="7545"/>
        </w:tabs>
        <w:rPr>
          <w:sz w:val="28"/>
          <w:szCs w:val="28"/>
        </w:rPr>
      </w:pPr>
    </w:p>
    <w:p w:rsidR="00AC7D23" w:rsidRDefault="00AC7D23" w:rsidP="003A2945">
      <w:pPr>
        <w:tabs>
          <w:tab w:val="left" w:pos="7545"/>
        </w:tabs>
        <w:rPr>
          <w:sz w:val="28"/>
          <w:szCs w:val="28"/>
        </w:rPr>
      </w:pPr>
    </w:p>
    <w:p w:rsidR="00AC7D23" w:rsidRDefault="00AC7D23" w:rsidP="003A2945">
      <w:pPr>
        <w:tabs>
          <w:tab w:val="left" w:pos="7545"/>
        </w:tabs>
        <w:rPr>
          <w:sz w:val="28"/>
          <w:szCs w:val="28"/>
        </w:rPr>
      </w:pPr>
    </w:p>
    <w:p w:rsidR="00AC7D23" w:rsidRDefault="00AC7D23" w:rsidP="003A2945">
      <w:pPr>
        <w:tabs>
          <w:tab w:val="left" w:pos="7545"/>
        </w:tabs>
        <w:rPr>
          <w:sz w:val="28"/>
          <w:szCs w:val="28"/>
        </w:rPr>
      </w:pPr>
    </w:p>
    <w:p w:rsidR="00AC7D23" w:rsidRDefault="00AC7D23" w:rsidP="003A2945">
      <w:pPr>
        <w:tabs>
          <w:tab w:val="left" w:pos="7545"/>
        </w:tabs>
        <w:rPr>
          <w:sz w:val="28"/>
          <w:szCs w:val="28"/>
        </w:rPr>
      </w:pPr>
    </w:p>
    <w:p w:rsidR="00AC7D23" w:rsidRDefault="00AC7D23" w:rsidP="003A2945">
      <w:pPr>
        <w:tabs>
          <w:tab w:val="left" w:pos="7545"/>
        </w:tabs>
        <w:rPr>
          <w:sz w:val="28"/>
          <w:szCs w:val="28"/>
        </w:rPr>
      </w:pPr>
    </w:p>
    <w:p w:rsidR="00AC7D23" w:rsidRDefault="00AC7D23" w:rsidP="003A2945">
      <w:pPr>
        <w:tabs>
          <w:tab w:val="left" w:pos="7545"/>
        </w:tabs>
        <w:rPr>
          <w:sz w:val="28"/>
          <w:szCs w:val="28"/>
        </w:rPr>
      </w:pPr>
    </w:p>
    <w:p w:rsidR="00AC7D23" w:rsidRDefault="00AC7D23" w:rsidP="003A2945">
      <w:pPr>
        <w:tabs>
          <w:tab w:val="left" w:pos="7545"/>
        </w:tabs>
        <w:rPr>
          <w:sz w:val="28"/>
          <w:szCs w:val="28"/>
        </w:rPr>
      </w:pPr>
    </w:p>
    <w:p w:rsidR="00AC7D23" w:rsidRDefault="00AC7D23" w:rsidP="003A2945">
      <w:pPr>
        <w:tabs>
          <w:tab w:val="left" w:pos="7545"/>
        </w:tabs>
        <w:rPr>
          <w:sz w:val="28"/>
          <w:szCs w:val="28"/>
        </w:rPr>
      </w:pPr>
    </w:p>
    <w:p w:rsidR="00AC7D23" w:rsidRDefault="00AC7D23" w:rsidP="003A2945">
      <w:pPr>
        <w:tabs>
          <w:tab w:val="left" w:pos="7545"/>
        </w:tabs>
        <w:rPr>
          <w:sz w:val="28"/>
          <w:szCs w:val="28"/>
        </w:rPr>
      </w:pPr>
    </w:p>
    <w:p w:rsidR="00AC7D23" w:rsidRDefault="00AC7D23" w:rsidP="003A2945">
      <w:pPr>
        <w:tabs>
          <w:tab w:val="left" w:pos="7545"/>
        </w:tabs>
        <w:rPr>
          <w:sz w:val="28"/>
          <w:szCs w:val="28"/>
        </w:rPr>
      </w:pPr>
    </w:p>
    <w:p w:rsidR="00AC7D23" w:rsidRDefault="00AC7D23" w:rsidP="003A2945">
      <w:pPr>
        <w:tabs>
          <w:tab w:val="left" w:pos="7545"/>
        </w:tabs>
        <w:rPr>
          <w:sz w:val="28"/>
          <w:szCs w:val="28"/>
        </w:rPr>
      </w:pPr>
    </w:p>
    <w:p w:rsidR="00AC7D23" w:rsidRDefault="00AC7D23" w:rsidP="003A2945">
      <w:pPr>
        <w:tabs>
          <w:tab w:val="left" w:pos="7545"/>
        </w:tabs>
        <w:rPr>
          <w:sz w:val="28"/>
          <w:szCs w:val="28"/>
        </w:rPr>
      </w:pPr>
    </w:p>
    <w:p w:rsidR="00AC7D23" w:rsidRDefault="00AC7D23" w:rsidP="003A2945">
      <w:pPr>
        <w:tabs>
          <w:tab w:val="left" w:pos="7545"/>
        </w:tabs>
        <w:rPr>
          <w:sz w:val="28"/>
          <w:szCs w:val="28"/>
        </w:rPr>
      </w:pPr>
    </w:p>
    <w:p w:rsidR="00AC7D23" w:rsidRDefault="00AC7D23" w:rsidP="003A2945">
      <w:pPr>
        <w:tabs>
          <w:tab w:val="left" w:pos="7545"/>
        </w:tabs>
        <w:rPr>
          <w:sz w:val="28"/>
          <w:szCs w:val="28"/>
        </w:rPr>
      </w:pPr>
    </w:p>
    <w:p w:rsidR="00AC7D23" w:rsidRDefault="00AC7D23" w:rsidP="003A2945">
      <w:pPr>
        <w:tabs>
          <w:tab w:val="left" w:pos="7545"/>
        </w:tabs>
        <w:rPr>
          <w:sz w:val="28"/>
          <w:szCs w:val="28"/>
        </w:rPr>
      </w:pPr>
    </w:p>
    <w:p w:rsidR="00523387" w:rsidRDefault="00523387" w:rsidP="003A2945">
      <w:pPr>
        <w:tabs>
          <w:tab w:val="left" w:pos="7545"/>
        </w:tabs>
        <w:rPr>
          <w:sz w:val="28"/>
          <w:szCs w:val="28"/>
        </w:rPr>
      </w:pPr>
    </w:p>
    <w:p w:rsidR="00523387" w:rsidRDefault="00523387" w:rsidP="003A2945">
      <w:pPr>
        <w:tabs>
          <w:tab w:val="left" w:pos="7545"/>
        </w:tabs>
        <w:rPr>
          <w:sz w:val="28"/>
          <w:szCs w:val="28"/>
        </w:rPr>
      </w:pPr>
    </w:p>
    <w:p w:rsidR="00523387" w:rsidRDefault="00523387" w:rsidP="003A2945">
      <w:pPr>
        <w:tabs>
          <w:tab w:val="left" w:pos="7545"/>
        </w:tabs>
        <w:rPr>
          <w:sz w:val="28"/>
          <w:szCs w:val="28"/>
        </w:rPr>
      </w:pPr>
    </w:p>
    <w:p w:rsidR="00523387" w:rsidRDefault="00523387" w:rsidP="003A2945">
      <w:pPr>
        <w:tabs>
          <w:tab w:val="left" w:pos="7545"/>
        </w:tabs>
        <w:rPr>
          <w:sz w:val="28"/>
          <w:szCs w:val="28"/>
        </w:rPr>
      </w:pPr>
    </w:p>
    <w:p w:rsidR="003A2945" w:rsidRDefault="003A2945" w:rsidP="003A2945">
      <w:pPr>
        <w:tabs>
          <w:tab w:val="left" w:pos="12885"/>
        </w:tabs>
        <w:rPr>
          <w:sz w:val="28"/>
          <w:szCs w:val="28"/>
        </w:rPr>
      </w:pPr>
    </w:p>
    <w:tbl>
      <w:tblPr>
        <w:tblStyle w:val="af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C67EDD" w:rsidTr="00C67EDD">
        <w:tc>
          <w:tcPr>
            <w:tcW w:w="5012" w:type="dxa"/>
          </w:tcPr>
          <w:p w:rsidR="00C67EDD" w:rsidRDefault="00C67EDD" w:rsidP="001422AE">
            <w:pPr>
              <w:pStyle w:val="210"/>
            </w:pPr>
          </w:p>
        </w:tc>
        <w:tc>
          <w:tcPr>
            <w:tcW w:w="5013" w:type="dxa"/>
          </w:tcPr>
          <w:p w:rsidR="00C67EDD" w:rsidRDefault="00C67EDD" w:rsidP="00AC7D23">
            <w:pPr>
              <w:shd w:val="clear" w:color="auto" w:fill="FFFFFF"/>
              <w:spacing w:after="0" w:line="240" w:lineRule="auto"/>
              <w:ind w:left="555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№10</w:t>
            </w:r>
          </w:p>
          <w:p w:rsidR="00C67EDD" w:rsidRDefault="00C67EDD" w:rsidP="00AC7D23">
            <w:pPr>
              <w:shd w:val="clear" w:color="auto" w:fill="FFFFFF"/>
              <w:spacing w:after="0" w:line="240" w:lineRule="auto"/>
              <w:ind w:left="555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Администрации муниципального образования «Шумячский муниципальный округ» Смоленской области</w:t>
            </w:r>
          </w:p>
          <w:p w:rsidR="00D1454B" w:rsidRDefault="00D1454B" w:rsidP="00D1454B">
            <w:pPr>
              <w:shd w:val="clear" w:color="auto" w:fill="FFFFFF"/>
              <w:spacing w:after="0" w:line="240" w:lineRule="auto"/>
              <w:ind w:left="555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Pr="005E38B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11.02.2026г.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137</w:t>
            </w:r>
          </w:p>
          <w:p w:rsidR="00C67EDD" w:rsidRDefault="00C67EDD" w:rsidP="001422AE">
            <w:pPr>
              <w:pStyle w:val="210"/>
            </w:pPr>
          </w:p>
        </w:tc>
      </w:tr>
    </w:tbl>
    <w:p w:rsidR="001422AE" w:rsidRPr="00E26250" w:rsidRDefault="001422AE" w:rsidP="001422AE">
      <w:pPr>
        <w:ind w:right="-1"/>
        <w:jc w:val="both"/>
        <w:rPr>
          <w:sz w:val="28"/>
          <w:szCs w:val="28"/>
        </w:rPr>
      </w:pPr>
    </w:p>
    <w:p w:rsidR="001422AE" w:rsidRPr="00751C27" w:rsidRDefault="001422AE" w:rsidP="001422AE">
      <w:pPr>
        <w:jc w:val="center"/>
        <w:rPr>
          <w:sz w:val="28"/>
          <w:szCs w:val="28"/>
          <w:shd w:val="clear" w:color="auto" w:fill="FFFFFF"/>
        </w:rPr>
      </w:pPr>
      <w:r w:rsidRPr="00751C27">
        <w:rPr>
          <w:sz w:val="28"/>
          <w:szCs w:val="28"/>
          <w:shd w:val="clear" w:color="auto" w:fill="FFFFFF"/>
        </w:rPr>
        <w:t>Состав</w:t>
      </w:r>
    </w:p>
    <w:p w:rsidR="001422AE" w:rsidRDefault="001422AE" w:rsidP="001422AE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751C27">
        <w:rPr>
          <w:sz w:val="28"/>
          <w:szCs w:val="28"/>
        </w:rPr>
        <w:t>омиссии по назначению выплат стимулирующего характера руководителям муниципальных учреждений культуры, находящихся в ведении Отдела по культуре и спорту Администрации муниципального образования «Шумячский муниципальный округ» Смоленской области</w:t>
      </w:r>
    </w:p>
    <w:p w:rsidR="003A2945" w:rsidRDefault="003A2945" w:rsidP="003A2945">
      <w:pPr>
        <w:pStyle w:val="3f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2945" w:rsidRPr="00A9393F" w:rsidRDefault="003A2945" w:rsidP="003A2945">
      <w:pPr>
        <w:pStyle w:val="3f0"/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10"/>
        <w:gridCol w:w="6441"/>
        <w:gridCol w:w="15"/>
      </w:tblGrid>
      <w:tr w:rsidR="003A2945" w:rsidRPr="00875C82" w:rsidTr="00AC7D23">
        <w:trPr>
          <w:gridAfter w:val="1"/>
          <w:wAfter w:w="15" w:type="dxa"/>
          <w:trHeight w:val="913"/>
        </w:trPr>
        <w:tc>
          <w:tcPr>
            <w:tcW w:w="3256" w:type="dxa"/>
            <w:hideMark/>
          </w:tcPr>
          <w:p w:rsidR="00697DB3" w:rsidRDefault="003A2945" w:rsidP="00A943B1">
            <w:pPr>
              <w:rPr>
                <w:sz w:val="28"/>
                <w:szCs w:val="28"/>
              </w:rPr>
            </w:pPr>
            <w:r w:rsidRPr="00875C82">
              <w:rPr>
                <w:sz w:val="28"/>
                <w:szCs w:val="28"/>
              </w:rPr>
              <w:t>Варсанова</w:t>
            </w:r>
          </w:p>
          <w:p w:rsidR="003A2945" w:rsidRPr="00875C82" w:rsidRDefault="003A2945" w:rsidP="00A943B1">
            <w:pPr>
              <w:rPr>
                <w:sz w:val="28"/>
                <w:szCs w:val="28"/>
              </w:rPr>
            </w:pPr>
            <w:r w:rsidRPr="00875C82">
              <w:rPr>
                <w:sz w:val="28"/>
                <w:szCs w:val="28"/>
              </w:rPr>
              <w:t>Галина Аркадьевна</w:t>
            </w:r>
          </w:p>
        </w:tc>
        <w:tc>
          <w:tcPr>
            <w:tcW w:w="310" w:type="dxa"/>
            <w:hideMark/>
          </w:tcPr>
          <w:p w:rsidR="003A2945" w:rsidRPr="00875C82" w:rsidRDefault="003A2945" w:rsidP="00A943B1">
            <w:pPr>
              <w:jc w:val="both"/>
              <w:rPr>
                <w:color w:val="000000"/>
                <w:sz w:val="28"/>
                <w:szCs w:val="28"/>
              </w:rPr>
            </w:pPr>
            <w:r w:rsidRPr="00875C8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41" w:type="dxa"/>
          </w:tcPr>
          <w:p w:rsidR="00DF0B83" w:rsidRPr="00E26250" w:rsidRDefault="00DF0B83" w:rsidP="00DF0B83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заместитель Главы муниципального образования «Шумячский муниципальный округ» Смоленской области, председатель комиссии;</w:t>
            </w:r>
          </w:p>
          <w:p w:rsidR="003A2945" w:rsidRPr="00875C82" w:rsidRDefault="003A2945" w:rsidP="00A943B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A2945" w:rsidRPr="00875C82" w:rsidTr="00AC7D23">
        <w:trPr>
          <w:gridAfter w:val="1"/>
          <w:wAfter w:w="15" w:type="dxa"/>
          <w:trHeight w:val="913"/>
        </w:trPr>
        <w:tc>
          <w:tcPr>
            <w:tcW w:w="3256" w:type="dxa"/>
            <w:hideMark/>
          </w:tcPr>
          <w:p w:rsidR="00697DB3" w:rsidRDefault="00DF0B83" w:rsidP="00A943B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Астахова</w:t>
            </w:r>
          </w:p>
          <w:p w:rsidR="003A2945" w:rsidRPr="00875C82" w:rsidRDefault="00DF0B83" w:rsidP="00A943B1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Наталья Михайловна</w:t>
            </w:r>
          </w:p>
        </w:tc>
        <w:tc>
          <w:tcPr>
            <w:tcW w:w="310" w:type="dxa"/>
            <w:tcBorders>
              <w:bottom w:val="nil"/>
            </w:tcBorders>
            <w:hideMark/>
          </w:tcPr>
          <w:p w:rsidR="003A2945" w:rsidRPr="00875C82" w:rsidRDefault="003A2945" w:rsidP="00A943B1">
            <w:pPr>
              <w:jc w:val="both"/>
              <w:rPr>
                <w:color w:val="000000"/>
                <w:sz w:val="28"/>
                <w:szCs w:val="28"/>
              </w:rPr>
            </w:pPr>
            <w:r w:rsidRPr="00875C8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41" w:type="dxa"/>
          </w:tcPr>
          <w:p w:rsidR="00DF0B83" w:rsidRPr="00E26250" w:rsidRDefault="00DF0B83" w:rsidP="00DF0B83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по культуре и спорту Администрации муниципального</w:t>
            </w:r>
            <w:r>
              <w:rPr>
                <w:sz w:val="28"/>
                <w:szCs w:val="28"/>
                <w:shd w:val="clear" w:color="auto" w:fill="FFFFFF"/>
              </w:rPr>
              <w:t xml:space="preserve"> образования «Шумячский муниципальный округ» Смоленской области, секретарь комиссии;</w:t>
            </w:r>
          </w:p>
          <w:p w:rsidR="003A2945" w:rsidRPr="00875C82" w:rsidRDefault="003A2945" w:rsidP="00A943B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A2945" w:rsidRPr="00875C82" w:rsidTr="00AC7D23">
        <w:trPr>
          <w:trHeight w:val="365"/>
        </w:trPr>
        <w:tc>
          <w:tcPr>
            <w:tcW w:w="10022" w:type="dxa"/>
            <w:gridSpan w:val="4"/>
          </w:tcPr>
          <w:p w:rsidR="00697DB3" w:rsidRDefault="00697DB3" w:rsidP="00A943B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2945" w:rsidRDefault="003A2945" w:rsidP="00A943B1">
            <w:pPr>
              <w:jc w:val="center"/>
              <w:rPr>
                <w:color w:val="000000"/>
                <w:sz w:val="28"/>
                <w:szCs w:val="28"/>
              </w:rPr>
            </w:pPr>
            <w:r w:rsidRPr="00875C82">
              <w:rPr>
                <w:color w:val="000000"/>
                <w:sz w:val="28"/>
                <w:szCs w:val="28"/>
              </w:rPr>
              <w:t>Члены комиссии:</w:t>
            </w:r>
          </w:p>
          <w:p w:rsidR="00697DB3" w:rsidRPr="00875C82" w:rsidRDefault="00697DB3" w:rsidP="00A943B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2945" w:rsidRPr="00875C82" w:rsidRDefault="003A2945" w:rsidP="00A943B1">
            <w:pPr>
              <w:jc w:val="center"/>
              <w:rPr>
                <w:color w:val="000000"/>
                <w:sz w:val="14"/>
              </w:rPr>
            </w:pPr>
          </w:p>
        </w:tc>
      </w:tr>
      <w:tr w:rsidR="003A2945" w:rsidRPr="00875C82" w:rsidTr="00AC7D23">
        <w:trPr>
          <w:gridAfter w:val="1"/>
          <w:wAfter w:w="15" w:type="dxa"/>
          <w:trHeight w:val="527"/>
        </w:trPr>
        <w:tc>
          <w:tcPr>
            <w:tcW w:w="3256" w:type="dxa"/>
            <w:hideMark/>
          </w:tcPr>
          <w:p w:rsidR="00DF0B83" w:rsidRDefault="00DF0B83" w:rsidP="00DF0B8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Павлова </w:t>
            </w:r>
          </w:p>
          <w:p w:rsidR="00DF0B83" w:rsidRDefault="00DF0B83" w:rsidP="00DF0B8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Татьяна Владиславовна</w:t>
            </w:r>
          </w:p>
          <w:p w:rsidR="003A2945" w:rsidRPr="00875C82" w:rsidRDefault="003A2945" w:rsidP="00A943B1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3A2945" w:rsidRPr="00875C82" w:rsidRDefault="003A2945" w:rsidP="00A943B1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875C82">
              <w:rPr>
                <w:color w:val="000000"/>
                <w:spacing w:val="-1"/>
                <w:sz w:val="28"/>
                <w:szCs w:val="28"/>
              </w:rPr>
              <w:t>-</w:t>
            </w:r>
          </w:p>
        </w:tc>
        <w:tc>
          <w:tcPr>
            <w:tcW w:w="6441" w:type="dxa"/>
          </w:tcPr>
          <w:p w:rsidR="003A2945" w:rsidRDefault="00DF0B83" w:rsidP="00DF0B8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</w:rPr>
              <w:t>начальник Финансового управления Администрации муниципального</w:t>
            </w:r>
            <w:r>
              <w:rPr>
                <w:sz w:val="28"/>
                <w:szCs w:val="28"/>
                <w:shd w:val="clear" w:color="auto" w:fill="FFFFFF"/>
              </w:rPr>
              <w:t xml:space="preserve"> образования «Шумячский муниципальный округ» Смоленской области;</w:t>
            </w:r>
          </w:p>
          <w:p w:rsidR="00697DB3" w:rsidRPr="00875C82" w:rsidRDefault="00697DB3" w:rsidP="00DF0B8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A2945" w:rsidRPr="00875C82" w:rsidTr="00AC7D23">
        <w:trPr>
          <w:gridAfter w:val="1"/>
          <w:wAfter w:w="15" w:type="dxa"/>
          <w:trHeight w:val="527"/>
        </w:trPr>
        <w:tc>
          <w:tcPr>
            <w:tcW w:w="3256" w:type="dxa"/>
            <w:hideMark/>
          </w:tcPr>
          <w:p w:rsidR="00697DB3" w:rsidRDefault="003A2945" w:rsidP="00A943B1">
            <w:pPr>
              <w:rPr>
                <w:sz w:val="28"/>
                <w:szCs w:val="28"/>
              </w:rPr>
            </w:pPr>
            <w:r w:rsidRPr="00875C82">
              <w:rPr>
                <w:sz w:val="28"/>
                <w:szCs w:val="28"/>
              </w:rPr>
              <w:t>Аргунова</w:t>
            </w:r>
          </w:p>
          <w:p w:rsidR="003A2945" w:rsidRPr="00875C82" w:rsidRDefault="003A2945" w:rsidP="00A943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Петровна</w:t>
            </w:r>
          </w:p>
        </w:tc>
        <w:tc>
          <w:tcPr>
            <w:tcW w:w="310" w:type="dxa"/>
            <w:hideMark/>
          </w:tcPr>
          <w:p w:rsidR="003A2945" w:rsidRPr="00875C82" w:rsidRDefault="003A2945" w:rsidP="00A943B1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875C8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41" w:type="dxa"/>
          </w:tcPr>
          <w:p w:rsidR="003A2945" w:rsidRDefault="0077088D" w:rsidP="00A943B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председатель Шумячской районной организации профсоюза работников культуры;</w:t>
            </w:r>
          </w:p>
          <w:p w:rsidR="00697DB3" w:rsidRPr="00875C82" w:rsidRDefault="00697DB3" w:rsidP="00A943B1">
            <w:pPr>
              <w:jc w:val="both"/>
              <w:rPr>
                <w:color w:val="000000"/>
                <w:sz w:val="16"/>
              </w:rPr>
            </w:pPr>
          </w:p>
        </w:tc>
      </w:tr>
      <w:tr w:rsidR="003A2945" w:rsidRPr="00875C82" w:rsidTr="00AC7D23">
        <w:trPr>
          <w:gridAfter w:val="1"/>
          <w:wAfter w:w="15" w:type="dxa"/>
          <w:trHeight w:val="527"/>
        </w:trPr>
        <w:tc>
          <w:tcPr>
            <w:tcW w:w="3256" w:type="dxa"/>
            <w:hideMark/>
          </w:tcPr>
          <w:p w:rsidR="00DF0B83" w:rsidRDefault="00DF0B83" w:rsidP="00DF0B8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Марченкова</w:t>
            </w:r>
          </w:p>
          <w:p w:rsidR="003A2945" w:rsidRPr="00875C82" w:rsidRDefault="00DF0B83" w:rsidP="00DF0B83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Мария Владимировна</w:t>
            </w:r>
          </w:p>
        </w:tc>
        <w:tc>
          <w:tcPr>
            <w:tcW w:w="310" w:type="dxa"/>
            <w:hideMark/>
          </w:tcPr>
          <w:p w:rsidR="003A2945" w:rsidRPr="00875C82" w:rsidRDefault="003A2945" w:rsidP="00A943B1">
            <w:pPr>
              <w:jc w:val="both"/>
              <w:rPr>
                <w:color w:val="000000"/>
                <w:sz w:val="28"/>
                <w:szCs w:val="28"/>
              </w:rPr>
            </w:pPr>
            <w:r w:rsidRPr="00875C8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41" w:type="dxa"/>
          </w:tcPr>
          <w:p w:rsidR="003A2945" w:rsidRDefault="0077088D" w:rsidP="00A943B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муниципального казенного учреждения «Централизованная бухгалтерия Шумячского муниципального округа» Смоленской области</w:t>
            </w:r>
          </w:p>
          <w:p w:rsidR="00697DB3" w:rsidRPr="00E60182" w:rsidRDefault="00697DB3" w:rsidP="00A943B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A2945" w:rsidRPr="00F36C78" w:rsidRDefault="003A2945" w:rsidP="003A2945">
      <w:pPr>
        <w:tabs>
          <w:tab w:val="left" w:pos="6660"/>
        </w:tabs>
        <w:rPr>
          <w:sz w:val="28"/>
          <w:szCs w:val="28"/>
        </w:rPr>
      </w:pPr>
    </w:p>
    <w:p w:rsidR="003A2945" w:rsidRDefault="003A2945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2945" w:rsidRDefault="003A2945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2945" w:rsidRDefault="003A2945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2945" w:rsidRDefault="003A2945" w:rsidP="004C2F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_GoBack"/>
      <w:bookmarkEnd w:id="1"/>
    </w:p>
    <w:sectPr w:rsidR="003A2945" w:rsidSect="009D1E28">
      <w:headerReference w:type="even" r:id="rId11"/>
      <w:headerReference w:type="default" r:id="rId12"/>
      <w:pgSz w:w="11906" w:h="16838" w:code="9"/>
      <w:pgMar w:top="709" w:right="567" w:bottom="709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309" w:rsidRDefault="00710309">
      <w:r>
        <w:separator/>
      </w:r>
    </w:p>
  </w:endnote>
  <w:endnote w:type="continuationSeparator" w:id="0">
    <w:p w:rsidR="00710309" w:rsidRDefault="0071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309" w:rsidRDefault="00710309">
      <w:r>
        <w:separator/>
      </w:r>
    </w:p>
  </w:footnote>
  <w:footnote w:type="continuationSeparator" w:id="0">
    <w:p w:rsidR="00710309" w:rsidRDefault="00710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1749152"/>
      <w:docPartObj>
        <w:docPartGallery w:val="Page Numbers (Top of Page)"/>
        <w:docPartUnique/>
      </w:docPartObj>
    </w:sdtPr>
    <w:sdtEndPr/>
    <w:sdtContent>
      <w:p w:rsidR="00F7730C" w:rsidRDefault="00F7730C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7730C" w:rsidRDefault="00F773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6D5" w:rsidRDefault="008426D5">
    <w:pPr>
      <w:pStyle w:val="a5"/>
      <w:jc w:val="center"/>
    </w:pPr>
  </w:p>
  <w:p w:rsidR="00F7730C" w:rsidRDefault="00F7730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30C" w:rsidRDefault="00F7730C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7730C" w:rsidRDefault="00F7730C">
    <w:pPr>
      <w:pStyle w:val="a5"/>
      <w:ind w:right="360"/>
    </w:pPr>
  </w:p>
  <w:p w:rsidR="00F7730C" w:rsidRDefault="00F7730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1871202"/>
      <w:docPartObj>
        <w:docPartGallery w:val="Page Numbers (Top of Page)"/>
        <w:docPartUnique/>
      </w:docPartObj>
    </w:sdtPr>
    <w:sdtEndPr/>
    <w:sdtContent>
      <w:p w:rsidR="00F7730C" w:rsidRDefault="00F7730C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F7730C" w:rsidRPr="00A20929" w:rsidRDefault="00F7730C" w:rsidP="00CF16E0">
    <w:pPr>
      <w:pStyle w:val="a5"/>
      <w:jc w:val="center"/>
    </w:pPr>
  </w:p>
  <w:p w:rsidR="00F7730C" w:rsidRDefault="00F773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6F35224"/>
    <w:multiLevelType w:val="multilevel"/>
    <w:tmpl w:val="C65A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9363DD"/>
    <w:multiLevelType w:val="multilevel"/>
    <w:tmpl w:val="D4F40F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8E20EB"/>
    <w:multiLevelType w:val="multilevel"/>
    <w:tmpl w:val="3804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67279A"/>
    <w:multiLevelType w:val="multilevel"/>
    <w:tmpl w:val="F1AA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1643E3"/>
    <w:multiLevelType w:val="multilevel"/>
    <w:tmpl w:val="4540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5343C"/>
    <w:multiLevelType w:val="multilevel"/>
    <w:tmpl w:val="3C76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6857A3"/>
    <w:multiLevelType w:val="multilevel"/>
    <w:tmpl w:val="98EC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D39EB"/>
    <w:multiLevelType w:val="multilevel"/>
    <w:tmpl w:val="3F946742"/>
    <w:lvl w:ilvl="0">
      <w:start w:val="1"/>
      <w:numFmt w:val="decimal"/>
      <w:lvlText w:val="%1."/>
      <w:lvlJc w:val="left"/>
      <w:pPr>
        <w:ind w:left="5202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9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0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63" w:hanging="2160"/>
      </w:pPr>
      <w:rPr>
        <w:rFonts w:hint="default"/>
      </w:rPr>
    </w:lvl>
  </w:abstractNum>
  <w:abstractNum w:abstractNumId="21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11A63"/>
    <w:multiLevelType w:val="multilevel"/>
    <w:tmpl w:val="D910F9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1B06394"/>
    <w:multiLevelType w:val="hybridMultilevel"/>
    <w:tmpl w:val="DBB685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D314D"/>
    <w:multiLevelType w:val="multilevel"/>
    <w:tmpl w:val="440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37B74"/>
    <w:multiLevelType w:val="multilevel"/>
    <w:tmpl w:val="DC34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FE1569"/>
    <w:multiLevelType w:val="hybridMultilevel"/>
    <w:tmpl w:val="A02A1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17573"/>
    <w:multiLevelType w:val="multilevel"/>
    <w:tmpl w:val="A626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796E4267"/>
    <w:multiLevelType w:val="multilevel"/>
    <w:tmpl w:val="71E25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286DFD"/>
    <w:multiLevelType w:val="multilevel"/>
    <w:tmpl w:val="A6E2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3"/>
  </w:num>
  <w:num w:numId="14">
    <w:abstractNumId w:val="27"/>
  </w:num>
  <w:num w:numId="15">
    <w:abstractNumId w:val="10"/>
  </w:num>
  <w:num w:numId="16">
    <w:abstractNumId w:val="22"/>
  </w:num>
  <w:num w:numId="17">
    <w:abstractNumId w:val="21"/>
  </w:num>
  <w:num w:numId="18">
    <w:abstractNumId w:val="30"/>
  </w:num>
  <w:num w:numId="19">
    <w:abstractNumId w:val="20"/>
  </w:num>
  <w:num w:numId="20">
    <w:abstractNumId w:val="17"/>
  </w:num>
  <w:num w:numId="21">
    <w:abstractNumId w:val="31"/>
  </w:num>
  <w:num w:numId="22">
    <w:abstractNumId w:val="18"/>
  </w:num>
  <w:num w:numId="23">
    <w:abstractNumId w:val="16"/>
  </w:num>
  <w:num w:numId="24">
    <w:abstractNumId w:val="14"/>
  </w:num>
  <w:num w:numId="25">
    <w:abstractNumId w:val="28"/>
  </w:num>
  <w:num w:numId="26">
    <w:abstractNumId w:val="26"/>
  </w:num>
  <w:num w:numId="27">
    <w:abstractNumId w:val="32"/>
  </w:num>
  <w:num w:numId="28">
    <w:abstractNumId w:val="11"/>
  </w:num>
  <w:num w:numId="29">
    <w:abstractNumId w:val="29"/>
  </w:num>
  <w:num w:numId="30">
    <w:abstractNumId w:val="15"/>
  </w:num>
  <w:num w:numId="31">
    <w:abstractNumId w:val="23"/>
  </w:num>
  <w:num w:numId="32">
    <w:abstractNumId w:val="12"/>
  </w:num>
  <w:num w:numId="33">
    <w:abstractNumId w:val="25"/>
  </w:num>
  <w:num w:numId="34">
    <w:abstractNumId w:val="8"/>
    <w:lvlOverride w:ilvl="0">
      <w:startOverride w:val="1"/>
    </w:lvlOverride>
  </w:num>
  <w:num w:numId="35">
    <w:abstractNumId w:val="3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1"/>
    <w:lvlOverride w:ilvl="0">
      <w:startOverride w:val="1"/>
    </w:lvlOverride>
  </w:num>
  <w:num w:numId="38">
    <w:abstractNumId w:val="0"/>
    <w:lvlOverride w:ilvl="0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6A"/>
    <w:rsid w:val="00001EB1"/>
    <w:rsid w:val="00003902"/>
    <w:rsid w:val="00006C88"/>
    <w:rsid w:val="00015991"/>
    <w:rsid w:val="0002567F"/>
    <w:rsid w:val="000329AD"/>
    <w:rsid w:val="00036489"/>
    <w:rsid w:val="00041B2B"/>
    <w:rsid w:val="00046714"/>
    <w:rsid w:val="00052574"/>
    <w:rsid w:val="000529D1"/>
    <w:rsid w:val="00054127"/>
    <w:rsid w:val="00056F6F"/>
    <w:rsid w:val="000574E8"/>
    <w:rsid w:val="00060714"/>
    <w:rsid w:val="000632FF"/>
    <w:rsid w:val="00064E52"/>
    <w:rsid w:val="00066CB5"/>
    <w:rsid w:val="00071E39"/>
    <w:rsid w:val="000728EE"/>
    <w:rsid w:val="00085025"/>
    <w:rsid w:val="000963B3"/>
    <w:rsid w:val="000A4502"/>
    <w:rsid w:val="000B1693"/>
    <w:rsid w:val="000B2449"/>
    <w:rsid w:val="000C45B8"/>
    <w:rsid w:val="000C4D7B"/>
    <w:rsid w:val="000E0EA7"/>
    <w:rsid w:val="000E2743"/>
    <w:rsid w:val="000E2926"/>
    <w:rsid w:val="000F0BC6"/>
    <w:rsid w:val="0010028E"/>
    <w:rsid w:val="00101D9B"/>
    <w:rsid w:val="00103FF3"/>
    <w:rsid w:val="0010785A"/>
    <w:rsid w:val="00121547"/>
    <w:rsid w:val="00123C0F"/>
    <w:rsid w:val="00130FE5"/>
    <w:rsid w:val="001422AE"/>
    <w:rsid w:val="001539F0"/>
    <w:rsid w:val="00155944"/>
    <w:rsid w:val="00161A3C"/>
    <w:rsid w:val="00164897"/>
    <w:rsid w:val="001839E3"/>
    <w:rsid w:val="001864F9"/>
    <w:rsid w:val="00190893"/>
    <w:rsid w:val="001963B4"/>
    <w:rsid w:val="001971E1"/>
    <w:rsid w:val="001A761B"/>
    <w:rsid w:val="001A7811"/>
    <w:rsid w:val="001B2BF1"/>
    <w:rsid w:val="001B4F26"/>
    <w:rsid w:val="001D2B78"/>
    <w:rsid w:val="001D6B2F"/>
    <w:rsid w:val="001E1435"/>
    <w:rsid w:val="001F1FAC"/>
    <w:rsid w:val="001F6264"/>
    <w:rsid w:val="001F7E95"/>
    <w:rsid w:val="002138DA"/>
    <w:rsid w:val="00217F69"/>
    <w:rsid w:val="002300AB"/>
    <w:rsid w:val="00230260"/>
    <w:rsid w:val="00234ADA"/>
    <w:rsid w:val="00262809"/>
    <w:rsid w:val="0026317E"/>
    <w:rsid w:val="00275CF2"/>
    <w:rsid w:val="002768C8"/>
    <w:rsid w:val="0028151B"/>
    <w:rsid w:val="00286CF9"/>
    <w:rsid w:val="00286D3C"/>
    <w:rsid w:val="00287BA3"/>
    <w:rsid w:val="0029218C"/>
    <w:rsid w:val="00294E28"/>
    <w:rsid w:val="002A5989"/>
    <w:rsid w:val="002A5BAC"/>
    <w:rsid w:val="002A721C"/>
    <w:rsid w:val="002B24A9"/>
    <w:rsid w:val="002C0729"/>
    <w:rsid w:val="002C547A"/>
    <w:rsid w:val="002D15CB"/>
    <w:rsid w:val="002E460B"/>
    <w:rsid w:val="002E7733"/>
    <w:rsid w:val="00305685"/>
    <w:rsid w:val="003073E4"/>
    <w:rsid w:val="00314BA1"/>
    <w:rsid w:val="00315E38"/>
    <w:rsid w:val="003201D6"/>
    <w:rsid w:val="0032622D"/>
    <w:rsid w:val="003677C1"/>
    <w:rsid w:val="003714BD"/>
    <w:rsid w:val="00377B48"/>
    <w:rsid w:val="00383E20"/>
    <w:rsid w:val="00384F6A"/>
    <w:rsid w:val="0038625A"/>
    <w:rsid w:val="00396707"/>
    <w:rsid w:val="003A2945"/>
    <w:rsid w:val="003A7859"/>
    <w:rsid w:val="003B5913"/>
    <w:rsid w:val="003C4A1B"/>
    <w:rsid w:val="003D20C2"/>
    <w:rsid w:val="003E3B4F"/>
    <w:rsid w:val="003F241D"/>
    <w:rsid w:val="003F3504"/>
    <w:rsid w:val="00412E22"/>
    <w:rsid w:val="0041329A"/>
    <w:rsid w:val="00413433"/>
    <w:rsid w:val="0041490C"/>
    <w:rsid w:val="00432913"/>
    <w:rsid w:val="004501B0"/>
    <w:rsid w:val="0045156C"/>
    <w:rsid w:val="00457C40"/>
    <w:rsid w:val="00457C6E"/>
    <w:rsid w:val="00471F16"/>
    <w:rsid w:val="0048097D"/>
    <w:rsid w:val="004920D1"/>
    <w:rsid w:val="00493DEF"/>
    <w:rsid w:val="00495AAB"/>
    <w:rsid w:val="004A4131"/>
    <w:rsid w:val="004A523B"/>
    <w:rsid w:val="004A709B"/>
    <w:rsid w:val="004C2F94"/>
    <w:rsid w:val="004C4D26"/>
    <w:rsid w:val="004C51C4"/>
    <w:rsid w:val="004C5AE3"/>
    <w:rsid w:val="004F59D7"/>
    <w:rsid w:val="00512523"/>
    <w:rsid w:val="00512DBD"/>
    <w:rsid w:val="00513318"/>
    <w:rsid w:val="005139E3"/>
    <w:rsid w:val="00516945"/>
    <w:rsid w:val="005170D3"/>
    <w:rsid w:val="00523387"/>
    <w:rsid w:val="00532A5B"/>
    <w:rsid w:val="00534518"/>
    <w:rsid w:val="00535DC5"/>
    <w:rsid w:val="005465EB"/>
    <w:rsid w:val="00550311"/>
    <w:rsid w:val="00552BCF"/>
    <w:rsid w:val="00553E15"/>
    <w:rsid w:val="0056271C"/>
    <w:rsid w:val="00562A49"/>
    <w:rsid w:val="005A2563"/>
    <w:rsid w:val="005B305B"/>
    <w:rsid w:val="005B33F3"/>
    <w:rsid w:val="005B569E"/>
    <w:rsid w:val="005C2CEB"/>
    <w:rsid w:val="005D4BB6"/>
    <w:rsid w:val="005E38B2"/>
    <w:rsid w:val="005E6F6C"/>
    <w:rsid w:val="005F5F0C"/>
    <w:rsid w:val="006036C7"/>
    <w:rsid w:val="0061296A"/>
    <w:rsid w:val="00614517"/>
    <w:rsid w:val="00622B5B"/>
    <w:rsid w:val="00627038"/>
    <w:rsid w:val="00637DDF"/>
    <w:rsid w:val="00642083"/>
    <w:rsid w:val="00645D98"/>
    <w:rsid w:val="00647754"/>
    <w:rsid w:val="006511FC"/>
    <w:rsid w:val="00663045"/>
    <w:rsid w:val="00663E53"/>
    <w:rsid w:val="00675736"/>
    <w:rsid w:val="006768F1"/>
    <w:rsid w:val="00677B1B"/>
    <w:rsid w:val="00682C83"/>
    <w:rsid w:val="00696643"/>
    <w:rsid w:val="00697DB3"/>
    <w:rsid w:val="006A38FC"/>
    <w:rsid w:val="006A6243"/>
    <w:rsid w:val="006B5113"/>
    <w:rsid w:val="006B51C9"/>
    <w:rsid w:val="006C0668"/>
    <w:rsid w:val="006E2355"/>
    <w:rsid w:val="006F1A16"/>
    <w:rsid w:val="006F2098"/>
    <w:rsid w:val="006F316B"/>
    <w:rsid w:val="006F499E"/>
    <w:rsid w:val="00702CB5"/>
    <w:rsid w:val="00704808"/>
    <w:rsid w:val="007060BE"/>
    <w:rsid w:val="00710309"/>
    <w:rsid w:val="007143E7"/>
    <w:rsid w:val="00714598"/>
    <w:rsid w:val="00723BEC"/>
    <w:rsid w:val="007268E3"/>
    <w:rsid w:val="00727368"/>
    <w:rsid w:val="00735641"/>
    <w:rsid w:val="00736A83"/>
    <w:rsid w:val="007507FC"/>
    <w:rsid w:val="00750C26"/>
    <w:rsid w:val="00760EA6"/>
    <w:rsid w:val="00761798"/>
    <w:rsid w:val="0077088D"/>
    <w:rsid w:val="00777764"/>
    <w:rsid w:val="00780FB3"/>
    <w:rsid w:val="00797496"/>
    <w:rsid w:val="007A0536"/>
    <w:rsid w:val="007A0C6C"/>
    <w:rsid w:val="007A6C54"/>
    <w:rsid w:val="007A7215"/>
    <w:rsid w:val="007A75DE"/>
    <w:rsid w:val="007B224B"/>
    <w:rsid w:val="007B6CC9"/>
    <w:rsid w:val="007C376E"/>
    <w:rsid w:val="007D534B"/>
    <w:rsid w:val="007E0C93"/>
    <w:rsid w:val="007E1CDE"/>
    <w:rsid w:val="007E6357"/>
    <w:rsid w:val="007F409B"/>
    <w:rsid w:val="007F6549"/>
    <w:rsid w:val="00804F82"/>
    <w:rsid w:val="00806576"/>
    <w:rsid w:val="008066ED"/>
    <w:rsid w:val="008222F2"/>
    <w:rsid w:val="0082577B"/>
    <w:rsid w:val="0083147D"/>
    <w:rsid w:val="008426D5"/>
    <w:rsid w:val="00845B88"/>
    <w:rsid w:val="00845BFF"/>
    <w:rsid w:val="008468AF"/>
    <w:rsid w:val="00850086"/>
    <w:rsid w:val="008563EB"/>
    <w:rsid w:val="008575F7"/>
    <w:rsid w:val="008602A3"/>
    <w:rsid w:val="00861C5F"/>
    <w:rsid w:val="00873599"/>
    <w:rsid w:val="008736C3"/>
    <w:rsid w:val="0088230C"/>
    <w:rsid w:val="00891341"/>
    <w:rsid w:val="00892AEB"/>
    <w:rsid w:val="00895ABF"/>
    <w:rsid w:val="008A2CF8"/>
    <w:rsid w:val="008A580C"/>
    <w:rsid w:val="008B1746"/>
    <w:rsid w:val="008C269C"/>
    <w:rsid w:val="008C5990"/>
    <w:rsid w:val="008C728E"/>
    <w:rsid w:val="008D30B1"/>
    <w:rsid w:val="008D7C1C"/>
    <w:rsid w:val="008E1984"/>
    <w:rsid w:val="008E27B3"/>
    <w:rsid w:val="008F7959"/>
    <w:rsid w:val="0090079F"/>
    <w:rsid w:val="00902E1B"/>
    <w:rsid w:val="00906F3E"/>
    <w:rsid w:val="00914671"/>
    <w:rsid w:val="00933461"/>
    <w:rsid w:val="00936B4A"/>
    <w:rsid w:val="00937545"/>
    <w:rsid w:val="00951448"/>
    <w:rsid w:val="009522A0"/>
    <w:rsid w:val="00954584"/>
    <w:rsid w:val="009545A9"/>
    <w:rsid w:val="00955682"/>
    <w:rsid w:val="00974475"/>
    <w:rsid w:val="00976E0C"/>
    <w:rsid w:val="009835B6"/>
    <w:rsid w:val="00984D32"/>
    <w:rsid w:val="00991BC5"/>
    <w:rsid w:val="00993C18"/>
    <w:rsid w:val="009950D1"/>
    <w:rsid w:val="009A5628"/>
    <w:rsid w:val="009B2F77"/>
    <w:rsid w:val="009B3052"/>
    <w:rsid w:val="009B58EA"/>
    <w:rsid w:val="009C6F18"/>
    <w:rsid w:val="009D1E28"/>
    <w:rsid w:val="009D603A"/>
    <w:rsid w:val="009D77EB"/>
    <w:rsid w:val="009E4ED7"/>
    <w:rsid w:val="009E6017"/>
    <w:rsid w:val="009E6956"/>
    <w:rsid w:val="009F1C34"/>
    <w:rsid w:val="00A038C9"/>
    <w:rsid w:val="00A078AB"/>
    <w:rsid w:val="00A07B1C"/>
    <w:rsid w:val="00A11940"/>
    <w:rsid w:val="00A20929"/>
    <w:rsid w:val="00A21AB2"/>
    <w:rsid w:val="00A34A7B"/>
    <w:rsid w:val="00A45899"/>
    <w:rsid w:val="00A51EF4"/>
    <w:rsid w:val="00A53953"/>
    <w:rsid w:val="00A62733"/>
    <w:rsid w:val="00A67468"/>
    <w:rsid w:val="00A752DE"/>
    <w:rsid w:val="00A763C0"/>
    <w:rsid w:val="00A857B2"/>
    <w:rsid w:val="00A85F6B"/>
    <w:rsid w:val="00A91584"/>
    <w:rsid w:val="00A943B1"/>
    <w:rsid w:val="00A9701F"/>
    <w:rsid w:val="00A9757D"/>
    <w:rsid w:val="00A97AD2"/>
    <w:rsid w:val="00AA2E3A"/>
    <w:rsid w:val="00AA2F0E"/>
    <w:rsid w:val="00AA48E6"/>
    <w:rsid w:val="00AB38B8"/>
    <w:rsid w:val="00AB3E11"/>
    <w:rsid w:val="00AC164A"/>
    <w:rsid w:val="00AC7D23"/>
    <w:rsid w:val="00AD1CC7"/>
    <w:rsid w:val="00AD371F"/>
    <w:rsid w:val="00AD7F5C"/>
    <w:rsid w:val="00AE12FB"/>
    <w:rsid w:val="00AE4C09"/>
    <w:rsid w:val="00AF2CBB"/>
    <w:rsid w:val="00B02C49"/>
    <w:rsid w:val="00B04911"/>
    <w:rsid w:val="00B07BB2"/>
    <w:rsid w:val="00B22F2A"/>
    <w:rsid w:val="00B25C40"/>
    <w:rsid w:val="00B317AB"/>
    <w:rsid w:val="00B31889"/>
    <w:rsid w:val="00B51EB2"/>
    <w:rsid w:val="00B60BE8"/>
    <w:rsid w:val="00B61FE7"/>
    <w:rsid w:val="00B6314A"/>
    <w:rsid w:val="00B75887"/>
    <w:rsid w:val="00B7657F"/>
    <w:rsid w:val="00B767D9"/>
    <w:rsid w:val="00B81257"/>
    <w:rsid w:val="00B84646"/>
    <w:rsid w:val="00B84C34"/>
    <w:rsid w:val="00B84C50"/>
    <w:rsid w:val="00BB3666"/>
    <w:rsid w:val="00BB4AD8"/>
    <w:rsid w:val="00BC228C"/>
    <w:rsid w:val="00BC7798"/>
    <w:rsid w:val="00BD0294"/>
    <w:rsid w:val="00BD0781"/>
    <w:rsid w:val="00BE4521"/>
    <w:rsid w:val="00BF2341"/>
    <w:rsid w:val="00C02B08"/>
    <w:rsid w:val="00C053C7"/>
    <w:rsid w:val="00C15E56"/>
    <w:rsid w:val="00C474F6"/>
    <w:rsid w:val="00C47C2F"/>
    <w:rsid w:val="00C67EDD"/>
    <w:rsid w:val="00C71537"/>
    <w:rsid w:val="00C718EA"/>
    <w:rsid w:val="00C724A2"/>
    <w:rsid w:val="00C86848"/>
    <w:rsid w:val="00C87EE4"/>
    <w:rsid w:val="00C939D6"/>
    <w:rsid w:val="00C94260"/>
    <w:rsid w:val="00C9426A"/>
    <w:rsid w:val="00CA0643"/>
    <w:rsid w:val="00CA7550"/>
    <w:rsid w:val="00CA77B0"/>
    <w:rsid w:val="00CB1B64"/>
    <w:rsid w:val="00CB1DE9"/>
    <w:rsid w:val="00CB6FCB"/>
    <w:rsid w:val="00CC3A41"/>
    <w:rsid w:val="00CD0B16"/>
    <w:rsid w:val="00CD24C4"/>
    <w:rsid w:val="00CD651A"/>
    <w:rsid w:val="00CE3358"/>
    <w:rsid w:val="00CF16E0"/>
    <w:rsid w:val="00CF5DEC"/>
    <w:rsid w:val="00CF5F8B"/>
    <w:rsid w:val="00CF6000"/>
    <w:rsid w:val="00D00322"/>
    <w:rsid w:val="00D06CE7"/>
    <w:rsid w:val="00D0747D"/>
    <w:rsid w:val="00D12049"/>
    <w:rsid w:val="00D1454B"/>
    <w:rsid w:val="00D15E13"/>
    <w:rsid w:val="00D1681B"/>
    <w:rsid w:val="00D273AA"/>
    <w:rsid w:val="00D3265D"/>
    <w:rsid w:val="00D4719D"/>
    <w:rsid w:val="00D5036F"/>
    <w:rsid w:val="00D61970"/>
    <w:rsid w:val="00D71B83"/>
    <w:rsid w:val="00D71E91"/>
    <w:rsid w:val="00D865ED"/>
    <w:rsid w:val="00D92B7A"/>
    <w:rsid w:val="00D96999"/>
    <w:rsid w:val="00DA4F01"/>
    <w:rsid w:val="00DB79D8"/>
    <w:rsid w:val="00DC0F32"/>
    <w:rsid w:val="00DD18B8"/>
    <w:rsid w:val="00DD26E5"/>
    <w:rsid w:val="00DD4C12"/>
    <w:rsid w:val="00DE3AA0"/>
    <w:rsid w:val="00DE53FA"/>
    <w:rsid w:val="00DF0B83"/>
    <w:rsid w:val="00DF145B"/>
    <w:rsid w:val="00DF52D9"/>
    <w:rsid w:val="00E01799"/>
    <w:rsid w:val="00E023D1"/>
    <w:rsid w:val="00E03E40"/>
    <w:rsid w:val="00E03EDA"/>
    <w:rsid w:val="00E1121E"/>
    <w:rsid w:val="00E13981"/>
    <w:rsid w:val="00E1428F"/>
    <w:rsid w:val="00E16683"/>
    <w:rsid w:val="00E24D4A"/>
    <w:rsid w:val="00E31267"/>
    <w:rsid w:val="00E32626"/>
    <w:rsid w:val="00E327B4"/>
    <w:rsid w:val="00E37606"/>
    <w:rsid w:val="00E41454"/>
    <w:rsid w:val="00E451EE"/>
    <w:rsid w:val="00E63D08"/>
    <w:rsid w:val="00E6462E"/>
    <w:rsid w:val="00E707EA"/>
    <w:rsid w:val="00E731E0"/>
    <w:rsid w:val="00E841D8"/>
    <w:rsid w:val="00E8745A"/>
    <w:rsid w:val="00E9509E"/>
    <w:rsid w:val="00E95239"/>
    <w:rsid w:val="00EB3612"/>
    <w:rsid w:val="00EC2C72"/>
    <w:rsid w:val="00EC58E3"/>
    <w:rsid w:val="00EC635C"/>
    <w:rsid w:val="00ED016A"/>
    <w:rsid w:val="00F01935"/>
    <w:rsid w:val="00F034E2"/>
    <w:rsid w:val="00F06175"/>
    <w:rsid w:val="00F06E77"/>
    <w:rsid w:val="00F12A54"/>
    <w:rsid w:val="00F16EAE"/>
    <w:rsid w:val="00F26499"/>
    <w:rsid w:val="00F303A9"/>
    <w:rsid w:val="00F328CB"/>
    <w:rsid w:val="00F40058"/>
    <w:rsid w:val="00F403B8"/>
    <w:rsid w:val="00F4117D"/>
    <w:rsid w:val="00F43B7D"/>
    <w:rsid w:val="00F44516"/>
    <w:rsid w:val="00F4480A"/>
    <w:rsid w:val="00F51755"/>
    <w:rsid w:val="00F52082"/>
    <w:rsid w:val="00F55839"/>
    <w:rsid w:val="00F55A5D"/>
    <w:rsid w:val="00F57130"/>
    <w:rsid w:val="00F6315B"/>
    <w:rsid w:val="00F64197"/>
    <w:rsid w:val="00F6657F"/>
    <w:rsid w:val="00F70BEE"/>
    <w:rsid w:val="00F75D8F"/>
    <w:rsid w:val="00F76CE7"/>
    <w:rsid w:val="00F7730C"/>
    <w:rsid w:val="00F77EDE"/>
    <w:rsid w:val="00F812A6"/>
    <w:rsid w:val="00F8250A"/>
    <w:rsid w:val="00F82BE2"/>
    <w:rsid w:val="00FA1792"/>
    <w:rsid w:val="00FA33E3"/>
    <w:rsid w:val="00FB7780"/>
    <w:rsid w:val="00FC4D62"/>
    <w:rsid w:val="00FC57BA"/>
    <w:rsid w:val="00FD600A"/>
    <w:rsid w:val="00FD6161"/>
    <w:rsid w:val="00FD6CA9"/>
    <w:rsid w:val="00FE183C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805883"/>
  <w15:docId w15:val="{F6B2E367-5D81-420E-9B26-83AA6FCE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uiPriority w:val="20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uiPriority w:val="99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rsid w:val="003F3504"/>
  </w:style>
  <w:style w:type="paragraph" w:styleId="af2">
    <w:name w:val="Note Heading"/>
    <w:basedOn w:val="a1"/>
    <w:next w:val="a1"/>
    <w:link w:val="af3"/>
    <w:rsid w:val="003F3504"/>
  </w:style>
  <w:style w:type="paragraph" w:styleId="af4">
    <w:name w:val="toa heading"/>
    <w:basedOn w:val="a1"/>
    <w:next w:val="a1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rsid w:val="003F3504"/>
    <w:pPr>
      <w:ind w:firstLine="210"/>
    </w:pPr>
  </w:style>
  <w:style w:type="paragraph" w:styleId="a0">
    <w:name w:val="List Bullet"/>
    <w:basedOn w:val="a1"/>
    <w:autoRedefine/>
    <w:rsid w:val="003F3504"/>
    <w:pPr>
      <w:numPr>
        <w:numId w:val="1"/>
      </w:numPr>
    </w:pPr>
  </w:style>
  <w:style w:type="paragraph" w:styleId="20">
    <w:name w:val="List Bullet 2"/>
    <w:basedOn w:val="a1"/>
    <w:autoRedefine/>
    <w:rsid w:val="003F3504"/>
    <w:pPr>
      <w:numPr>
        <w:numId w:val="2"/>
      </w:numPr>
    </w:pPr>
  </w:style>
  <w:style w:type="paragraph" w:styleId="30">
    <w:name w:val="List Bullet 3"/>
    <w:basedOn w:val="a1"/>
    <w:autoRedefine/>
    <w:rsid w:val="003F3504"/>
    <w:pPr>
      <w:numPr>
        <w:numId w:val="3"/>
      </w:numPr>
    </w:pPr>
  </w:style>
  <w:style w:type="paragraph" w:styleId="40">
    <w:name w:val="List Bullet 4"/>
    <w:basedOn w:val="a1"/>
    <w:autoRedefine/>
    <w:rsid w:val="003F3504"/>
    <w:pPr>
      <w:numPr>
        <w:numId w:val="4"/>
      </w:numPr>
    </w:pPr>
  </w:style>
  <w:style w:type="paragraph" w:styleId="50">
    <w:name w:val="List Bullet 5"/>
    <w:basedOn w:val="a1"/>
    <w:autoRedefine/>
    <w:rsid w:val="003F3504"/>
    <w:pPr>
      <w:numPr>
        <w:numId w:val="5"/>
      </w:numPr>
    </w:pPr>
  </w:style>
  <w:style w:type="paragraph" w:styleId="afc">
    <w:name w:val="Title"/>
    <w:basedOn w:val="a1"/>
    <w:link w:val="afd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rsid w:val="003F3504"/>
    <w:pPr>
      <w:numPr>
        <w:numId w:val="6"/>
      </w:numPr>
    </w:pPr>
  </w:style>
  <w:style w:type="paragraph" w:styleId="2">
    <w:name w:val="List Number 2"/>
    <w:basedOn w:val="a1"/>
    <w:rsid w:val="003F3504"/>
    <w:pPr>
      <w:numPr>
        <w:numId w:val="7"/>
      </w:numPr>
    </w:pPr>
  </w:style>
  <w:style w:type="paragraph" w:styleId="3">
    <w:name w:val="List Number 3"/>
    <w:basedOn w:val="a1"/>
    <w:rsid w:val="003F3504"/>
    <w:pPr>
      <w:numPr>
        <w:numId w:val="8"/>
      </w:numPr>
    </w:pPr>
  </w:style>
  <w:style w:type="paragraph" w:styleId="4">
    <w:name w:val="List Number 4"/>
    <w:basedOn w:val="a1"/>
    <w:rsid w:val="003F3504"/>
    <w:pPr>
      <w:numPr>
        <w:numId w:val="9"/>
      </w:numPr>
    </w:pPr>
  </w:style>
  <w:style w:type="paragraph" w:styleId="5">
    <w:name w:val="List Number 5"/>
    <w:basedOn w:val="a1"/>
    <w:rsid w:val="003F3504"/>
    <w:pPr>
      <w:numPr>
        <w:numId w:val="10"/>
      </w:numPr>
    </w:pPr>
  </w:style>
  <w:style w:type="paragraph" w:styleId="25">
    <w:name w:val="envelope return"/>
    <w:basedOn w:val="a1"/>
    <w:rsid w:val="003F3504"/>
    <w:rPr>
      <w:rFonts w:ascii="Arial" w:hAnsi="Arial"/>
      <w:sz w:val="20"/>
    </w:rPr>
  </w:style>
  <w:style w:type="paragraph" w:styleId="aff">
    <w:name w:val="Normal Indent"/>
    <w:basedOn w:val="a1"/>
    <w:rsid w:val="003F3504"/>
    <w:pPr>
      <w:ind w:left="708"/>
    </w:pPr>
  </w:style>
  <w:style w:type="paragraph" w:styleId="11">
    <w:name w:val="toc 1"/>
    <w:basedOn w:val="a1"/>
    <w:next w:val="a1"/>
    <w:autoRedefine/>
    <w:semiHidden/>
    <w:rsid w:val="003F3504"/>
  </w:style>
  <w:style w:type="paragraph" w:styleId="26">
    <w:name w:val="toc 2"/>
    <w:basedOn w:val="a1"/>
    <w:next w:val="a1"/>
    <w:autoRedefine/>
    <w:semiHidden/>
    <w:rsid w:val="003F3504"/>
    <w:pPr>
      <w:ind w:left="240"/>
    </w:pPr>
  </w:style>
  <w:style w:type="paragraph" w:styleId="33">
    <w:name w:val="toc 3"/>
    <w:basedOn w:val="a1"/>
    <w:next w:val="a1"/>
    <w:autoRedefine/>
    <w:semiHidden/>
    <w:rsid w:val="003F3504"/>
    <w:pPr>
      <w:ind w:left="480"/>
    </w:pPr>
  </w:style>
  <w:style w:type="paragraph" w:styleId="43">
    <w:name w:val="toc 4"/>
    <w:basedOn w:val="a1"/>
    <w:next w:val="a1"/>
    <w:autoRedefine/>
    <w:semiHidden/>
    <w:rsid w:val="003F3504"/>
    <w:pPr>
      <w:ind w:left="720"/>
    </w:pPr>
  </w:style>
  <w:style w:type="paragraph" w:styleId="53">
    <w:name w:val="toc 5"/>
    <w:basedOn w:val="a1"/>
    <w:next w:val="a1"/>
    <w:autoRedefine/>
    <w:semiHidden/>
    <w:rsid w:val="003F3504"/>
    <w:pPr>
      <w:ind w:left="960"/>
    </w:pPr>
  </w:style>
  <w:style w:type="paragraph" w:styleId="61">
    <w:name w:val="toc 6"/>
    <w:basedOn w:val="a1"/>
    <w:next w:val="a1"/>
    <w:autoRedefine/>
    <w:semiHidden/>
    <w:rsid w:val="003F3504"/>
    <w:pPr>
      <w:ind w:left="1200"/>
    </w:pPr>
  </w:style>
  <w:style w:type="paragraph" w:styleId="71">
    <w:name w:val="toc 7"/>
    <w:basedOn w:val="a1"/>
    <w:next w:val="a1"/>
    <w:autoRedefine/>
    <w:semiHidden/>
    <w:rsid w:val="003F3504"/>
    <w:pPr>
      <w:ind w:left="1440"/>
    </w:pPr>
  </w:style>
  <w:style w:type="paragraph" w:styleId="81">
    <w:name w:val="toc 8"/>
    <w:basedOn w:val="a1"/>
    <w:next w:val="a1"/>
    <w:autoRedefine/>
    <w:semiHidden/>
    <w:rsid w:val="003F3504"/>
    <w:pPr>
      <w:ind w:left="1680"/>
    </w:pPr>
  </w:style>
  <w:style w:type="paragraph" w:styleId="91">
    <w:name w:val="toc 9"/>
    <w:basedOn w:val="a1"/>
    <w:next w:val="a1"/>
    <w:autoRedefine/>
    <w:semiHidden/>
    <w:rsid w:val="003F3504"/>
    <w:pPr>
      <w:ind w:left="1920"/>
    </w:pPr>
  </w:style>
  <w:style w:type="paragraph" w:styleId="27">
    <w:name w:val="Body Text 2"/>
    <w:basedOn w:val="a1"/>
    <w:link w:val="28"/>
    <w:rsid w:val="003F3504"/>
    <w:pPr>
      <w:spacing w:after="120" w:line="480" w:lineRule="auto"/>
    </w:pPr>
  </w:style>
  <w:style w:type="paragraph" w:styleId="34">
    <w:name w:val="Body Text 3"/>
    <w:basedOn w:val="a1"/>
    <w:link w:val="35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semiHidden/>
    <w:rsid w:val="003F3504"/>
    <w:pPr>
      <w:ind w:left="480" w:hanging="480"/>
    </w:pPr>
  </w:style>
  <w:style w:type="paragraph" w:styleId="aff1">
    <w:name w:val="Subtitle"/>
    <w:basedOn w:val="a1"/>
    <w:link w:val="aff2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rsid w:val="003F3504"/>
    <w:pPr>
      <w:ind w:left="4252"/>
    </w:pPr>
  </w:style>
  <w:style w:type="paragraph" w:styleId="aff5">
    <w:name w:val="Salutation"/>
    <w:basedOn w:val="a1"/>
    <w:next w:val="a1"/>
    <w:link w:val="aff6"/>
    <w:rsid w:val="003F3504"/>
  </w:style>
  <w:style w:type="paragraph" w:styleId="aff7">
    <w:name w:val="List Continue"/>
    <w:basedOn w:val="a1"/>
    <w:rsid w:val="003F3504"/>
    <w:pPr>
      <w:spacing w:after="120"/>
      <w:ind w:left="283"/>
    </w:pPr>
  </w:style>
  <w:style w:type="paragraph" w:styleId="2b">
    <w:name w:val="List Continue 2"/>
    <w:basedOn w:val="a1"/>
    <w:rsid w:val="003F3504"/>
    <w:pPr>
      <w:spacing w:after="120"/>
      <w:ind w:left="566"/>
    </w:pPr>
  </w:style>
  <w:style w:type="paragraph" w:styleId="38">
    <w:name w:val="List Continue 3"/>
    <w:basedOn w:val="a1"/>
    <w:rsid w:val="003F3504"/>
    <w:pPr>
      <w:spacing w:after="120"/>
      <w:ind w:left="849"/>
    </w:pPr>
  </w:style>
  <w:style w:type="paragraph" w:styleId="44">
    <w:name w:val="List Continue 4"/>
    <w:basedOn w:val="a1"/>
    <w:rsid w:val="003F3504"/>
    <w:pPr>
      <w:spacing w:after="120"/>
      <w:ind w:left="1132"/>
    </w:pPr>
  </w:style>
  <w:style w:type="paragraph" w:styleId="54">
    <w:name w:val="List Continue 5"/>
    <w:basedOn w:val="a1"/>
    <w:rsid w:val="003F3504"/>
    <w:pPr>
      <w:spacing w:after="120"/>
      <w:ind w:left="1415"/>
    </w:pPr>
  </w:style>
  <w:style w:type="character" w:styleId="aff8">
    <w:name w:val="FollowedHyperlink"/>
    <w:basedOn w:val="a2"/>
    <w:uiPriority w:val="99"/>
    <w:rsid w:val="003F3504"/>
    <w:rPr>
      <w:color w:val="800080"/>
      <w:u w:val="single"/>
    </w:rPr>
  </w:style>
  <w:style w:type="paragraph" w:styleId="aff9">
    <w:name w:val="Closing"/>
    <w:basedOn w:val="a1"/>
    <w:link w:val="affa"/>
    <w:rsid w:val="003F3504"/>
    <w:pPr>
      <w:ind w:left="4252"/>
    </w:pPr>
  </w:style>
  <w:style w:type="paragraph" w:styleId="affb">
    <w:name w:val="List"/>
    <w:basedOn w:val="a1"/>
    <w:rsid w:val="003F3504"/>
    <w:pPr>
      <w:ind w:left="283" w:hanging="283"/>
    </w:pPr>
  </w:style>
  <w:style w:type="paragraph" w:styleId="2c">
    <w:name w:val="List 2"/>
    <w:basedOn w:val="a1"/>
    <w:rsid w:val="003F3504"/>
    <w:pPr>
      <w:ind w:left="566" w:hanging="283"/>
    </w:pPr>
  </w:style>
  <w:style w:type="paragraph" w:styleId="39">
    <w:name w:val="List 3"/>
    <w:basedOn w:val="a1"/>
    <w:rsid w:val="003F3504"/>
    <w:pPr>
      <w:ind w:left="849" w:hanging="283"/>
    </w:pPr>
  </w:style>
  <w:style w:type="paragraph" w:styleId="45">
    <w:name w:val="List 4"/>
    <w:basedOn w:val="a1"/>
    <w:rsid w:val="003F3504"/>
    <w:pPr>
      <w:ind w:left="1132" w:hanging="283"/>
    </w:pPr>
  </w:style>
  <w:style w:type="paragraph" w:styleId="55">
    <w:name w:val="List 5"/>
    <w:basedOn w:val="a1"/>
    <w:rsid w:val="003F3504"/>
    <w:pPr>
      <w:ind w:left="1415" w:hanging="283"/>
    </w:pPr>
  </w:style>
  <w:style w:type="character" w:styleId="affc">
    <w:name w:val="Strong"/>
    <w:basedOn w:val="a2"/>
    <w:uiPriority w:val="22"/>
    <w:qFormat/>
    <w:rsid w:val="003F3504"/>
    <w:rPr>
      <w:b/>
    </w:rPr>
  </w:style>
  <w:style w:type="paragraph" w:styleId="affd">
    <w:name w:val="Document Map"/>
    <w:basedOn w:val="a1"/>
    <w:link w:val="affe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semiHidden/>
    <w:rsid w:val="003F3504"/>
    <w:rPr>
      <w:sz w:val="20"/>
    </w:rPr>
  </w:style>
  <w:style w:type="paragraph" w:styleId="afff4">
    <w:name w:val="macro"/>
    <w:link w:val="afff5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semiHidden/>
    <w:rsid w:val="003F3504"/>
    <w:rPr>
      <w:sz w:val="20"/>
    </w:rPr>
  </w:style>
  <w:style w:type="paragraph" w:styleId="afff8">
    <w:name w:val="footnote text"/>
    <w:basedOn w:val="a1"/>
    <w:link w:val="afff9"/>
    <w:semiHidden/>
    <w:rsid w:val="003F3504"/>
    <w:rPr>
      <w:sz w:val="20"/>
    </w:rPr>
  </w:style>
  <w:style w:type="paragraph" w:styleId="12">
    <w:name w:val="index 1"/>
    <w:basedOn w:val="a1"/>
    <w:next w:val="a1"/>
    <w:autoRedefine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semiHidden/>
    <w:rsid w:val="003F3504"/>
    <w:pPr>
      <w:ind w:left="2160" w:hanging="240"/>
    </w:pPr>
  </w:style>
  <w:style w:type="paragraph" w:styleId="afffb">
    <w:name w:val="Block Text"/>
    <w:basedOn w:val="a1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rsid w:val="003F3504"/>
  </w:style>
  <w:style w:type="paragraph" w:customStyle="1" w:styleId="120">
    <w:name w:val="Стиль12"/>
    <w:basedOn w:val="afffe"/>
    <w:rsid w:val="003F3504"/>
  </w:style>
  <w:style w:type="paragraph" w:customStyle="1" w:styleId="110">
    <w:name w:val="Стиль11"/>
    <w:basedOn w:val="afffe"/>
    <w:rsid w:val="003F3504"/>
  </w:style>
  <w:style w:type="paragraph" w:customStyle="1" w:styleId="100">
    <w:name w:val="Стиль10"/>
    <w:basedOn w:val="afffe"/>
    <w:rsid w:val="003F3504"/>
  </w:style>
  <w:style w:type="paragraph" w:customStyle="1" w:styleId="93">
    <w:name w:val="Стиль9"/>
    <w:basedOn w:val="afffe"/>
    <w:rsid w:val="003F3504"/>
  </w:style>
  <w:style w:type="paragraph" w:customStyle="1" w:styleId="83">
    <w:name w:val="Стиль8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uiPriority w:val="3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"/>
    <w:basedOn w:val="a1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7">
    <w:name w:val="Обычный1"/>
    <w:uiPriority w:val="99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8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9">
    <w:name w:val="Абзац списка1"/>
    <w:basedOn w:val="a1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uiPriority w:val="99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uiPriority w:val="99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a">
    <w:name w:val="Сетка таблицы1"/>
    <w:basedOn w:val="a3"/>
    <w:next w:val="affff"/>
    <w:uiPriority w:val="39"/>
    <w:rsid w:val="003A29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st">
    <w:name w:val="sfst"/>
    <w:basedOn w:val="a1"/>
    <w:rsid w:val="003A2945"/>
    <w:pPr>
      <w:spacing w:before="100" w:beforeAutospacing="1" w:after="100" w:afterAutospacing="1"/>
    </w:pPr>
    <w:rPr>
      <w:szCs w:val="24"/>
    </w:rPr>
  </w:style>
  <w:style w:type="paragraph" w:styleId="affff7">
    <w:name w:val="Normal (Web)"/>
    <w:basedOn w:val="a1"/>
    <w:uiPriority w:val="99"/>
    <w:unhideWhenUsed/>
    <w:rsid w:val="003A2945"/>
    <w:pPr>
      <w:spacing w:before="100" w:beforeAutospacing="1" w:after="100" w:afterAutospacing="1"/>
    </w:pPr>
    <w:rPr>
      <w:szCs w:val="24"/>
    </w:rPr>
  </w:style>
  <w:style w:type="numbering" w:customStyle="1" w:styleId="1b">
    <w:name w:val="Нет списка1"/>
    <w:next w:val="a4"/>
    <w:uiPriority w:val="99"/>
    <w:semiHidden/>
    <w:unhideWhenUsed/>
    <w:rsid w:val="003A2945"/>
  </w:style>
  <w:style w:type="paragraph" w:customStyle="1" w:styleId="msonormal0">
    <w:name w:val="msonormal"/>
    <w:basedOn w:val="a1"/>
    <w:rsid w:val="003A2945"/>
    <w:pPr>
      <w:spacing w:before="100" w:beforeAutospacing="1" w:after="100" w:afterAutospacing="1"/>
    </w:pPr>
    <w:rPr>
      <w:szCs w:val="24"/>
    </w:rPr>
  </w:style>
  <w:style w:type="character" w:customStyle="1" w:styleId="v2">
    <w:name w:val="v2"/>
    <w:basedOn w:val="a2"/>
    <w:rsid w:val="003A2945"/>
  </w:style>
  <w:style w:type="character" w:customStyle="1" w:styleId="a8">
    <w:name w:val="Нижний колонтитул Знак"/>
    <w:basedOn w:val="a2"/>
    <w:link w:val="a7"/>
    <w:uiPriority w:val="99"/>
    <w:rsid w:val="003A2945"/>
    <w:rPr>
      <w:sz w:val="24"/>
    </w:rPr>
  </w:style>
  <w:style w:type="paragraph" w:customStyle="1" w:styleId="2f3">
    <w:name w:val="Обычный2"/>
    <w:uiPriority w:val="99"/>
    <w:rsid w:val="003A2945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3f0">
    <w:name w:val="Обычный3"/>
    <w:uiPriority w:val="99"/>
    <w:rsid w:val="003A2945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10">
    <w:name w:val="Заголовок 1 Знак"/>
    <w:basedOn w:val="a2"/>
    <w:link w:val="1"/>
    <w:rsid w:val="001422AE"/>
    <w:rPr>
      <w:b/>
      <w:sz w:val="24"/>
    </w:rPr>
  </w:style>
  <w:style w:type="character" w:customStyle="1" w:styleId="22">
    <w:name w:val="Заголовок 2 Знак"/>
    <w:basedOn w:val="a2"/>
    <w:link w:val="21"/>
    <w:rsid w:val="001422AE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1422AE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rsid w:val="001422AE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rsid w:val="001422AE"/>
    <w:rPr>
      <w:sz w:val="22"/>
    </w:rPr>
  </w:style>
  <w:style w:type="character" w:customStyle="1" w:styleId="60">
    <w:name w:val="Заголовок 6 Знак"/>
    <w:basedOn w:val="a2"/>
    <w:link w:val="6"/>
    <w:rsid w:val="001422AE"/>
    <w:rPr>
      <w:i/>
      <w:sz w:val="22"/>
    </w:rPr>
  </w:style>
  <w:style w:type="character" w:customStyle="1" w:styleId="70">
    <w:name w:val="Заголовок 7 Знак"/>
    <w:basedOn w:val="a2"/>
    <w:link w:val="7"/>
    <w:rsid w:val="001422AE"/>
    <w:rPr>
      <w:rFonts w:ascii="Arial" w:hAnsi="Arial"/>
    </w:rPr>
  </w:style>
  <w:style w:type="character" w:customStyle="1" w:styleId="80">
    <w:name w:val="Заголовок 8 Знак"/>
    <w:basedOn w:val="a2"/>
    <w:link w:val="8"/>
    <w:rsid w:val="001422AE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1422AE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semiHidden/>
    <w:rsid w:val="001422AE"/>
  </w:style>
  <w:style w:type="character" w:customStyle="1" w:styleId="afff7">
    <w:name w:val="Текст примечания Знак"/>
    <w:basedOn w:val="a2"/>
    <w:link w:val="afff6"/>
    <w:semiHidden/>
    <w:rsid w:val="001422AE"/>
  </w:style>
  <w:style w:type="character" w:customStyle="1" w:styleId="afff3">
    <w:name w:val="Текст концевой сноски Знак"/>
    <w:basedOn w:val="a2"/>
    <w:link w:val="afff2"/>
    <w:semiHidden/>
    <w:rsid w:val="001422AE"/>
  </w:style>
  <w:style w:type="character" w:customStyle="1" w:styleId="afff5">
    <w:name w:val="Текст макроса Знак"/>
    <w:basedOn w:val="a2"/>
    <w:link w:val="afff4"/>
    <w:semiHidden/>
    <w:rsid w:val="001422AE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rsid w:val="001422AE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rsid w:val="001422AE"/>
    <w:rPr>
      <w:sz w:val="24"/>
    </w:rPr>
  </w:style>
  <w:style w:type="character" w:customStyle="1" w:styleId="aff4">
    <w:name w:val="Подпись Знак"/>
    <w:basedOn w:val="a2"/>
    <w:link w:val="aff3"/>
    <w:rsid w:val="001422AE"/>
    <w:rPr>
      <w:sz w:val="24"/>
    </w:rPr>
  </w:style>
  <w:style w:type="character" w:customStyle="1" w:styleId="afb">
    <w:name w:val="Основной текст с отступом Знак"/>
    <w:basedOn w:val="a2"/>
    <w:link w:val="afa"/>
    <w:rsid w:val="001422AE"/>
    <w:rPr>
      <w:sz w:val="24"/>
    </w:rPr>
  </w:style>
  <w:style w:type="character" w:customStyle="1" w:styleId="afffd">
    <w:name w:val="Шапка Знак"/>
    <w:basedOn w:val="a2"/>
    <w:link w:val="afffc"/>
    <w:rsid w:val="001422AE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rsid w:val="001422AE"/>
    <w:rPr>
      <w:sz w:val="24"/>
    </w:rPr>
  </w:style>
  <w:style w:type="character" w:customStyle="1" w:styleId="af1">
    <w:name w:val="Дата Знак"/>
    <w:basedOn w:val="a2"/>
    <w:link w:val="af0"/>
    <w:rsid w:val="001422AE"/>
    <w:rPr>
      <w:sz w:val="24"/>
    </w:rPr>
  </w:style>
  <w:style w:type="character" w:customStyle="1" w:styleId="af9">
    <w:name w:val="Красная строка Знак"/>
    <w:basedOn w:val="ac"/>
    <w:link w:val="af8"/>
    <w:rsid w:val="001422AE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rsid w:val="001422AE"/>
    <w:rPr>
      <w:sz w:val="24"/>
    </w:rPr>
  </w:style>
  <w:style w:type="character" w:customStyle="1" w:styleId="af3">
    <w:name w:val="Заголовок записки Знак"/>
    <w:basedOn w:val="a2"/>
    <w:link w:val="af2"/>
    <w:rsid w:val="001422AE"/>
    <w:rPr>
      <w:sz w:val="24"/>
    </w:rPr>
  </w:style>
  <w:style w:type="character" w:customStyle="1" w:styleId="28">
    <w:name w:val="Основной текст 2 Знак"/>
    <w:basedOn w:val="a2"/>
    <w:link w:val="27"/>
    <w:rsid w:val="001422AE"/>
    <w:rPr>
      <w:sz w:val="24"/>
    </w:rPr>
  </w:style>
  <w:style w:type="character" w:customStyle="1" w:styleId="35">
    <w:name w:val="Основной текст 3 Знак"/>
    <w:basedOn w:val="a2"/>
    <w:link w:val="34"/>
    <w:rsid w:val="001422AE"/>
    <w:rPr>
      <w:sz w:val="16"/>
    </w:rPr>
  </w:style>
  <w:style w:type="character" w:customStyle="1" w:styleId="2a">
    <w:name w:val="Основной текст с отступом 2 Знак"/>
    <w:basedOn w:val="a2"/>
    <w:link w:val="29"/>
    <w:rsid w:val="001422AE"/>
    <w:rPr>
      <w:sz w:val="24"/>
    </w:rPr>
  </w:style>
  <w:style w:type="character" w:customStyle="1" w:styleId="37">
    <w:name w:val="Основной текст с отступом 3 Знак"/>
    <w:basedOn w:val="a2"/>
    <w:link w:val="36"/>
    <w:rsid w:val="001422AE"/>
    <w:rPr>
      <w:sz w:val="16"/>
    </w:rPr>
  </w:style>
  <w:style w:type="character" w:customStyle="1" w:styleId="affe">
    <w:name w:val="Схема документа Знак"/>
    <w:basedOn w:val="a2"/>
    <w:link w:val="affd"/>
    <w:semiHidden/>
    <w:rsid w:val="001422AE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rsid w:val="001422A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F3352-D86D-48FC-987A-5981B35E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5613</Words>
  <Characters>31999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voshod</dc:creator>
  <cp:lastModifiedBy>User</cp:lastModifiedBy>
  <cp:revision>2</cp:revision>
  <cp:lastPrinted>2026-02-09T07:44:00Z</cp:lastPrinted>
  <dcterms:created xsi:type="dcterms:W3CDTF">2026-02-18T09:19:00Z</dcterms:created>
  <dcterms:modified xsi:type="dcterms:W3CDTF">2026-02-18T09:19:00Z</dcterms:modified>
</cp:coreProperties>
</file>