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F511E5">
        <w:rPr>
          <w:sz w:val="28"/>
          <w:szCs w:val="28"/>
          <w:u w:val="single"/>
        </w:rPr>
        <w:t>19.12.2025г.</w:t>
      </w:r>
      <w:r w:rsidRPr="000016F6">
        <w:rPr>
          <w:sz w:val="28"/>
          <w:szCs w:val="28"/>
          <w:u w:val="single"/>
        </w:rPr>
        <w:t xml:space="preserve">   </w:t>
      </w:r>
      <w:r w:rsidRPr="000016F6">
        <w:rPr>
          <w:sz w:val="28"/>
          <w:szCs w:val="28"/>
        </w:rPr>
        <w:t>№</w:t>
      </w:r>
      <w:r w:rsidR="00F511E5">
        <w:rPr>
          <w:sz w:val="28"/>
          <w:szCs w:val="28"/>
        </w:rPr>
        <w:t xml:space="preserve"> 1017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5035"/>
      </w:tblGrid>
      <w:tr w:rsidR="00580B91" w:rsidTr="00580B91">
        <w:tc>
          <w:tcPr>
            <w:tcW w:w="4536" w:type="dxa"/>
            <w:shd w:val="clear" w:color="auto" w:fill="auto"/>
          </w:tcPr>
          <w:p w:rsidR="00580B91" w:rsidRDefault="00580B91" w:rsidP="00566B6B">
            <w:pPr>
              <w:jc w:val="both"/>
            </w:pPr>
            <w:r>
              <w:rPr>
                <w:sz w:val="28"/>
                <w:szCs w:val="28"/>
              </w:rPr>
              <w:t xml:space="preserve">О создании межведомственной комиссии по обследованию мест массового пребывания людей на территории муниципального образования </w:t>
            </w:r>
            <w:r>
              <w:rPr>
                <w:rFonts w:hint="eastAsia"/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</w:t>
            </w:r>
            <w:r>
              <w:rPr>
                <w:rFonts w:hint="eastAsia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5035" w:type="dxa"/>
            <w:shd w:val="clear" w:color="auto" w:fill="auto"/>
          </w:tcPr>
          <w:p w:rsidR="00580B91" w:rsidRDefault="00580B91" w:rsidP="00566B6B">
            <w:pPr>
              <w:snapToGrid w:val="0"/>
            </w:pPr>
          </w:p>
        </w:tc>
      </w:tr>
    </w:tbl>
    <w:p w:rsidR="00580B91" w:rsidRDefault="00580B91" w:rsidP="00580B91"/>
    <w:p w:rsidR="00580B91" w:rsidRDefault="00580B91" w:rsidP="00580B91">
      <w:pPr>
        <w:ind w:firstLine="708"/>
        <w:jc w:val="both"/>
        <w:rPr>
          <w:sz w:val="28"/>
          <w:szCs w:val="28"/>
        </w:rPr>
      </w:pPr>
    </w:p>
    <w:p w:rsidR="00630E60" w:rsidRDefault="00580B91" w:rsidP="00580B91">
      <w:pPr>
        <w:ind w:firstLine="709"/>
        <w:jc w:val="both"/>
        <w:rPr>
          <w:sz w:val="28"/>
          <w:szCs w:val="28"/>
        </w:rPr>
      </w:pPr>
      <w:r w:rsidRPr="00957F6C">
        <w:rPr>
          <w:sz w:val="28"/>
          <w:szCs w:val="28"/>
        </w:rPr>
        <w:t>В целях реализации требований постановления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</w:r>
      <w:r>
        <w:rPr>
          <w:sz w:val="28"/>
          <w:szCs w:val="28"/>
        </w:rPr>
        <w:t xml:space="preserve"> </w:t>
      </w:r>
    </w:p>
    <w:p w:rsidR="00580B91" w:rsidRPr="00E102B7" w:rsidRDefault="00580B91" w:rsidP="00580B91">
      <w:pPr>
        <w:ind w:firstLine="709"/>
        <w:jc w:val="both"/>
        <w:rPr>
          <w:sz w:val="28"/>
          <w:szCs w:val="28"/>
        </w:rPr>
      </w:pPr>
      <w:r w:rsidRPr="00E102B7">
        <w:rPr>
          <w:sz w:val="28"/>
          <w:szCs w:val="28"/>
        </w:rPr>
        <w:t>Администрация муниципального образования «</w:t>
      </w:r>
      <w:proofErr w:type="spellStart"/>
      <w:r w:rsidRPr="00E102B7">
        <w:rPr>
          <w:sz w:val="28"/>
          <w:szCs w:val="28"/>
        </w:rPr>
        <w:t>Шумячский</w:t>
      </w:r>
      <w:proofErr w:type="spellEnd"/>
      <w:r w:rsidRPr="00E102B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102B7">
        <w:rPr>
          <w:sz w:val="28"/>
          <w:szCs w:val="28"/>
        </w:rPr>
        <w:t>» Смоленской области</w:t>
      </w:r>
    </w:p>
    <w:p w:rsidR="00580B91" w:rsidRPr="00E102B7" w:rsidRDefault="00580B91" w:rsidP="00580B91">
      <w:pPr>
        <w:ind w:firstLine="709"/>
        <w:jc w:val="both"/>
        <w:rPr>
          <w:sz w:val="28"/>
          <w:szCs w:val="28"/>
        </w:rPr>
      </w:pPr>
    </w:p>
    <w:p w:rsidR="00580B91" w:rsidRPr="00E102B7" w:rsidRDefault="00580B91" w:rsidP="00580B91">
      <w:pPr>
        <w:ind w:firstLine="709"/>
        <w:jc w:val="both"/>
        <w:rPr>
          <w:sz w:val="28"/>
          <w:szCs w:val="28"/>
        </w:rPr>
      </w:pPr>
      <w:r w:rsidRPr="00E102B7">
        <w:rPr>
          <w:sz w:val="28"/>
          <w:szCs w:val="28"/>
        </w:rPr>
        <w:t>П О С Т А Н О В Л Я Е Т:</w:t>
      </w:r>
    </w:p>
    <w:p w:rsidR="00580B91" w:rsidRDefault="00580B91" w:rsidP="00580B91">
      <w:pPr>
        <w:jc w:val="both"/>
        <w:rPr>
          <w:rFonts w:ascii="Verdana" w:hAnsi="Verdana" w:cs="Verdana"/>
          <w:sz w:val="20"/>
        </w:rPr>
      </w:pPr>
    </w:p>
    <w:p w:rsidR="00580B91" w:rsidRDefault="00580B91" w:rsidP="00580B91">
      <w:pPr>
        <w:widowControl w:val="0"/>
        <w:numPr>
          <w:ilvl w:val="0"/>
          <w:numId w:val="29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</w:rPr>
        <w:t>Создать М</w:t>
      </w:r>
      <w:r>
        <w:rPr>
          <w:sz w:val="28"/>
          <w:szCs w:val="28"/>
        </w:rPr>
        <w:t xml:space="preserve">ежведомственную комиссию по обследованию мест массового пребывания людей на территории муниципального образования </w:t>
      </w:r>
      <w:r>
        <w:rPr>
          <w:rFonts w:hint="eastAsia"/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>
        <w:rPr>
          <w:rFonts w:hint="eastAsia"/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области;</w:t>
      </w:r>
    </w:p>
    <w:p w:rsidR="00580B91" w:rsidRDefault="00580B91" w:rsidP="00580B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межведомственной комиссии по обследованию мест массового пребывания людей на территории муниципального образования </w:t>
      </w:r>
      <w:r>
        <w:rPr>
          <w:rFonts w:hint="eastAsia"/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>
        <w:rPr>
          <w:rFonts w:hint="eastAsia"/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3B20B0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>1</w:t>
      </w:r>
      <w:r w:rsidRPr="003B20B0">
        <w:rPr>
          <w:rStyle w:val="aff2"/>
          <w:b w:val="0"/>
          <w:sz w:val="28"/>
          <w:szCs w:val="28"/>
        </w:rPr>
        <w:t>;</w:t>
      </w:r>
    </w:p>
    <w:p w:rsidR="00580B91" w:rsidRDefault="00580B91" w:rsidP="00580B91">
      <w:pPr>
        <w:ind w:firstLine="709"/>
        <w:jc w:val="both"/>
        <w:rPr>
          <w:rStyle w:val="aff2"/>
          <w:b w:val="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B20B0">
        <w:rPr>
          <w:sz w:val="28"/>
          <w:szCs w:val="28"/>
        </w:rPr>
        <w:t>Утвердить Положение о межведомственной комиссии по обследованию мест массового пребывания людей на территории муниципального образования «</w:t>
      </w:r>
      <w:proofErr w:type="spellStart"/>
      <w:r w:rsidRPr="003B20B0">
        <w:rPr>
          <w:sz w:val="28"/>
          <w:szCs w:val="28"/>
        </w:rPr>
        <w:t>Шумячский</w:t>
      </w:r>
      <w:proofErr w:type="spellEnd"/>
      <w:r w:rsidRPr="003B20B0">
        <w:rPr>
          <w:sz w:val="28"/>
          <w:szCs w:val="28"/>
        </w:rPr>
        <w:t xml:space="preserve"> муниципальный округ» Смоленской области согласно приложению №</w:t>
      </w:r>
      <w:r>
        <w:rPr>
          <w:sz w:val="28"/>
          <w:szCs w:val="28"/>
        </w:rPr>
        <w:t>2</w:t>
      </w:r>
      <w:r w:rsidRPr="003B20B0">
        <w:rPr>
          <w:rStyle w:val="aff2"/>
          <w:b w:val="0"/>
          <w:sz w:val="28"/>
          <w:szCs w:val="28"/>
        </w:rPr>
        <w:t>;</w:t>
      </w:r>
    </w:p>
    <w:p w:rsidR="00580B91" w:rsidRDefault="00580B91" w:rsidP="00580B91">
      <w:pPr>
        <w:ind w:firstLine="709"/>
        <w:jc w:val="both"/>
        <w:rPr>
          <w:rStyle w:val="aff2"/>
          <w:b w:val="0"/>
          <w:sz w:val="28"/>
          <w:szCs w:val="28"/>
        </w:rPr>
      </w:pPr>
      <w:r>
        <w:rPr>
          <w:sz w:val="28"/>
          <w:szCs w:val="28"/>
        </w:rPr>
        <w:t>4. Утвердить Форму акта обследования места массового пребывания людей</w:t>
      </w:r>
      <w:r w:rsidRPr="003B20B0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>3</w:t>
      </w:r>
      <w:r w:rsidRPr="003B20B0">
        <w:rPr>
          <w:rStyle w:val="aff2"/>
          <w:b w:val="0"/>
          <w:sz w:val="28"/>
          <w:szCs w:val="28"/>
        </w:rPr>
        <w:t>;</w:t>
      </w:r>
    </w:p>
    <w:p w:rsidR="00580B91" w:rsidRPr="005750B4" w:rsidRDefault="00580B91" w:rsidP="00580B91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5750B4">
        <w:rPr>
          <w:rStyle w:val="aff2"/>
          <w:rFonts w:ascii="Times New Roman" w:hAnsi="Times New Roman" w:cs="Times New Roman"/>
          <w:b w:val="0"/>
          <w:sz w:val="28"/>
          <w:szCs w:val="28"/>
        </w:rPr>
        <w:lastRenderedPageBreak/>
        <w:t xml:space="preserve">5. </w:t>
      </w:r>
      <w:r w:rsidRPr="005750B4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580B91" w:rsidRDefault="00580B91" w:rsidP="00580B91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265768"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265768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265768">
        <w:rPr>
          <w:rFonts w:ascii="Times New Roman" w:hAnsi="Times New Roman" w:cs="Times New Roman"/>
          <w:sz w:val="28"/>
          <w:szCs w:val="28"/>
        </w:rPr>
        <w:t xml:space="preserve"> район» Смоленской области от 07.12.2015 г. № 774 «О создании межведомственной комиссии по обследованию места массового пребывания людей в пределах муниципального образования «</w:t>
      </w:r>
      <w:proofErr w:type="spellStart"/>
      <w:r w:rsidRPr="00265768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265768">
        <w:rPr>
          <w:rFonts w:ascii="Times New Roman" w:hAnsi="Times New Roman" w:cs="Times New Roman"/>
          <w:sz w:val="28"/>
          <w:szCs w:val="28"/>
        </w:rPr>
        <w:t xml:space="preserve"> район» Смоленской области»;</w:t>
      </w:r>
    </w:p>
    <w:p w:rsidR="00580B91" w:rsidRDefault="00580B91" w:rsidP="00580B91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5768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265768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265768">
        <w:rPr>
          <w:rFonts w:ascii="Times New Roman" w:hAnsi="Times New Roman" w:cs="Times New Roman"/>
          <w:sz w:val="28"/>
          <w:szCs w:val="28"/>
        </w:rPr>
        <w:t xml:space="preserve"> район» Смоленской области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657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65768">
        <w:rPr>
          <w:rFonts w:ascii="Times New Roman" w:hAnsi="Times New Roman" w:cs="Times New Roman"/>
          <w:sz w:val="28"/>
          <w:szCs w:val="28"/>
        </w:rPr>
        <w:t>2.201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65768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85</w:t>
      </w:r>
      <w:r w:rsidRPr="00265768">
        <w:rPr>
          <w:rFonts w:ascii="Times New Roman" w:hAnsi="Times New Roman" w:cs="Times New Roman"/>
          <w:sz w:val="28"/>
          <w:szCs w:val="28"/>
        </w:rPr>
        <w:t xml:space="preserve"> «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внесении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изменений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в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постановление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Администрации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образования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spellStart"/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Шумячский</w:t>
      </w:r>
      <w:proofErr w:type="spellEnd"/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район» Смоленской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от 07.12.2015 года №774»;</w:t>
      </w:r>
    </w:p>
    <w:p w:rsidR="00580B91" w:rsidRDefault="00580B91" w:rsidP="00580B91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5768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265768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265768">
        <w:rPr>
          <w:rFonts w:ascii="Times New Roman" w:hAnsi="Times New Roman" w:cs="Times New Roman"/>
          <w:sz w:val="28"/>
          <w:szCs w:val="28"/>
        </w:rPr>
        <w:t xml:space="preserve"> район» Смоленской области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2657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65768">
        <w:rPr>
          <w:rFonts w:ascii="Times New Roman" w:hAnsi="Times New Roman" w:cs="Times New Roman"/>
          <w:sz w:val="28"/>
          <w:szCs w:val="28"/>
        </w:rPr>
        <w:t>2.201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65768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118</w:t>
      </w:r>
      <w:r w:rsidRPr="00265768">
        <w:rPr>
          <w:rFonts w:ascii="Times New Roman" w:hAnsi="Times New Roman" w:cs="Times New Roman"/>
          <w:sz w:val="28"/>
          <w:szCs w:val="28"/>
        </w:rPr>
        <w:t xml:space="preserve"> «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внесении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изменений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в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постановление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Администрации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образования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spellStart"/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Шумячский</w:t>
      </w:r>
      <w:proofErr w:type="spellEnd"/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район» Смоленской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от 07.12.2015 года №774»;</w:t>
      </w:r>
    </w:p>
    <w:p w:rsidR="00580B91" w:rsidRDefault="00580B91" w:rsidP="00580B91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5768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</w:t>
      </w:r>
      <w:proofErr w:type="spellStart"/>
      <w:r w:rsidRPr="00265768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265768">
        <w:rPr>
          <w:rFonts w:ascii="Times New Roman" w:hAnsi="Times New Roman" w:cs="Times New Roman"/>
          <w:sz w:val="28"/>
          <w:szCs w:val="28"/>
        </w:rPr>
        <w:t xml:space="preserve"> район» Смоленской области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657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26576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65768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65768">
        <w:rPr>
          <w:rFonts w:ascii="Times New Roman" w:hAnsi="Times New Roman" w:cs="Times New Roman"/>
          <w:sz w:val="28"/>
          <w:szCs w:val="28"/>
        </w:rPr>
        <w:t xml:space="preserve"> «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внесении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изменений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в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постановление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Администрации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образования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spellStart"/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Шумячский</w:t>
      </w:r>
      <w:proofErr w:type="spellEnd"/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район» Смоленской</w:t>
      </w:r>
      <w:r>
        <w:rPr>
          <w:rFonts w:ascii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03CD6">
        <w:rPr>
          <w:rFonts w:ascii="Times New Roman" w:hAnsi="Times New Roman" w:cs="Times New Roman"/>
          <w:color w:val="1A1A1A"/>
          <w:sz w:val="28"/>
          <w:szCs w:val="28"/>
          <w:lang w:eastAsia="ru-RU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от 07.12.2015 года №774»;</w:t>
      </w:r>
    </w:p>
    <w:p w:rsidR="00580B91" w:rsidRPr="00240FC9" w:rsidRDefault="00580B91" w:rsidP="00580B91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240FC9"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240FC9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240FC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от 02.06.2025 г. № 482 «Об утверждении перечня мест массового пребывания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FC9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FC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FC9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FC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FC9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Pr="00240FC9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240FC9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FC9">
        <w:rPr>
          <w:rFonts w:ascii="Times New Roman" w:hAnsi="Times New Roman" w:cs="Times New Roman"/>
          <w:sz w:val="28"/>
          <w:szCs w:val="28"/>
        </w:rPr>
        <w:t>округ»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FC9">
        <w:rPr>
          <w:rFonts w:ascii="Times New Roman" w:hAnsi="Times New Roman" w:cs="Times New Roman"/>
          <w:sz w:val="28"/>
          <w:szCs w:val="28"/>
        </w:rPr>
        <w:t>Смоленской области»</w:t>
      </w:r>
      <w:r w:rsidR="00630E60">
        <w:rPr>
          <w:rFonts w:ascii="Times New Roman" w:hAnsi="Times New Roman" w:cs="Times New Roman"/>
          <w:sz w:val="28"/>
          <w:szCs w:val="28"/>
        </w:rPr>
        <w:t>.</w:t>
      </w:r>
    </w:p>
    <w:p w:rsidR="00580B91" w:rsidRPr="00E102B7" w:rsidRDefault="00580B91" w:rsidP="00580B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102B7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</w:t>
      </w:r>
      <w:r w:rsidRPr="00E102B7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proofErr w:type="spellStart"/>
      <w:r w:rsidRPr="00E102B7">
        <w:rPr>
          <w:sz w:val="28"/>
          <w:szCs w:val="28"/>
        </w:rPr>
        <w:t>Шумячский</w:t>
      </w:r>
      <w:proofErr w:type="spellEnd"/>
      <w:r w:rsidRPr="00E102B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  <w:r w:rsidRPr="00E102B7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>курирующего вопросы строительства капитального ремонта жилищно-коммунального и дорожного хозяйства</w:t>
      </w:r>
      <w:r w:rsidRPr="00E102B7">
        <w:rPr>
          <w:sz w:val="28"/>
          <w:szCs w:val="28"/>
        </w:rPr>
        <w:t>.</w:t>
      </w:r>
    </w:p>
    <w:p w:rsidR="00580B91" w:rsidRPr="009B1108" w:rsidRDefault="00580B91" w:rsidP="00580B91">
      <w:pPr>
        <w:ind w:firstLine="709"/>
        <w:jc w:val="both"/>
        <w:rPr>
          <w:sz w:val="26"/>
          <w:szCs w:val="26"/>
        </w:rPr>
      </w:pPr>
    </w:p>
    <w:p w:rsidR="00580B91" w:rsidRPr="009B1108" w:rsidRDefault="00580B91" w:rsidP="00580B91">
      <w:pPr>
        <w:ind w:firstLine="709"/>
        <w:jc w:val="both"/>
        <w:rPr>
          <w:sz w:val="26"/>
          <w:szCs w:val="26"/>
        </w:rPr>
      </w:pPr>
    </w:p>
    <w:p w:rsidR="00580B91" w:rsidRDefault="00580B91" w:rsidP="00580B91">
      <w:pPr>
        <w:jc w:val="both"/>
        <w:rPr>
          <w:sz w:val="28"/>
        </w:rPr>
      </w:pPr>
      <w:r>
        <w:rPr>
          <w:sz w:val="28"/>
        </w:rPr>
        <w:t>Глава муниципального</w:t>
      </w:r>
      <w:r w:rsidRPr="00CF0D85">
        <w:rPr>
          <w:sz w:val="28"/>
        </w:rPr>
        <w:t xml:space="preserve"> </w:t>
      </w:r>
      <w:r>
        <w:rPr>
          <w:sz w:val="28"/>
        </w:rPr>
        <w:t>образования</w:t>
      </w:r>
    </w:p>
    <w:p w:rsidR="00580B91" w:rsidRDefault="00580B91" w:rsidP="00580B91">
      <w:pPr>
        <w:jc w:val="both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Шумячский</w:t>
      </w:r>
      <w:proofErr w:type="spellEnd"/>
      <w:r>
        <w:rPr>
          <w:sz w:val="28"/>
        </w:rPr>
        <w:t xml:space="preserve"> муниципальный округ»</w:t>
      </w:r>
    </w:p>
    <w:p w:rsidR="00580B91" w:rsidRDefault="00580B91" w:rsidP="00580B91">
      <w:pPr>
        <w:jc w:val="both"/>
        <w:rPr>
          <w:sz w:val="28"/>
        </w:rPr>
      </w:pPr>
      <w:r>
        <w:rPr>
          <w:sz w:val="28"/>
        </w:rPr>
        <w:t xml:space="preserve">Смоленской области                                     </w:t>
      </w:r>
      <w:r w:rsidR="00630E60">
        <w:rPr>
          <w:sz w:val="28"/>
        </w:rPr>
        <w:t xml:space="preserve">                                     </w:t>
      </w:r>
      <w:r>
        <w:rPr>
          <w:sz w:val="28"/>
        </w:rPr>
        <w:t xml:space="preserve">      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103"/>
        <w:gridCol w:w="4678"/>
      </w:tblGrid>
      <w:tr w:rsidR="00630E60" w:rsidRPr="00833FE8" w:rsidTr="00630E60">
        <w:tc>
          <w:tcPr>
            <w:tcW w:w="5103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auto"/>
          </w:tcPr>
          <w:p w:rsidR="00630E60" w:rsidRPr="00833FE8" w:rsidRDefault="00630E60" w:rsidP="00630E60">
            <w:pPr>
              <w:pStyle w:val="15"/>
              <w:widowControl w:val="0"/>
              <w:suppressAutoHyphens/>
              <w:ind w:firstLine="7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FE8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630E60" w:rsidRDefault="00630E60" w:rsidP="00566B6B">
            <w:pPr>
              <w:pStyle w:val="15"/>
              <w:widowControl w:val="0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FE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Pr="00833FE8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833FE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области» </w:t>
            </w:r>
          </w:p>
          <w:p w:rsidR="00630E60" w:rsidRPr="00833FE8" w:rsidRDefault="00630E60" w:rsidP="00566B6B">
            <w:pPr>
              <w:pStyle w:val="15"/>
              <w:widowControl w:val="0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FE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511E5">
              <w:rPr>
                <w:rFonts w:ascii="Times New Roman" w:hAnsi="Times New Roman" w:cs="Times New Roman"/>
                <w:sz w:val="28"/>
                <w:szCs w:val="28"/>
              </w:rPr>
              <w:t>19.12.</w:t>
            </w:r>
            <w:r w:rsidRPr="00833FE8">
              <w:rPr>
                <w:rFonts w:ascii="Times New Roman" w:hAnsi="Times New Roman" w:cs="Times New Roman"/>
                <w:sz w:val="28"/>
                <w:szCs w:val="28"/>
              </w:rPr>
              <w:t xml:space="preserve">2025 г. № </w:t>
            </w:r>
            <w:r w:rsidR="00F511E5">
              <w:rPr>
                <w:rFonts w:ascii="Times New Roman" w:hAnsi="Times New Roman" w:cs="Times New Roman"/>
                <w:sz w:val="28"/>
                <w:szCs w:val="28"/>
              </w:rPr>
              <w:t>1017</w:t>
            </w:r>
          </w:p>
          <w:p w:rsidR="00630E60" w:rsidRPr="00833FE8" w:rsidRDefault="00630E60" w:rsidP="00566B6B">
            <w:pPr>
              <w:jc w:val="both"/>
              <w:rPr>
                <w:sz w:val="26"/>
                <w:szCs w:val="26"/>
              </w:rPr>
            </w:pPr>
          </w:p>
        </w:tc>
      </w:tr>
    </w:tbl>
    <w:p w:rsidR="00630E60" w:rsidRDefault="00630E60" w:rsidP="00630E60">
      <w:pPr>
        <w:jc w:val="both"/>
        <w:rPr>
          <w:sz w:val="26"/>
          <w:szCs w:val="26"/>
        </w:rPr>
      </w:pPr>
    </w:p>
    <w:p w:rsidR="00630E60" w:rsidRDefault="00630E60" w:rsidP="00630E60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СОСТАВ</w:t>
      </w:r>
    </w:p>
    <w:p w:rsidR="00630E60" w:rsidRDefault="00630E60" w:rsidP="00630E60">
      <w:pPr>
        <w:jc w:val="center"/>
        <w:rPr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межведомственной комиссии по обследованию мест массового пребывания людей на </w:t>
      </w:r>
      <w:r w:rsidRPr="00DB1C94">
        <w:rPr>
          <w:rFonts w:eastAsia="Calibri"/>
          <w:b/>
          <w:bCs/>
          <w:sz w:val="28"/>
          <w:szCs w:val="28"/>
          <w:lang w:eastAsia="en-US"/>
        </w:rPr>
        <w:t xml:space="preserve">территории </w:t>
      </w:r>
      <w:r w:rsidRPr="00DB1C94">
        <w:rPr>
          <w:b/>
          <w:sz w:val="28"/>
          <w:szCs w:val="28"/>
        </w:rPr>
        <w:t xml:space="preserve">муниципального образования </w:t>
      </w:r>
    </w:p>
    <w:p w:rsidR="00630E60" w:rsidRDefault="00630E60" w:rsidP="00630E60">
      <w:pPr>
        <w:jc w:val="center"/>
        <w:rPr>
          <w:b/>
          <w:sz w:val="28"/>
          <w:szCs w:val="28"/>
        </w:rPr>
      </w:pPr>
      <w:r w:rsidRPr="00DB1C94">
        <w:rPr>
          <w:rFonts w:hint="eastAsia"/>
          <w:b/>
          <w:sz w:val="28"/>
          <w:szCs w:val="28"/>
        </w:rPr>
        <w:t>«</w:t>
      </w:r>
      <w:proofErr w:type="spellStart"/>
      <w:r w:rsidRPr="00DB1C94">
        <w:rPr>
          <w:b/>
          <w:sz w:val="28"/>
          <w:szCs w:val="28"/>
        </w:rPr>
        <w:t>Шумячский</w:t>
      </w:r>
      <w:proofErr w:type="spellEnd"/>
      <w:r w:rsidRPr="00DB1C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муниципальный округ</w:t>
      </w:r>
      <w:r w:rsidRPr="00DB1C94">
        <w:rPr>
          <w:rFonts w:hint="eastAsia"/>
          <w:b/>
          <w:sz w:val="28"/>
          <w:szCs w:val="28"/>
        </w:rPr>
        <w:t>»</w:t>
      </w:r>
      <w:r w:rsidRPr="00DB1C94">
        <w:rPr>
          <w:b/>
          <w:sz w:val="28"/>
          <w:szCs w:val="28"/>
        </w:rPr>
        <w:t xml:space="preserve"> Смоленской области</w:t>
      </w:r>
    </w:p>
    <w:p w:rsidR="00630E60" w:rsidRDefault="00630E60" w:rsidP="00630E60">
      <w:pPr>
        <w:ind w:hanging="11"/>
        <w:jc w:val="both"/>
        <w:rPr>
          <w:b/>
          <w:sz w:val="28"/>
          <w:szCs w:val="28"/>
        </w:rPr>
      </w:pPr>
    </w:p>
    <w:p w:rsidR="00630E60" w:rsidRPr="00E259C9" w:rsidRDefault="00630E60" w:rsidP="00630E60">
      <w:pPr>
        <w:ind w:hanging="11"/>
        <w:jc w:val="both"/>
        <w:rPr>
          <w:b/>
          <w:sz w:val="20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926"/>
        <w:gridCol w:w="310"/>
        <w:gridCol w:w="5545"/>
      </w:tblGrid>
      <w:tr w:rsidR="00630E60" w:rsidRPr="00833FE8" w:rsidTr="00630E60">
        <w:tc>
          <w:tcPr>
            <w:tcW w:w="3926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Каменев</w:t>
            </w:r>
          </w:p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310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-</w:t>
            </w:r>
          </w:p>
        </w:tc>
        <w:tc>
          <w:tcPr>
            <w:tcW w:w="5545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 xml:space="preserve">Глава муниципального образования </w:t>
            </w:r>
            <w:r w:rsidRPr="00833FE8">
              <w:rPr>
                <w:rFonts w:hint="eastAsia"/>
                <w:sz w:val="28"/>
                <w:szCs w:val="28"/>
              </w:rPr>
              <w:t>«</w:t>
            </w:r>
            <w:proofErr w:type="spellStart"/>
            <w:r w:rsidRPr="00833FE8">
              <w:rPr>
                <w:sz w:val="28"/>
                <w:szCs w:val="28"/>
              </w:rPr>
              <w:t>Шумячский</w:t>
            </w:r>
            <w:proofErr w:type="spellEnd"/>
            <w:r w:rsidRPr="00833FE8">
              <w:rPr>
                <w:sz w:val="28"/>
                <w:szCs w:val="28"/>
              </w:rPr>
              <w:t xml:space="preserve"> муниципальный округ</w:t>
            </w:r>
            <w:r w:rsidRPr="00833FE8">
              <w:rPr>
                <w:rFonts w:hint="eastAsia"/>
                <w:sz w:val="28"/>
                <w:szCs w:val="28"/>
              </w:rPr>
              <w:t>»</w:t>
            </w:r>
            <w:r w:rsidRPr="00833FE8">
              <w:rPr>
                <w:sz w:val="28"/>
                <w:szCs w:val="28"/>
              </w:rPr>
              <w:t xml:space="preserve"> Смоленской области, руководитель комиссии;</w:t>
            </w:r>
          </w:p>
          <w:p w:rsidR="00630E60" w:rsidRPr="00833FE8" w:rsidRDefault="00630E60" w:rsidP="00566B6B">
            <w:pPr>
              <w:jc w:val="both"/>
              <w:rPr>
                <w:sz w:val="20"/>
              </w:rPr>
            </w:pPr>
          </w:p>
        </w:tc>
      </w:tr>
      <w:tr w:rsidR="00630E60" w:rsidRPr="00833FE8" w:rsidTr="00630E60">
        <w:tc>
          <w:tcPr>
            <w:tcW w:w="3926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Клименко</w:t>
            </w:r>
          </w:p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10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-</w:t>
            </w:r>
          </w:p>
        </w:tc>
        <w:tc>
          <w:tcPr>
            <w:tcW w:w="5545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 xml:space="preserve">главный специалист по делам гражданской обороны и чрезвычайных ситуаций Администрации муниципального образования </w:t>
            </w:r>
            <w:r w:rsidRPr="00833FE8">
              <w:rPr>
                <w:rFonts w:hint="eastAsia"/>
                <w:sz w:val="28"/>
                <w:szCs w:val="28"/>
              </w:rPr>
              <w:t>«</w:t>
            </w:r>
            <w:proofErr w:type="spellStart"/>
            <w:r w:rsidRPr="00833FE8">
              <w:rPr>
                <w:sz w:val="28"/>
                <w:szCs w:val="28"/>
              </w:rPr>
              <w:t>Шумячский</w:t>
            </w:r>
            <w:proofErr w:type="spellEnd"/>
            <w:r w:rsidRPr="00833FE8">
              <w:rPr>
                <w:sz w:val="28"/>
                <w:szCs w:val="28"/>
              </w:rPr>
              <w:t xml:space="preserve"> муниципальный округ</w:t>
            </w:r>
            <w:r w:rsidRPr="00833FE8">
              <w:rPr>
                <w:rFonts w:hint="eastAsia"/>
                <w:sz w:val="28"/>
                <w:szCs w:val="28"/>
              </w:rPr>
              <w:t>»</w:t>
            </w:r>
            <w:r w:rsidRPr="00833FE8">
              <w:rPr>
                <w:sz w:val="28"/>
                <w:szCs w:val="28"/>
              </w:rPr>
              <w:t xml:space="preserve"> Смоленской области, секретарь комиссии;</w:t>
            </w:r>
          </w:p>
          <w:p w:rsidR="00630E60" w:rsidRPr="00833FE8" w:rsidRDefault="00630E60" w:rsidP="00566B6B">
            <w:pPr>
              <w:jc w:val="both"/>
              <w:rPr>
                <w:sz w:val="20"/>
              </w:rPr>
            </w:pPr>
          </w:p>
        </w:tc>
      </w:tr>
      <w:tr w:rsidR="00630E60" w:rsidRPr="00833FE8" w:rsidTr="00630E60">
        <w:tc>
          <w:tcPr>
            <w:tcW w:w="9781" w:type="dxa"/>
            <w:gridSpan w:val="3"/>
            <w:shd w:val="clear" w:color="auto" w:fill="auto"/>
          </w:tcPr>
          <w:p w:rsidR="00630E60" w:rsidRPr="00833FE8" w:rsidRDefault="00630E60" w:rsidP="00566B6B">
            <w:pPr>
              <w:jc w:val="center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Члены Комиссии:</w:t>
            </w:r>
          </w:p>
          <w:p w:rsidR="00630E60" w:rsidRPr="00833FE8" w:rsidRDefault="00630E60" w:rsidP="00566B6B">
            <w:pPr>
              <w:jc w:val="center"/>
              <w:rPr>
                <w:sz w:val="16"/>
                <w:szCs w:val="16"/>
              </w:rPr>
            </w:pPr>
          </w:p>
        </w:tc>
      </w:tr>
      <w:tr w:rsidR="00630E60" w:rsidRPr="00833FE8" w:rsidTr="00630E60">
        <w:tc>
          <w:tcPr>
            <w:tcW w:w="3926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Рыжиков</w:t>
            </w:r>
          </w:p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310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-</w:t>
            </w:r>
          </w:p>
        </w:tc>
        <w:tc>
          <w:tcPr>
            <w:tcW w:w="5545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 xml:space="preserve">Врио начальника отделения полиции по </w:t>
            </w:r>
            <w:proofErr w:type="spellStart"/>
            <w:r w:rsidRPr="00833FE8">
              <w:rPr>
                <w:sz w:val="28"/>
                <w:szCs w:val="28"/>
              </w:rPr>
              <w:t>Шумячскому</w:t>
            </w:r>
            <w:proofErr w:type="spellEnd"/>
            <w:r w:rsidRPr="00833FE8">
              <w:rPr>
                <w:sz w:val="28"/>
                <w:szCs w:val="28"/>
              </w:rPr>
              <w:t xml:space="preserve"> району МО МВД России «</w:t>
            </w:r>
            <w:proofErr w:type="spellStart"/>
            <w:r w:rsidRPr="00833FE8">
              <w:rPr>
                <w:sz w:val="28"/>
                <w:szCs w:val="28"/>
              </w:rPr>
              <w:t>Рославльский</w:t>
            </w:r>
            <w:proofErr w:type="spellEnd"/>
            <w:r w:rsidRPr="00833FE8">
              <w:rPr>
                <w:sz w:val="28"/>
                <w:szCs w:val="28"/>
              </w:rPr>
              <w:t>» (по согласованию);</w:t>
            </w:r>
          </w:p>
          <w:p w:rsidR="00630E60" w:rsidRPr="00833FE8" w:rsidRDefault="00630E60" w:rsidP="00566B6B">
            <w:pPr>
              <w:jc w:val="both"/>
              <w:rPr>
                <w:sz w:val="20"/>
              </w:rPr>
            </w:pPr>
          </w:p>
        </w:tc>
      </w:tr>
      <w:tr w:rsidR="00630E60" w:rsidRPr="00833FE8" w:rsidTr="00630E60">
        <w:tc>
          <w:tcPr>
            <w:tcW w:w="3926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proofErr w:type="spellStart"/>
            <w:r w:rsidRPr="00833FE8">
              <w:rPr>
                <w:sz w:val="28"/>
                <w:szCs w:val="28"/>
              </w:rPr>
              <w:t>Чмарков</w:t>
            </w:r>
            <w:proofErr w:type="spellEnd"/>
          </w:p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Виталий Юрьевич</w:t>
            </w:r>
          </w:p>
        </w:tc>
        <w:tc>
          <w:tcPr>
            <w:tcW w:w="310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-</w:t>
            </w:r>
          </w:p>
        </w:tc>
        <w:tc>
          <w:tcPr>
            <w:tcW w:w="5545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 xml:space="preserve">заместитель начальника отдела надзорной деятельности и профилактической работы </w:t>
            </w:r>
            <w:proofErr w:type="spellStart"/>
            <w:r w:rsidRPr="00833FE8">
              <w:rPr>
                <w:sz w:val="28"/>
                <w:szCs w:val="28"/>
              </w:rPr>
              <w:t>Рославльского</w:t>
            </w:r>
            <w:proofErr w:type="spellEnd"/>
            <w:r w:rsidRPr="00833FE8">
              <w:rPr>
                <w:sz w:val="28"/>
                <w:szCs w:val="28"/>
              </w:rPr>
              <w:t xml:space="preserve">, </w:t>
            </w:r>
            <w:proofErr w:type="spellStart"/>
            <w:r w:rsidRPr="00833FE8">
              <w:rPr>
                <w:sz w:val="28"/>
                <w:szCs w:val="28"/>
              </w:rPr>
              <w:t>Ершичского</w:t>
            </w:r>
            <w:proofErr w:type="spellEnd"/>
            <w:r w:rsidRPr="00833FE8">
              <w:rPr>
                <w:sz w:val="28"/>
                <w:szCs w:val="28"/>
              </w:rPr>
              <w:t xml:space="preserve"> и Шумячского районов управления надзорной деятельности и профилактической работы Главного управления МЧС России по Смоленской области</w:t>
            </w:r>
            <w:r w:rsidRPr="00833FE8">
              <w:rPr>
                <w:rFonts w:hint="eastAsia"/>
                <w:sz w:val="28"/>
                <w:szCs w:val="28"/>
              </w:rPr>
              <w:t>»</w:t>
            </w:r>
            <w:r w:rsidRPr="00833FE8">
              <w:rPr>
                <w:sz w:val="28"/>
                <w:szCs w:val="28"/>
              </w:rPr>
              <w:t xml:space="preserve"> (по согласованию);</w:t>
            </w:r>
          </w:p>
          <w:p w:rsidR="00630E60" w:rsidRPr="00833FE8" w:rsidRDefault="00630E60" w:rsidP="00566B6B">
            <w:pPr>
              <w:jc w:val="both"/>
              <w:rPr>
                <w:sz w:val="20"/>
              </w:rPr>
            </w:pPr>
          </w:p>
        </w:tc>
      </w:tr>
      <w:tr w:rsidR="00630E60" w:rsidRPr="00833FE8" w:rsidTr="00630E60">
        <w:tc>
          <w:tcPr>
            <w:tcW w:w="3926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Калинин</w:t>
            </w:r>
          </w:p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Дмитрий Николаевич</w:t>
            </w:r>
          </w:p>
        </w:tc>
        <w:tc>
          <w:tcPr>
            <w:tcW w:w="310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-</w:t>
            </w:r>
          </w:p>
        </w:tc>
        <w:tc>
          <w:tcPr>
            <w:tcW w:w="5545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сотрудник первого Отдела в г. Десногорск УФСБ РФ по Смоленской области (по согласованию);</w:t>
            </w:r>
          </w:p>
          <w:p w:rsidR="00630E60" w:rsidRPr="00833FE8" w:rsidRDefault="00630E60" w:rsidP="00566B6B">
            <w:pPr>
              <w:jc w:val="both"/>
              <w:rPr>
                <w:sz w:val="20"/>
              </w:rPr>
            </w:pPr>
          </w:p>
        </w:tc>
      </w:tr>
      <w:tr w:rsidR="00630E60" w:rsidRPr="00833FE8" w:rsidTr="00630E60">
        <w:tc>
          <w:tcPr>
            <w:tcW w:w="3926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Усов</w:t>
            </w:r>
          </w:p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Андрей Алексеевич</w:t>
            </w:r>
          </w:p>
        </w:tc>
        <w:tc>
          <w:tcPr>
            <w:tcW w:w="310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-</w:t>
            </w:r>
          </w:p>
        </w:tc>
        <w:tc>
          <w:tcPr>
            <w:tcW w:w="5545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 xml:space="preserve">начальник пункта централизованной охраны </w:t>
            </w:r>
            <w:proofErr w:type="spellStart"/>
            <w:r w:rsidRPr="00833FE8">
              <w:rPr>
                <w:sz w:val="28"/>
                <w:szCs w:val="28"/>
              </w:rPr>
              <w:t>Рославльского</w:t>
            </w:r>
            <w:proofErr w:type="spellEnd"/>
            <w:r w:rsidRPr="00833FE8">
              <w:rPr>
                <w:sz w:val="28"/>
                <w:szCs w:val="28"/>
              </w:rPr>
              <w:t xml:space="preserve"> отдела вневедомственной охраны-филиала</w:t>
            </w:r>
            <w:r>
              <w:rPr>
                <w:sz w:val="28"/>
                <w:szCs w:val="28"/>
              </w:rPr>
              <w:t xml:space="preserve"> </w:t>
            </w:r>
            <w:r w:rsidRPr="00833FE8">
              <w:rPr>
                <w:sz w:val="28"/>
                <w:szCs w:val="28"/>
              </w:rPr>
              <w:t xml:space="preserve">федерального </w:t>
            </w:r>
            <w:r w:rsidRPr="00833FE8">
              <w:rPr>
                <w:sz w:val="28"/>
                <w:szCs w:val="28"/>
              </w:rPr>
              <w:lastRenderedPageBreak/>
              <w:t>государственного казенного учреждения «Управления вневедомственной охраны войск национальной гвардии Российской Федерации по Смоленской области» (по согласованию);</w:t>
            </w:r>
          </w:p>
          <w:p w:rsidR="00630E60" w:rsidRDefault="00630E60" w:rsidP="00566B6B">
            <w:pPr>
              <w:jc w:val="both"/>
              <w:rPr>
                <w:sz w:val="16"/>
                <w:szCs w:val="16"/>
              </w:rPr>
            </w:pPr>
          </w:p>
          <w:p w:rsidR="00630E60" w:rsidRPr="00833FE8" w:rsidRDefault="00630E60" w:rsidP="00566B6B">
            <w:pPr>
              <w:jc w:val="both"/>
              <w:rPr>
                <w:sz w:val="16"/>
                <w:szCs w:val="16"/>
              </w:rPr>
            </w:pPr>
          </w:p>
        </w:tc>
      </w:tr>
      <w:tr w:rsidR="00630E60" w:rsidRPr="00833FE8" w:rsidTr="00630E60">
        <w:tc>
          <w:tcPr>
            <w:tcW w:w="3926" w:type="dxa"/>
            <w:shd w:val="clear" w:color="auto" w:fill="auto"/>
          </w:tcPr>
          <w:p w:rsidR="00630E60" w:rsidRPr="00833FE8" w:rsidRDefault="00630E60" w:rsidP="00566B6B">
            <w:pPr>
              <w:pStyle w:val="afff1"/>
              <w:spacing w:before="0" w:after="0" w:line="288" w:lineRule="atLeast"/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lastRenderedPageBreak/>
              <w:t>Представитель правообладателя места массового пребывания людей</w:t>
            </w:r>
          </w:p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br/>
            </w:r>
          </w:p>
        </w:tc>
        <w:tc>
          <w:tcPr>
            <w:tcW w:w="310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-</w:t>
            </w:r>
          </w:p>
        </w:tc>
        <w:tc>
          <w:tcPr>
            <w:tcW w:w="5545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8"/>
                <w:szCs w:val="28"/>
              </w:rPr>
            </w:pPr>
            <w:r w:rsidRPr="00833FE8">
              <w:rPr>
                <w:sz w:val="28"/>
                <w:szCs w:val="28"/>
              </w:rPr>
              <w:t>(по согласованию).</w:t>
            </w:r>
          </w:p>
        </w:tc>
      </w:tr>
    </w:tbl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103"/>
        <w:gridCol w:w="4536"/>
      </w:tblGrid>
      <w:tr w:rsidR="00630E60" w:rsidRPr="00833FE8" w:rsidTr="00630E60">
        <w:tc>
          <w:tcPr>
            <w:tcW w:w="5103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630E60" w:rsidRPr="00833FE8" w:rsidRDefault="00630E60" w:rsidP="00630E60">
            <w:pPr>
              <w:pStyle w:val="15"/>
              <w:widowControl w:val="0"/>
              <w:suppressAutoHyphens/>
              <w:ind w:firstLine="7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FE8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30E60" w:rsidRDefault="00630E60" w:rsidP="00566B6B">
            <w:pPr>
              <w:pStyle w:val="15"/>
              <w:widowControl w:val="0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833FE8"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 муниципального образования «</w:t>
            </w:r>
            <w:proofErr w:type="spellStart"/>
            <w:r w:rsidRPr="00833FE8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833FE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области» </w:t>
            </w:r>
          </w:p>
          <w:p w:rsidR="00630E60" w:rsidRPr="00833FE8" w:rsidRDefault="00630E60" w:rsidP="00566B6B">
            <w:pPr>
              <w:pStyle w:val="15"/>
              <w:widowControl w:val="0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FE8">
              <w:rPr>
                <w:rFonts w:ascii="Times New Roman" w:hAnsi="Times New Roman" w:cs="Times New Roman"/>
                <w:sz w:val="28"/>
                <w:szCs w:val="28"/>
              </w:rPr>
              <w:t>от _________2025 г. №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833FE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30E60" w:rsidRPr="00833FE8" w:rsidRDefault="00630E60" w:rsidP="00566B6B">
            <w:pPr>
              <w:jc w:val="both"/>
              <w:rPr>
                <w:sz w:val="26"/>
                <w:szCs w:val="26"/>
              </w:rPr>
            </w:pPr>
          </w:p>
        </w:tc>
      </w:tr>
    </w:tbl>
    <w:p w:rsidR="00630E60" w:rsidRDefault="00630E60" w:rsidP="00630E60">
      <w:pPr>
        <w:autoSpaceDE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30E60" w:rsidRDefault="00630E60" w:rsidP="00630E60">
      <w:pPr>
        <w:autoSpaceDE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Положение</w:t>
      </w:r>
    </w:p>
    <w:p w:rsidR="00630E60" w:rsidRDefault="00630E60" w:rsidP="00630E60">
      <w:pPr>
        <w:autoSpaceDE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 межведомственной комиссии по обследованию мест массового </w:t>
      </w:r>
    </w:p>
    <w:p w:rsidR="00630E60" w:rsidRDefault="00630E60" w:rsidP="00630E60">
      <w:pPr>
        <w:autoSpaceDE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пребывания людей на территории </w:t>
      </w:r>
      <w:r w:rsidRPr="007F4824">
        <w:rPr>
          <w:b/>
          <w:sz w:val="28"/>
          <w:szCs w:val="28"/>
        </w:rPr>
        <w:t xml:space="preserve">муниципального образования </w:t>
      </w:r>
      <w:r w:rsidRPr="007F4824">
        <w:rPr>
          <w:rFonts w:hint="eastAsia"/>
          <w:b/>
          <w:sz w:val="28"/>
          <w:szCs w:val="28"/>
        </w:rPr>
        <w:t>«</w:t>
      </w:r>
      <w:proofErr w:type="spellStart"/>
      <w:r w:rsidRPr="007F4824">
        <w:rPr>
          <w:b/>
          <w:sz w:val="28"/>
          <w:szCs w:val="28"/>
        </w:rPr>
        <w:t>Шумячский</w:t>
      </w:r>
      <w:proofErr w:type="spellEnd"/>
      <w:r w:rsidRPr="007F48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муниципальный округ</w:t>
      </w:r>
      <w:r w:rsidRPr="007F4824">
        <w:rPr>
          <w:rFonts w:hint="eastAsia"/>
          <w:b/>
          <w:sz w:val="28"/>
          <w:szCs w:val="28"/>
        </w:rPr>
        <w:t>»</w:t>
      </w:r>
      <w:r w:rsidRPr="007F4824">
        <w:rPr>
          <w:b/>
          <w:sz w:val="28"/>
          <w:szCs w:val="28"/>
        </w:rPr>
        <w:t xml:space="preserve"> Смоленской области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630E60" w:rsidRPr="00DB1D8B" w:rsidRDefault="00630E60" w:rsidP="00630E60">
      <w:pPr>
        <w:autoSpaceDE w:val="0"/>
        <w:jc w:val="center"/>
        <w:rPr>
          <w:rFonts w:cs="Calibri"/>
          <w:sz w:val="28"/>
          <w:szCs w:val="28"/>
        </w:rPr>
      </w:pPr>
    </w:p>
    <w:p w:rsidR="00630E60" w:rsidRDefault="00630E60" w:rsidP="00630E60">
      <w:pPr>
        <w:tabs>
          <w:tab w:val="left" w:pos="3544"/>
        </w:tabs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630E60" w:rsidRDefault="00630E60" w:rsidP="00630E60">
      <w:pPr>
        <w:tabs>
          <w:tab w:val="left" w:pos="3544"/>
        </w:tabs>
        <w:autoSpaceDE w:val="0"/>
        <w:jc w:val="center"/>
        <w:rPr>
          <w:sz w:val="28"/>
          <w:szCs w:val="28"/>
        </w:rPr>
      </w:pPr>
    </w:p>
    <w:p w:rsidR="00630E60" w:rsidRDefault="00630E60" w:rsidP="00630E60">
      <w:pPr>
        <w:autoSpaceDE w:val="0"/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Межведомственная комиссия по обследованию мест массового пребывания людей на территории муниципального образования </w:t>
      </w:r>
      <w:r>
        <w:rPr>
          <w:rFonts w:hint="eastAsia"/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>
        <w:rPr>
          <w:rFonts w:hint="eastAsia"/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(далее – Комиссия) создается в целях </w:t>
      </w:r>
      <w:r>
        <w:rPr>
          <w:rFonts w:cs="Arial"/>
          <w:sz w:val="28"/>
          <w:szCs w:val="28"/>
        </w:rPr>
        <w:t>категорирования мест массового пребывания людей, с учетом степени потенциальной опасности и угрозы совершения на них террористического акта</w:t>
      </w:r>
      <w:r>
        <w:rPr>
          <w:sz w:val="28"/>
          <w:szCs w:val="28"/>
        </w:rPr>
        <w:t xml:space="preserve"> и его возможных последствий. </w:t>
      </w:r>
    </w:p>
    <w:p w:rsidR="00630E60" w:rsidRDefault="00630E60" w:rsidP="00630E60">
      <w:pPr>
        <w:autoSpaceDE w:val="0"/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 в области антитеррористической деятельности, решениями Антитеррористической комиссии и оперативного штаба в Смоленской области, Антитеррористической комиссии муниципального образования </w:t>
      </w:r>
      <w:r>
        <w:rPr>
          <w:rFonts w:hint="eastAsia"/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>
        <w:rPr>
          <w:rFonts w:hint="eastAsia"/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области, а также настоящим Положением.</w:t>
      </w:r>
    </w:p>
    <w:p w:rsidR="00630E60" w:rsidRDefault="00630E60" w:rsidP="00630E60">
      <w:pPr>
        <w:autoSpaceDE w:val="0"/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Комиссию возглавляет Глава муниципального образования </w:t>
      </w:r>
      <w:r>
        <w:rPr>
          <w:rFonts w:hint="eastAsia"/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>
        <w:rPr>
          <w:rFonts w:hint="eastAsia"/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(далее-Глава).</w:t>
      </w:r>
    </w:p>
    <w:p w:rsidR="00630E60" w:rsidRDefault="00630E60" w:rsidP="00630E60">
      <w:pPr>
        <w:autoSpaceDE w:val="0"/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Комиссия организует свою работу во взаимодействии со структурными подразделениями Администрации муниципального образования </w:t>
      </w:r>
      <w:r>
        <w:rPr>
          <w:rFonts w:hint="eastAsia"/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>
        <w:rPr>
          <w:rFonts w:hint="eastAsia"/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области, структурными подразделениями территориальных органов федеральных органов исполнительной власти, организациями и учреждениями независимо от форм собственности, органами местного самоуправления.</w:t>
      </w:r>
    </w:p>
    <w:p w:rsidR="00630E60" w:rsidRDefault="00630E60" w:rsidP="00630E60">
      <w:pPr>
        <w:autoSpaceDE w:val="0"/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Организационное обеспечение деятельности Комиссии осуществляет Администрация</w:t>
      </w:r>
      <w:r w:rsidRPr="002670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>
        <w:rPr>
          <w:rFonts w:hint="eastAsia"/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>
        <w:rPr>
          <w:rFonts w:hint="eastAsia"/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области.</w:t>
      </w:r>
    </w:p>
    <w:p w:rsidR="00630E60" w:rsidRDefault="00630E60" w:rsidP="00630E60">
      <w:pPr>
        <w:autoSpaceDE w:val="0"/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Основные задачи Комиссии</w:t>
      </w:r>
    </w:p>
    <w:p w:rsidR="00630E60" w:rsidRDefault="00630E60" w:rsidP="00630E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Основными задачами Комиссии являются:</w:t>
      </w:r>
    </w:p>
    <w:p w:rsidR="00630E60" w:rsidRDefault="00630E60" w:rsidP="00630E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Определение степени угрозы и возможные последствия совершения террористического акта на категорируемом объекте.</w:t>
      </w:r>
    </w:p>
    <w:p w:rsidR="00630E60" w:rsidRDefault="00630E60" w:rsidP="00630E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Установление категории места массового пребывания людей в зависимости от возможных последствий совершения террористического акта в местах массового пребывания людей.</w:t>
      </w:r>
    </w:p>
    <w:p w:rsidR="00630E60" w:rsidRDefault="00630E60" w:rsidP="00630E60">
      <w:pPr>
        <w:autoSpaceDE w:val="0"/>
        <w:jc w:val="both"/>
        <w:rPr>
          <w:sz w:val="28"/>
          <w:szCs w:val="28"/>
        </w:rPr>
      </w:pPr>
    </w:p>
    <w:p w:rsidR="00630E60" w:rsidRDefault="00630E60" w:rsidP="00630E60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Права Комиссии</w:t>
      </w:r>
    </w:p>
    <w:p w:rsidR="00630E60" w:rsidRDefault="00630E60" w:rsidP="00630E60">
      <w:pPr>
        <w:autoSpaceDE w:val="0"/>
        <w:ind w:firstLine="709"/>
        <w:jc w:val="center"/>
        <w:rPr>
          <w:b/>
          <w:sz w:val="28"/>
          <w:szCs w:val="28"/>
        </w:rPr>
      </w:pPr>
    </w:p>
    <w:p w:rsidR="00630E60" w:rsidRDefault="00630E60" w:rsidP="00630E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своей деятельности Комиссия имеет право:</w:t>
      </w:r>
    </w:p>
    <w:p w:rsidR="00630E60" w:rsidRDefault="00630E60" w:rsidP="00630E60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Запрашивать необходимые материалы и информацию в рамках своей компетенции от структурных подразделений Администрации муниципального образования </w:t>
      </w:r>
      <w:r>
        <w:rPr>
          <w:rFonts w:hint="eastAsia"/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>
        <w:rPr>
          <w:rFonts w:hint="eastAsia"/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области, структурных подразделений территориальных органов федеральных органов исполнительной власти, организаций и учреждений независимо от форм собственности.</w:t>
      </w:r>
    </w:p>
    <w:p w:rsidR="00630E60" w:rsidRDefault="00630E60" w:rsidP="00630E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Обеспечивать взаимодействие территориальных органов федеральных органов исполнительной власти, органов местного самоуправления, предприятий, учреждений, организаций независимо от формы собственности по выполнению требований обеспечения антитеррористической защищенности, вопросов профилактики терроризма, минимизации и ликвидации последствий его проявлений в сфере своей деятельности. </w:t>
      </w:r>
    </w:p>
    <w:p w:rsidR="00630E60" w:rsidRDefault="00630E60" w:rsidP="00630E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Принимать в пределах своей компетенции решения, направленные на выполнение стоящих задач в сфере профилактики терроризма, минимизации и ликвидации последствий его проявлений.</w:t>
      </w:r>
    </w:p>
    <w:p w:rsidR="00630E60" w:rsidRDefault="00630E60" w:rsidP="00630E60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Привлекать должностных лиц и специалистов территориальных органов федеральных органов исполнительной власти, органов местного самоуправления и предприятий, учреждений, организаций, представителей собственников объектов, которые располагаются в границах мест массового пребывания людей либо в непосредственной близости к ним (по согласованию) для участия в Комиссии.</w:t>
      </w:r>
    </w:p>
    <w:p w:rsidR="00630E60" w:rsidRDefault="00630E60" w:rsidP="00630E60">
      <w:pPr>
        <w:autoSpaceDE w:val="0"/>
        <w:ind w:firstLine="709"/>
        <w:jc w:val="both"/>
        <w:rPr>
          <w:rFonts w:ascii="Arial" w:hAnsi="Arial" w:cs="Arial"/>
          <w:sz w:val="20"/>
        </w:rPr>
      </w:pPr>
      <w:r>
        <w:rPr>
          <w:sz w:val="28"/>
          <w:szCs w:val="28"/>
        </w:rPr>
        <w:t>3.5. О результатах деятельности Комиссия информирует аппарат Антитеррористической комиссии Смоленской области.</w:t>
      </w:r>
    </w:p>
    <w:p w:rsidR="00630E60" w:rsidRDefault="00630E60" w:rsidP="00630E60">
      <w:pPr>
        <w:tabs>
          <w:tab w:val="left" w:pos="3544"/>
        </w:tabs>
        <w:autoSpaceDE w:val="0"/>
        <w:jc w:val="center"/>
        <w:rPr>
          <w:rFonts w:ascii="Arial" w:hAnsi="Arial" w:cs="Arial"/>
          <w:sz w:val="20"/>
        </w:rPr>
      </w:pPr>
    </w:p>
    <w:p w:rsidR="00630E60" w:rsidRDefault="00630E60" w:rsidP="00630E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Организация категорирования</w:t>
      </w:r>
    </w:p>
    <w:p w:rsidR="00630E60" w:rsidRDefault="00630E60" w:rsidP="00630E60">
      <w:pPr>
        <w:autoSpaceDE w:val="0"/>
        <w:rPr>
          <w:b/>
          <w:sz w:val="28"/>
          <w:szCs w:val="28"/>
        </w:rPr>
      </w:pP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В целях установления дифференцированных требований к обеспечению безопасности мест массового пребывания людей с учетом степени потенциальной опасности и угрозы совершения на них террористических актов и их возможных последствий осуществляется категорирование мест массового пребывания людей.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В случае, если на территории мест массового пребывания людей располагаются здания (сооружения) или иные объекты, а также структурные подразделения, находящиеся на праве собственности (ином законном основании) у различных юридических лиц, их категорирование проводится в отдельности.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 Категорирование мест массового пребывания людей осуществляется на основании критериев категорирования, которые определяются исходя из следующих значений: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степени угрозы совершения террористического акта на объектах (территории);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возможных последствий совершения террористического акта;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отнесения объекта к категории по гражданской обороне.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По результатам категорирования месту массового пребывания людей присваивается категория опасности, соответствующая наивысшему количественному показателю любого из критериев категорирования.</w:t>
      </w:r>
    </w:p>
    <w:p w:rsidR="00630E60" w:rsidRPr="00E259C9" w:rsidRDefault="00630E60" w:rsidP="00630E60">
      <w:pPr>
        <w:autoSpaceDE w:val="0"/>
        <w:jc w:val="center"/>
        <w:rPr>
          <w:sz w:val="20"/>
        </w:rPr>
      </w:pPr>
    </w:p>
    <w:p w:rsidR="00630E60" w:rsidRDefault="00630E60" w:rsidP="00630E60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Порядок проведения обследования</w:t>
      </w:r>
    </w:p>
    <w:p w:rsidR="00630E60" w:rsidRPr="00E259C9" w:rsidRDefault="00630E60" w:rsidP="00630E60">
      <w:pPr>
        <w:autoSpaceDE w:val="0"/>
        <w:ind w:firstLine="540"/>
        <w:jc w:val="both"/>
        <w:rPr>
          <w:b/>
          <w:sz w:val="20"/>
        </w:rPr>
      </w:pP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Проведение обследования осуществляется составом Комиссии, в которую включаются: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собственник объекта или лицо, использующее место массового пребывания людей на ином законном основании, 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</w:t>
      </w:r>
      <w:r w:rsidRPr="00833FE8">
        <w:rPr>
          <w:sz w:val="28"/>
          <w:szCs w:val="28"/>
        </w:rPr>
        <w:t xml:space="preserve"> войск национальной гвардии Российской Федерации</w:t>
      </w:r>
      <w:r>
        <w:rPr>
          <w:sz w:val="28"/>
          <w:szCs w:val="28"/>
        </w:rPr>
        <w:t>,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Федеральной службы безопасности Российской Федерации,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территориальных органов Министерства внутренних дел Российской Федерации,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По решению руководителя Комиссии для анализа уязвимости и выявления критических элементов места массового пребывания людей, оценки антитеррористической защищенности и социально-экономических последствий совершения в месте массового пребывания людей террористического акта могут привлекаться сотрудники специализированных организаций, имеющих право осуществлять экспертизу безопасности объектов, а также представители организаций, специализирующихся в области организации, развития и совершенствования инженерно-технических средств охраны объектов, проектирования и монтажа комплексных систем безопасности. 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Основной направленностью работы Комиссии является: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5.3.1. Сбор и анализ информации об объекте.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5.3.1.1. Сбор и анализ информации об объекте проводится Комиссией на основании исходных данных для проведения категорирования, изучения нормативных правовых документов, опроса специалистов и обследования объектов (территории).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5.3.1.2. Исходными данными для проведения категорирования места массового пребывания людей являются: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общие сведения об объекте (размещение объекта, общая численность людей одновременно находящихся в месте массового пребывания людей, режим работы объекта, наличие вокруг объекта других производств, населенных пунктов, жилых зданий и иных объектов массового скопления людей, их </w:t>
      </w:r>
      <w:r>
        <w:rPr>
          <w:sz w:val="28"/>
          <w:szCs w:val="28"/>
        </w:rPr>
        <w:lastRenderedPageBreak/>
        <w:t>характеристика и размещение по отношению к объекту, размещение объекта по отношению к транспортным коммуникациям);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виды угроз и модели нарушителей, возможные условия возникновения и развития чрезвычайных ситуаций с опасными социально-экономическими последствиями;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инцидентах (террористических актах), произошедших в организации за последние 5 лет, и принятых мерах по их ликвидации;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масштабы возможных социально-экономических последствий вследствие чрезвычайных ситуаций, в том числе в результате совершения террористического акта;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уязвимых мест объекта;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состоянии антитеррористической защищенности и инженерно-технической укрепленности, организации охраны, контрольно-пропускного, внутриобъектового режима и физической защиты объектов (территории), имевшихся случаях их нарушения, попытках проникновения на объекты (территорию) посторонних лиц, несанкционированных действиях, направленных на нарушение повседневной жизнедеятельности, попытках совершения несанкционированных действий в отношении объектов;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наличии и поддержании в готовности системы оповещения о возникновении чрезвычайных ситуаций;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организационных, технических и иных мероприятиях по предупреждению чрезвычайных ситуаций;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наличии сил и средств по предупреждению и ликвидации чрезвычайных ситуаций, объемах и номенклатуре резервов материальных и финансовых ресурсов для ликвидации чрезвычайных ситуаций;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ситуационные планы и схемы объектов, их коммуникаций, планы и экспликации отдельных зданий (сооружений) и их частей, планы мероприятий по локализации и ликвидации последствий чрезвычайных ситуаций, проектная документация на объект, декларация пожарной безопасности организации (в случае необходимости).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5.3.2. Определение критических элементов и уязвимых мест объекта, защита которых может предотвратить совершение террористического акта.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5.3.2.1. В качестве критических элементов рассматриваются объекты, совершение террористического акта на которых, может привести к прекращению нормального функционирования объекта.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5.3.2.2. К критическим элементам объекта относятся: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территория общего пользования организации, либо специально отведенная территория за ее пределами, либо места общего пользования в зданиях, строениях, сооружениях, на иных объектах, на которых при определенных условиях может одновременно находиться более пятидесяти человек;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конструктивные и технологические элементы зданий, сооружений и коммуникаций,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5.3.3. Определение степени угрозы совершения террористического акта в отношении критических элементов организации и вероятных способов его осуществления проводится в целях определения степени их защищенности от угроз террористического характера применительно к модели нарушителя и сценариям наиболее вероятных угроз.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5.3.3.1. Основными вероятными угрозами террористического характера являются: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угроза захвата - возможность нападения на объекты организации (с целью захвата этих объектов и (или) заложников с последующим выдвижением политических, идеологических или иных требований);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угроза взрыва - размещение и приведение в действие взрывных устройств на объектах (территории) в целях повреждения (разрушения) жизненно важных для организации сооружений или оборудования;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угроза покушения (с террористическими целями) - возможность совершения действий, угрожающих жизни людей;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угроза поражения опасными веществами - возможность применения в зданиях или на территории объекта отравляющих (ядовитых), радиоактивных и иных опасных для жизни и здоровья людей веществ;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угроза блокирования - возможность создания препятствия, угрожающего нормальному функционированию объектов, а также условий для реализации угроз террористического характера, организации групповых и массовых нарушений общественного порядка, в том числе нарушений законодательства Российской Федерации о порядке проведения митингов, шествий и манифестаций;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информационная угроза - возможность нарушения информационного обеспечения деятельности объекта, передачи сообщений о подготовке или намерении реализовать угрозы террористического характера в месте массового пребывания людей.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5.3.3.2. Результаты работы Комиссии по определению степени угрозы совершения террористического акта и вероятных способов его осуществления являются основой для определения уязвимости критических элементов объекта.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уязвимости критического элемента объекта включает: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изучение технических характеристик и функциональных особенностей, зон уязвимости, путей подъезда (подхода), ближайших зданий (сооружений) и их функционального предназначения;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изучение проектной документации и критических элементов, включая объекты незавершенного строительства (в случае строительства или реконструкции);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изучение наличия пропускного и внутриобъектового режимов, состояния служебных и бытовых помещений, обеспеченности средствами информации и связи, системами энергоснабжения и другими системами жизнеобеспечения;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обследование возможных точек доступа к внешним и внутренним </w:t>
      </w:r>
      <w:r w:rsidRPr="00B328CB">
        <w:rPr>
          <w:sz w:val="28"/>
          <w:szCs w:val="28"/>
        </w:rPr>
        <w:t>коммуникациям, периметрально</w:t>
      </w:r>
      <w:r>
        <w:rPr>
          <w:sz w:val="28"/>
          <w:szCs w:val="28"/>
        </w:rPr>
        <w:t>го</w:t>
      </w:r>
      <w:r w:rsidRPr="00B328CB">
        <w:rPr>
          <w:sz w:val="28"/>
          <w:szCs w:val="28"/>
        </w:rPr>
        <w:t xml:space="preserve"> ограждения, выявление</w:t>
      </w:r>
      <w:r>
        <w:rPr>
          <w:sz w:val="28"/>
          <w:szCs w:val="28"/>
        </w:rPr>
        <w:t xml:space="preserve"> естественных препятствий и возможных мест укрытия потенциальных нарушителей;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изучение системы организационных и технических мер с использованием имеющихся систем безопасности, принятых по защите критического элемента от угроз террористического характера, и проверка их работоспособности;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изучение способов реализации потенциальных угроз совершения террористического акта с использованием модели нарушителя применительно к исследуемому критическому элементу;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обследование наличия и готовности сил и средств, привлекаемых к урегулированию и ликвидации террористической угрозы;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5.3.3.3. По результатам работы Комиссия проводит сравнительный анализ всех выявленных критических элементов организации и с учетом их взаимовлияния выделяет те из них, совершение террористического акта на которых может привести к возникновению чрезвычайной ситуации, гибели или нанесению вреда здоровью людей, а также причинению материального ущерба, и составляет перечень критических элементов организации. Определенный Комиссией перечень критических элементов отражается в паспорте безопасности.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5.3.4. Оценка социально-экономических последствий совершения террористического акта в организации.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5.3.4.1. Оценка социально-экономических последствий совершения террористического акта в организации проводится для каждого критического элемента и места массового пребывания людей в целом.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5.3.4.2. Основными показателями социально-экономических последствий террористического на объекте являются: количество пострадавших людей и материальный ущерб.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 количеством пострадавших людей в результате террористического акта понимаются безвозвратные (погибшие) и санитарные (получившие телесные повреждения) потери. Значение показателя должно учитывать суммарные потери среди людей, в том числе потери персонала охраны, а также потери среди населения, попавшего в зону поражения.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Расчет показателей количества пострадавших людей производится путем сложения рассчитанных значений показателей по каждому критическому элементу организации с учетом их взаимовлияния, а также с учетом их влияния на окружающую инфраструктуру. При этом исследуются и учитываются статистические данные об имевших место чрезвычайных ситуациях и инцидентах.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людей, пострадавших при чрезвычайной ситуации, возникшей в результате террористического акта, может быть оценено по зонам поражения. Для расчета параметров зон поражения могут привлекаться сотрудники специализированных организаций.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Основными показателями собственного материального ущерба являются: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величина ущерба в абсолютных величинах основным фондам объекта, в том числе зданиям (сооружениям) и оборудованию;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стоимость потерь материальных ресурсов;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стоимость утраченных нематериальных активов, научно-технической и другой документации, программно-математического обеспечения электронно-вычислительной техники;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затраты на ликвидацию последствий террористического акта и стоимость выполняемых мероприятий по его ликвидации;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затраты на восстановление здоровья, а также денежные компенсации людям, пострадавшим в результате террористического акта.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Собственный материальный ущерб определяется как сумма слагаемых по каждому показателю. При невозможности прямой оценки собственного материального ущерба используется его вероятностная модель.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5.3.4.3. При расчете показателей социально-экономических последствий террористического акта используются нормативные правовые акты, методические рекомендации и комплексные методики федеральных органов исполнительной власти по прогнозированию обстановки, объемов необходимых аварийно-спасательных и других неотложных работ при чрезвычайных ситуациях техногенного и природного характера. При отсутствии необходимого количества слагаемых показателей социально-экономических последствий совершения террористического акта и (или) невозможности их расчета силами Комиссии или работников организации привлекаются специализированные организации.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5.3.5. Определение требуемого уровня мероприятий по физической защите и охране критических элементов объекта.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5.3.5.1. Определение требуемого уровня мероприятий по физической защите и охране критических элементов объекта осуществляется в ходе работы Комиссии по обследованию объектов (территории) в целях определения ее устойчивости к преступным посягательствам на текущий момент и разработки организационно-технических решений по их охране с учетом финансовых возможностей (стоимостных ограничений) объекта и обоснованных требований, предъявляемых к ней в соответствии с ее категорией.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5.3.5.2. Требуемый уровень мероприятий по физической защите и охране критических элементов организации определяется на основе максимальных показателей ущерба, полноты мероприятий по охране и физической защите критического элемента с учетом: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уровня защищенности критического элемента с учетом его привлекательности и других особенностей.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5.3.5.3. Уровень защищенности критических элементов организации определяется на основе: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результатов оценки уязвимости каждого критического элемента от угрозы совершения на нем террористического акта;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оценки выполнения задач по охране и физической защите организации по отношению к ее критическим элементам;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оценки эффективности и достаточности средств физической защиты организации и каждого ее критического элемента;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оценки подготовленности органов управления, работников организации и персонала охраны, выполняющих задачи обеспечения антитеррористической защищенности.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Результат работы Комиссии оформляется актом обследования</w:t>
      </w:r>
      <w:r>
        <w:t xml:space="preserve"> </w:t>
      </w:r>
      <w:r>
        <w:rPr>
          <w:sz w:val="28"/>
          <w:szCs w:val="28"/>
        </w:rPr>
        <w:t>места массового пребывания людей, который составляется в пяти экземплярах, подписывается всеми членами Комиссии и является неотъемлемой частью паспорта безопасности места массового пребывания людей, который готовит собственник объекта.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В акте обследования места массового пребывания Комиссия:</w:t>
      </w:r>
    </w:p>
    <w:p w:rsidR="00630E60" w:rsidRDefault="00630E60" w:rsidP="00630E6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комплекс мер, соответствующих степени угрозы совершения террористического акта и его возможным последствиям, который отражается в соответствующем разделе паспорта безопасности.</w:t>
      </w:r>
    </w:p>
    <w:p w:rsidR="00630E60" w:rsidRDefault="00630E60" w:rsidP="00630E60">
      <w:pPr>
        <w:autoSpaceDE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присваивает соответствующую категорию.</w:t>
      </w:r>
    </w:p>
    <w:p w:rsidR="00630E60" w:rsidRDefault="00630E60" w:rsidP="00630E60">
      <w:pPr>
        <w:rPr>
          <w:b/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Порядок осуществления контроля за выполнением требований</w:t>
      </w:r>
    </w:p>
    <w:p w:rsidR="00630E60" w:rsidRDefault="00630E60" w:rsidP="00630E60">
      <w:pPr>
        <w:tabs>
          <w:tab w:val="center" w:pos="93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антитеррористической защищенности</w:t>
      </w:r>
    </w:p>
    <w:p w:rsidR="00630E60" w:rsidRDefault="00630E60" w:rsidP="00630E60">
      <w:pPr>
        <w:tabs>
          <w:tab w:val="center" w:pos="9356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мест массового пребывания людей</w:t>
      </w:r>
    </w:p>
    <w:p w:rsidR="00630E60" w:rsidRDefault="00630E60" w:rsidP="00630E60">
      <w:pPr>
        <w:tabs>
          <w:tab w:val="center" w:pos="9356"/>
        </w:tabs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Контроль за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Главе.</w:t>
      </w: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Плановая проверка осуществляется 1 раз в год в соответствии с планом, утвержденным руководителем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защищенности.</w:t>
      </w: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Внеплановые проверки проводятся в форме документарного контроля или выездного обследования места массового пребывания людей:</w:t>
      </w: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целях контроля устранения недостатков, выявленных в ходе плановых проверок;</w:t>
      </w: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 повышении уровня террористической опасности, вводимого в соответствии с Указом Президента Российской Федерации от 14 июня 2012 г.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</w: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случае возникновения угрозы совершения или при совершении террористического акта в районе расположения места массового пребывания людей;</w:t>
      </w: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 возникновении чрезвычайной ситуации в районе расположения места массового пребывания людей;</w:t>
      </w: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лиц, органов и организаций в отношении обеспечения антитеррористической защищенности мест массового пребывания людей.</w:t>
      </w: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6.4. Срок проведения плановых и внеплановых проверок не может превышать 10 рабочих дней.</w:t>
      </w: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После проведения проверки Комиссия направляет правообладателю места массового пребывания людей и Главе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недостатков.</w:t>
      </w: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Контроль за устранением выявленных недостатков осуществляется Комиссией.</w:t>
      </w: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firstLine="709"/>
        <w:jc w:val="both"/>
        <w:rPr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245"/>
        <w:gridCol w:w="4536"/>
      </w:tblGrid>
      <w:tr w:rsidR="00630E60" w:rsidRPr="00833FE8" w:rsidTr="00630E60">
        <w:tc>
          <w:tcPr>
            <w:tcW w:w="5245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6"/>
                <w:szCs w:val="26"/>
              </w:rPr>
            </w:pPr>
          </w:p>
        </w:tc>
      </w:tr>
      <w:tr w:rsidR="00630E60" w:rsidRPr="00833FE8" w:rsidTr="00630E60">
        <w:tc>
          <w:tcPr>
            <w:tcW w:w="5245" w:type="dxa"/>
            <w:shd w:val="clear" w:color="auto" w:fill="auto"/>
          </w:tcPr>
          <w:p w:rsidR="00630E60" w:rsidRPr="00833FE8" w:rsidRDefault="00630E60" w:rsidP="00566B6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630E60" w:rsidRPr="00833FE8" w:rsidRDefault="00630E60" w:rsidP="00630E60">
            <w:pPr>
              <w:pStyle w:val="15"/>
              <w:widowControl w:val="0"/>
              <w:suppressAutoHyphens/>
              <w:ind w:firstLine="7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FE8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30E60" w:rsidRDefault="00630E60" w:rsidP="00566B6B">
            <w:pPr>
              <w:pStyle w:val="15"/>
              <w:widowControl w:val="0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FE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Pr="00833FE8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Pr="00833FE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области»</w:t>
            </w:r>
          </w:p>
          <w:p w:rsidR="00630E60" w:rsidRPr="00833FE8" w:rsidRDefault="00630E60" w:rsidP="00566B6B">
            <w:pPr>
              <w:pStyle w:val="15"/>
              <w:widowControl w:val="0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FE8">
              <w:rPr>
                <w:rFonts w:ascii="Times New Roman" w:hAnsi="Times New Roman" w:cs="Times New Roman"/>
                <w:sz w:val="28"/>
                <w:szCs w:val="28"/>
              </w:rPr>
              <w:t xml:space="preserve"> от 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833FE8">
              <w:rPr>
                <w:rFonts w:ascii="Times New Roman" w:hAnsi="Times New Roman" w:cs="Times New Roman"/>
                <w:sz w:val="28"/>
                <w:szCs w:val="28"/>
              </w:rPr>
              <w:t>____2025 г. №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33FE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30E60" w:rsidRPr="00833FE8" w:rsidRDefault="00630E60" w:rsidP="00566B6B">
            <w:pPr>
              <w:jc w:val="both"/>
              <w:rPr>
                <w:sz w:val="26"/>
                <w:szCs w:val="26"/>
              </w:rPr>
            </w:pPr>
          </w:p>
        </w:tc>
      </w:tr>
    </w:tbl>
    <w:p w:rsidR="00630E60" w:rsidRDefault="00630E60" w:rsidP="00E16321">
      <w:pPr>
        <w:tabs>
          <w:tab w:val="center" w:pos="9356"/>
        </w:tabs>
        <w:jc w:val="both"/>
        <w:rPr>
          <w:sz w:val="28"/>
          <w:szCs w:val="28"/>
        </w:rPr>
      </w:pPr>
    </w:p>
    <w:p w:rsidR="00630E60" w:rsidRDefault="00630E60" w:rsidP="00630E60">
      <w:pPr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:rsidR="00630E60" w:rsidRDefault="00630E60" w:rsidP="00630E6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обследования места массового пребывания людей</w:t>
      </w:r>
    </w:p>
    <w:p w:rsidR="00630E60" w:rsidRDefault="00630E60" w:rsidP="00630E6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___________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30E60" w:rsidRDefault="00630E60" w:rsidP="00630E60">
      <w:pPr>
        <w:rPr>
          <w:sz w:val="28"/>
          <w:szCs w:val="28"/>
          <w:u w:val="single"/>
        </w:rPr>
      </w:pPr>
    </w:p>
    <w:p w:rsidR="00630E60" w:rsidRDefault="00630E60" w:rsidP="00630E60">
      <w:pPr>
        <w:rPr>
          <w:sz w:val="28"/>
          <w:szCs w:val="28"/>
        </w:rPr>
      </w:pPr>
      <w:r>
        <w:rPr>
          <w:sz w:val="28"/>
          <w:szCs w:val="28"/>
        </w:rPr>
        <w:t xml:space="preserve">  «     »                   202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п. Шумячи</w:t>
      </w:r>
    </w:p>
    <w:p w:rsidR="00630E60" w:rsidRDefault="00630E60" w:rsidP="00630E60">
      <w:pPr>
        <w:jc w:val="right"/>
        <w:rPr>
          <w:sz w:val="28"/>
          <w:szCs w:val="28"/>
        </w:rPr>
      </w:pPr>
    </w:p>
    <w:p w:rsidR="00630E60" w:rsidRDefault="00630E60" w:rsidP="00630E6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Комиссия в составе: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______</w:t>
      </w:r>
    </w:p>
    <w:p w:rsidR="00630E60" w:rsidRPr="001F18FF" w:rsidRDefault="00630E60" w:rsidP="00630E6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30E60" w:rsidRPr="001F18FF" w:rsidRDefault="00630E60" w:rsidP="00630E6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30E60" w:rsidRPr="001F18FF" w:rsidRDefault="00630E60" w:rsidP="00630E6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30E60" w:rsidRDefault="00630E60" w:rsidP="00630E60">
      <w:pPr>
        <w:rPr>
          <w:sz w:val="28"/>
          <w:szCs w:val="28"/>
          <w:u w:val="single"/>
        </w:rPr>
      </w:pPr>
    </w:p>
    <w:p w:rsidR="00630E60" w:rsidRDefault="00630E60" w:rsidP="00630E60">
      <w:pPr>
        <w:jc w:val="center"/>
        <w:rPr>
          <w:sz w:val="28"/>
          <w:szCs w:val="28"/>
        </w:rPr>
      </w:pPr>
      <w:r>
        <w:rPr>
          <w:sz w:val="28"/>
          <w:szCs w:val="28"/>
        </w:rPr>
        <w:t>Обследованием установлено:</w:t>
      </w:r>
    </w:p>
    <w:p w:rsidR="00630E60" w:rsidRDefault="00630E60" w:rsidP="00630E60">
      <w:pPr>
        <w:jc w:val="both"/>
        <w:rPr>
          <w:sz w:val="28"/>
          <w:szCs w:val="28"/>
        </w:rPr>
      </w:pPr>
    </w:p>
    <w:p w:rsidR="00630E60" w:rsidRPr="00E16321" w:rsidRDefault="00630E60" w:rsidP="00630E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объекта: </w:t>
      </w:r>
      <w:r w:rsidR="00E16321">
        <w:rPr>
          <w:sz w:val="28"/>
          <w:szCs w:val="28"/>
        </w:rPr>
        <w:t>________________________________________________</w:t>
      </w:r>
    </w:p>
    <w:p w:rsidR="00630E60" w:rsidRPr="001F18FF" w:rsidRDefault="00630E60" w:rsidP="00630E60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объекта:</w:t>
      </w:r>
      <w:r w:rsidR="00E16321">
        <w:rPr>
          <w:sz w:val="28"/>
          <w:szCs w:val="28"/>
        </w:rPr>
        <w:t xml:space="preserve"> _______________________________________________________</w:t>
      </w:r>
    </w:p>
    <w:p w:rsidR="00630E60" w:rsidRPr="00E16321" w:rsidRDefault="00630E60" w:rsidP="00630E60">
      <w:pPr>
        <w:jc w:val="both"/>
        <w:rPr>
          <w:sz w:val="20"/>
        </w:rPr>
      </w:pPr>
      <w:r>
        <w:rPr>
          <w:sz w:val="28"/>
          <w:szCs w:val="28"/>
        </w:rPr>
        <w:t xml:space="preserve">Принадлежность: </w:t>
      </w:r>
      <w:r w:rsidR="00E16321">
        <w:rPr>
          <w:sz w:val="28"/>
          <w:szCs w:val="28"/>
        </w:rPr>
        <w:t>_____________________________________________________</w:t>
      </w:r>
    </w:p>
    <w:p w:rsidR="00630E60" w:rsidRDefault="00630E60" w:rsidP="00630E60">
      <w:pPr>
        <w:ind w:left="1418"/>
        <w:jc w:val="center"/>
        <w:rPr>
          <w:sz w:val="20"/>
        </w:rPr>
      </w:pPr>
      <w:r>
        <w:rPr>
          <w:sz w:val="20"/>
        </w:rPr>
        <w:t>(федеральная, региональная, муниципальная, др., основное функциональное назначение,</w:t>
      </w:r>
    </w:p>
    <w:p w:rsidR="00630E60" w:rsidRDefault="00630E60" w:rsidP="00630E60">
      <w:pPr>
        <w:ind w:left="1418"/>
        <w:jc w:val="center"/>
        <w:rPr>
          <w:sz w:val="28"/>
          <w:szCs w:val="28"/>
        </w:rPr>
      </w:pPr>
      <w:r>
        <w:rPr>
          <w:sz w:val="20"/>
        </w:rPr>
        <w:t>дата и реквизиты решения об отнесении к месту массового пребывания людей)</w:t>
      </w:r>
    </w:p>
    <w:p w:rsidR="00630E60" w:rsidRPr="001F18FF" w:rsidRDefault="00630E60" w:rsidP="00630E60">
      <w:pPr>
        <w:jc w:val="both"/>
        <w:rPr>
          <w:sz w:val="28"/>
          <w:szCs w:val="28"/>
        </w:rPr>
      </w:pPr>
      <w:r>
        <w:rPr>
          <w:sz w:val="28"/>
          <w:szCs w:val="28"/>
        </w:rPr>
        <w:t>ФИО, тел. руководителя:</w:t>
      </w:r>
      <w:r w:rsidR="00E16321">
        <w:rPr>
          <w:sz w:val="28"/>
          <w:szCs w:val="28"/>
        </w:rPr>
        <w:t xml:space="preserve"> _______________________________________________</w:t>
      </w:r>
    </w:p>
    <w:p w:rsidR="00630E60" w:rsidRPr="001F18FF" w:rsidRDefault="00630E60" w:rsidP="00630E60">
      <w:pPr>
        <w:jc w:val="both"/>
        <w:rPr>
          <w:sz w:val="20"/>
        </w:rPr>
      </w:pPr>
      <w:r>
        <w:rPr>
          <w:sz w:val="28"/>
          <w:szCs w:val="28"/>
        </w:rPr>
        <w:t xml:space="preserve">Общие сведения о количестве </w:t>
      </w:r>
      <w:proofErr w:type="gramStart"/>
      <w:r>
        <w:rPr>
          <w:sz w:val="28"/>
          <w:szCs w:val="28"/>
        </w:rPr>
        <w:t>людей</w:t>
      </w:r>
      <w:proofErr w:type="gramEnd"/>
      <w:r>
        <w:rPr>
          <w:sz w:val="28"/>
          <w:szCs w:val="28"/>
        </w:rPr>
        <w:t xml:space="preserve"> находящихся на объекте: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___</w:t>
      </w:r>
    </w:p>
    <w:p w:rsidR="00630E60" w:rsidRDefault="00630E60" w:rsidP="00630E60">
      <w:pPr>
        <w:jc w:val="center"/>
        <w:rPr>
          <w:sz w:val="28"/>
          <w:szCs w:val="28"/>
        </w:rPr>
      </w:pPr>
      <w:r>
        <w:rPr>
          <w:sz w:val="20"/>
        </w:rPr>
        <w:t>(численность работников, средняя и максимальная посещаемость объекта, количество одновременно пребывающих людей)</w:t>
      </w:r>
    </w:p>
    <w:p w:rsidR="00630E60" w:rsidRPr="001F18FF" w:rsidRDefault="00630E60" w:rsidP="00630E60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Присвоенная</w:t>
      </w:r>
      <w:r w:rsidR="00E16321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категория:</w:t>
      </w:r>
      <w:r w:rsidR="00E16321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 xml:space="preserve"> </w:t>
      </w:r>
      <w:r w:rsidR="00E16321">
        <w:rPr>
          <w:sz w:val="28"/>
          <w:szCs w:val="28"/>
        </w:rPr>
        <w:t xml:space="preserve"> </w:t>
      </w:r>
      <w:r w:rsidRPr="00453E83">
        <w:rPr>
          <w:i/>
          <w:sz w:val="28"/>
          <w:szCs w:val="28"/>
        </w:rPr>
        <w:t>_________________</w:t>
      </w:r>
      <w:r>
        <w:rPr>
          <w:i/>
          <w:sz w:val="28"/>
          <w:szCs w:val="28"/>
        </w:rPr>
        <w:t>_________________________</w:t>
      </w:r>
      <w:r>
        <w:rPr>
          <w:sz w:val="28"/>
          <w:szCs w:val="28"/>
        </w:rPr>
        <w:t>________</w:t>
      </w:r>
      <w:r w:rsidR="00E16321">
        <w:rPr>
          <w:sz w:val="28"/>
          <w:szCs w:val="28"/>
        </w:rPr>
        <w:t>__________________</w:t>
      </w:r>
    </w:p>
    <w:p w:rsidR="00630E60" w:rsidRPr="001F18FF" w:rsidRDefault="00630E60" w:rsidP="00630E6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</w:t>
      </w:r>
    </w:p>
    <w:p w:rsidR="00630E60" w:rsidRPr="001F18FF" w:rsidRDefault="00630E60" w:rsidP="00630E6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30E60" w:rsidRDefault="00630E60" w:rsidP="00630E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proofErr w:type="gramStart"/>
      <w:r>
        <w:rPr>
          <w:sz w:val="28"/>
          <w:szCs w:val="28"/>
        </w:rPr>
        <w:t>об объектах</w:t>
      </w:r>
      <w:proofErr w:type="gramEnd"/>
      <w:r>
        <w:rPr>
          <w:sz w:val="28"/>
          <w:szCs w:val="28"/>
        </w:rPr>
        <w:t xml:space="preserve"> расположенных на территории:</w:t>
      </w:r>
      <w:r w:rsidR="00E16321">
        <w:rPr>
          <w:sz w:val="28"/>
          <w:szCs w:val="28"/>
        </w:rPr>
        <w:t>______________________</w:t>
      </w:r>
    </w:p>
    <w:p w:rsidR="00E16321" w:rsidRPr="00E16321" w:rsidRDefault="00E16321" w:rsidP="00630E6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30E60" w:rsidRDefault="00630E60" w:rsidP="00E16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потенциально-опасных участков и (или) критических элементов объекта: </w:t>
      </w:r>
      <w:r w:rsidR="00E16321">
        <w:rPr>
          <w:sz w:val="28"/>
          <w:szCs w:val="28"/>
        </w:rPr>
        <w:t>_____________________________________________________________</w:t>
      </w:r>
    </w:p>
    <w:p w:rsidR="00E16321" w:rsidRPr="00E16321" w:rsidRDefault="00E16321" w:rsidP="00E16321">
      <w:pPr>
        <w:jc w:val="both"/>
        <w:rPr>
          <w:sz w:val="28"/>
          <w:szCs w:val="28"/>
        </w:rPr>
      </w:pPr>
    </w:p>
    <w:p w:rsidR="00630E60" w:rsidRDefault="00630E60" w:rsidP="00630E60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подразделении охраны:</w:t>
      </w:r>
    </w:p>
    <w:p w:rsidR="00630E60" w:rsidRDefault="00630E60" w:rsidP="00630E60">
      <w:pPr>
        <w:jc w:val="both"/>
        <w:rPr>
          <w:sz w:val="28"/>
          <w:szCs w:val="28"/>
        </w:rPr>
      </w:pPr>
    </w:p>
    <w:p w:rsidR="00630E60" w:rsidRPr="001F18FF" w:rsidRDefault="00630E60" w:rsidP="00630E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подразделении охраны: </w:t>
      </w:r>
      <w:r w:rsidR="00E16321">
        <w:rPr>
          <w:sz w:val="28"/>
          <w:szCs w:val="28"/>
        </w:rPr>
        <w:t>______________________________________</w:t>
      </w:r>
    </w:p>
    <w:p w:rsidR="00630E60" w:rsidRPr="00E16321" w:rsidRDefault="00630E60" w:rsidP="00630E6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Состав (количество) дежурной смены: </w:t>
      </w:r>
      <w:r w:rsidR="00E16321">
        <w:rPr>
          <w:sz w:val="28"/>
          <w:szCs w:val="28"/>
        </w:rPr>
        <w:t>___________________________________</w:t>
      </w:r>
    </w:p>
    <w:p w:rsidR="00630E60" w:rsidRPr="00E16321" w:rsidRDefault="00630E60" w:rsidP="00630E60">
      <w:pPr>
        <w:jc w:val="both"/>
        <w:rPr>
          <w:sz w:val="28"/>
          <w:szCs w:val="28"/>
        </w:rPr>
      </w:pPr>
      <w:r>
        <w:rPr>
          <w:sz w:val="28"/>
          <w:szCs w:val="28"/>
        </w:rPr>
        <w:t>Режим охраны:</w:t>
      </w:r>
      <w:r w:rsidR="00E16321">
        <w:rPr>
          <w:sz w:val="28"/>
          <w:szCs w:val="28"/>
        </w:rPr>
        <w:t>_______________________________________________________</w:t>
      </w:r>
    </w:p>
    <w:p w:rsidR="00630E60" w:rsidRPr="00E16321" w:rsidRDefault="00630E60" w:rsidP="00630E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оружия, </w:t>
      </w:r>
      <w:proofErr w:type="spellStart"/>
      <w:r>
        <w:rPr>
          <w:sz w:val="28"/>
          <w:szCs w:val="28"/>
        </w:rPr>
        <w:t>спец.средств</w:t>
      </w:r>
      <w:proofErr w:type="spellEnd"/>
      <w:r>
        <w:rPr>
          <w:sz w:val="28"/>
          <w:szCs w:val="28"/>
        </w:rPr>
        <w:t>:</w:t>
      </w:r>
      <w:r w:rsidR="00E16321">
        <w:rPr>
          <w:sz w:val="28"/>
          <w:szCs w:val="28"/>
        </w:rPr>
        <w:t xml:space="preserve"> _________________________________________</w:t>
      </w:r>
    </w:p>
    <w:p w:rsidR="00630E60" w:rsidRPr="00E16321" w:rsidRDefault="00630E60" w:rsidP="00630E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и достаточность средств связи: </w:t>
      </w:r>
      <w:r w:rsidR="00E16321">
        <w:rPr>
          <w:sz w:val="28"/>
          <w:szCs w:val="28"/>
        </w:rPr>
        <w:t>_________________________________</w:t>
      </w:r>
    </w:p>
    <w:p w:rsidR="00630E60" w:rsidRDefault="00630E60" w:rsidP="00630E6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30E60" w:rsidRDefault="00630E60" w:rsidP="00630E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Наличие на объекте элементов инженерно-технических </w:t>
      </w:r>
    </w:p>
    <w:p w:rsidR="00630E60" w:rsidRDefault="00630E60" w:rsidP="00630E60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средств защиты и охраны:</w:t>
      </w:r>
    </w:p>
    <w:p w:rsidR="00630E60" w:rsidRDefault="00630E60" w:rsidP="00630E60">
      <w:pPr>
        <w:rPr>
          <w:sz w:val="28"/>
          <w:szCs w:val="28"/>
        </w:rPr>
      </w:pPr>
    </w:p>
    <w:p w:rsidR="00630E60" w:rsidRPr="001F18FF" w:rsidRDefault="00630E60" w:rsidP="00630E60">
      <w:pPr>
        <w:rPr>
          <w:sz w:val="20"/>
        </w:rPr>
      </w:pPr>
      <w:r>
        <w:rPr>
          <w:sz w:val="28"/>
          <w:szCs w:val="28"/>
        </w:rPr>
        <w:t xml:space="preserve">Ограждение по периметру: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</w:t>
      </w:r>
    </w:p>
    <w:p w:rsidR="00630E60" w:rsidRDefault="00630E60" w:rsidP="00630E60">
      <w:pPr>
        <w:jc w:val="center"/>
        <w:rPr>
          <w:sz w:val="25"/>
          <w:szCs w:val="25"/>
          <w:u w:val="single"/>
        </w:rPr>
      </w:pPr>
      <w:r>
        <w:rPr>
          <w:sz w:val="20"/>
        </w:rPr>
        <w:t xml:space="preserve">                                                               (вариант исполнения, протяженность, общая площадь объекта)</w:t>
      </w:r>
    </w:p>
    <w:p w:rsidR="00630E60" w:rsidRPr="001F18FF" w:rsidRDefault="00630E60" w:rsidP="00630E60">
      <w:pPr>
        <w:rPr>
          <w:sz w:val="28"/>
          <w:szCs w:val="28"/>
        </w:rPr>
      </w:pPr>
      <w:r>
        <w:rPr>
          <w:sz w:val="25"/>
          <w:szCs w:val="25"/>
          <w:u w:val="single"/>
        </w:rPr>
        <w:tab/>
      </w:r>
      <w:r>
        <w:rPr>
          <w:sz w:val="25"/>
          <w:szCs w:val="25"/>
          <w:u w:val="single"/>
        </w:rPr>
        <w:tab/>
      </w:r>
      <w:r>
        <w:rPr>
          <w:sz w:val="25"/>
          <w:szCs w:val="25"/>
          <w:u w:val="single"/>
        </w:rPr>
        <w:tab/>
      </w:r>
      <w:r>
        <w:rPr>
          <w:sz w:val="25"/>
          <w:szCs w:val="25"/>
          <w:u w:val="single"/>
        </w:rPr>
        <w:tab/>
      </w:r>
      <w:r>
        <w:rPr>
          <w:sz w:val="25"/>
          <w:szCs w:val="25"/>
          <w:u w:val="single"/>
        </w:rPr>
        <w:tab/>
      </w:r>
      <w:r>
        <w:rPr>
          <w:sz w:val="25"/>
          <w:szCs w:val="25"/>
          <w:u w:val="single"/>
        </w:rPr>
        <w:tab/>
      </w:r>
      <w:r>
        <w:rPr>
          <w:sz w:val="25"/>
          <w:szCs w:val="25"/>
          <w:u w:val="single"/>
        </w:rPr>
        <w:tab/>
      </w:r>
      <w:r>
        <w:rPr>
          <w:sz w:val="25"/>
          <w:szCs w:val="25"/>
          <w:u w:val="single"/>
        </w:rPr>
        <w:tab/>
      </w:r>
      <w:r>
        <w:rPr>
          <w:sz w:val="25"/>
          <w:szCs w:val="25"/>
          <w:u w:val="single"/>
        </w:rPr>
        <w:tab/>
      </w:r>
      <w:r>
        <w:rPr>
          <w:sz w:val="25"/>
          <w:szCs w:val="25"/>
          <w:u w:val="single"/>
        </w:rPr>
        <w:tab/>
      </w:r>
      <w:r>
        <w:rPr>
          <w:sz w:val="25"/>
          <w:szCs w:val="25"/>
          <w:u w:val="single"/>
        </w:rPr>
        <w:tab/>
      </w:r>
      <w:r>
        <w:rPr>
          <w:sz w:val="25"/>
          <w:szCs w:val="25"/>
          <w:u w:val="single"/>
        </w:rPr>
        <w:tab/>
      </w:r>
      <w:r>
        <w:rPr>
          <w:sz w:val="25"/>
          <w:szCs w:val="25"/>
          <w:u w:val="single"/>
        </w:rPr>
        <w:tab/>
      </w:r>
    </w:p>
    <w:p w:rsidR="00630E60" w:rsidRPr="001F18FF" w:rsidRDefault="00630E60" w:rsidP="00630E60">
      <w:pPr>
        <w:rPr>
          <w:sz w:val="20"/>
        </w:rPr>
      </w:pPr>
      <w:r>
        <w:rPr>
          <w:sz w:val="28"/>
          <w:szCs w:val="28"/>
        </w:rPr>
        <w:t>Въезд (проход) на территорию: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30E60" w:rsidRDefault="00630E60" w:rsidP="00630E60">
      <w:pPr>
        <w:ind w:left="3686"/>
        <w:jc w:val="center"/>
        <w:rPr>
          <w:sz w:val="20"/>
        </w:rPr>
      </w:pPr>
      <w:r>
        <w:rPr>
          <w:sz w:val="20"/>
        </w:rPr>
        <w:t>(количество въездов, наличие ворот, калиток,</w:t>
      </w:r>
    </w:p>
    <w:p w:rsidR="00630E60" w:rsidRDefault="00630E60" w:rsidP="00630E60">
      <w:pPr>
        <w:ind w:left="3686"/>
        <w:jc w:val="center"/>
        <w:rPr>
          <w:sz w:val="28"/>
          <w:szCs w:val="28"/>
        </w:rPr>
      </w:pPr>
      <w:r>
        <w:rPr>
          <w:sz w:val="20"/>
        </w:rPr>
        <w:t>инженерные заградительные сооружения, препятствующие несанкционированному проезду транспорта на территорию)</w:t>
      </w:r>
    </w:p>
    <w:p w:rsidR="00630E60" w:rsidRPr="001F18FF" w:rsidRDefault="00630E60" w:rsidP="00630E60">
      <w:pPr>
        <w:jc w:val="both"/>
        <w:rPr>
          <w:sz w:val="20"/>
        </w:rPr>
      </w:pPr>
      <w:r>
        <w:rPr>
          <w:sz w:val="28"/>
          <w:szCs w:val="28"/>
        </w:rPr>
        <w:t>Наличие кнопки экстренного вызова полиции: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</w:t>
      </w:r>
    </w:p>
    <w:p w:rsidR="00630E60" w:rsidRDefault="00630E60" w:rsidP="00630E60">
      <w:pPr>
        <w:ind w:left="5103" w:firstLine="709"/>
        <w:jc w:val="both"/>
        <w:rPr>
          <w:sz w:val="28"/>
          <w:szCs w:val="28"/>
        </w:rPr>
      </w:pPr>
      <w:r>
        <w:rPr>
          <w:sz w:val="20"/>
        </w:rPr>
        <w:t>(количество и места их расположения)</w:t>
      </w:r>
    </w:p>
    <w:p w:rsidR="00630E60" w:rsidRPr="001F18FF" w:rsidRDefault="00630E60" w:rsidP="00630E60">
      <w:pPr>
        <w:jc w:val="both"/>
        <w:rPr>
          <w:sz w:val="20"/>
        </w:rPr>
      </w:pPr>
      <w:r>
        <w:rPr>
          <w:sz w:val="28"/>
          <w:szCs w:val="28"/>
        </w:rPr>
        <w:t>Наличие системы оповещения: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30E60" w:rsidRDefault="00630E60" w:rsidP="00630E60">
      <w:pPr>
        <w:ind w:left="3544" w:firstLine="709"/>
        <w:jc w:val="both"/>
        <w:rPr>
          <w:sz w:val="28"/>
          <w:szCs w:val="28"/>
        </w:rPr>
      </w:pPr>
      <w:r>
        <w:rPr>
          <w:sz w:val="20"/>
        </w:rPr>
        <w:t>(звуковое, речевое оповещение, информационное табло)</w:t>
      </w:r>
    </w:p>
    <w:p w:rsidR="00630E60" w:rsidRPr="001F18FF" w:rsidRDefault="00630E60" w:rsidP="00630E60">
      <w:pPr>
        <w:jc w:val="both"/>
        <w:rPr>
          <w:sz w:val="20"/>
        </w:rPr>
      </w:pPr>
      <w:r>
        <w:rPr>
          <w:sz w:val="28"/>
          <w:szCs w:val="28"/>
        </w:rPr>
        <w:t xml:space="preserve">Наличие системы видеонаблюдения: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30E60" w:rsidRDefault="00630E60" w:rsidP="00630E60">
      <w:pPr>
        <w:ind w:left="3402" w:firstLine="709"/>
        <w:jc w:val="center"/>
        <w:rPr>
          <w:sz w:val="28"/>
          <w:szCs w:val="28"/>
        </w:rPr>
      </w:pPr>
      <w:r>
        <w:rPr>
          <w:sz w:val="20"/>
        </w:rPr>
        <w:t>(количество видеокамер, качество изображения, емкость видеорегистратора)</w:t>
      </w:r>
    </w:p>
    <w:p w:rsidR="00630E60" w:rsidRPr="001F18FF" w:rsidRDefault="00630E60" w:rsidP="00630E60">
      <w:pPr>
        <w:rPr>
          <w:sz w:val="20"/>
        </w:rPr>
      </w:pPr>
      <w:r>
        <w:rPr>
          <w:sz w:val="28"/>
          <w:szCs w:val="28"/>
        </w:rPr>
        <w:t xml:space="preserve">Наличие освещения территории: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30E60" w:rsidRDefault="00630E60" w:rsidP="00630E60">
      <w:pPr>
        <w:ind w:left="4254" w:firstLine="709"/>
        <w:rPr>
          <w:sz w:val="28"/>
          <w:szCs w:val="28"/>
        </w:rPr>
      </w:pPr>
      <w:r>
        <w:rPr>
          <w:sz w:val="20"/>
        </w:rPr>
        <w:t>(количество и достаточность)</w:t>
      </w:r>
    </w:p>
    <w:p w:rsidR="00630E60" w:rsidRPr="001F18FF" w:rsidRDefault="00630E60" w:rsidP="00630E60">
      <w:pPr>
        <w:jc w:val="both"/>
        <w:rPr>
          <w:sz w:val="20"/>
        </w:rPr>
      </w:pPr>
      <w:r>
        <w:rPr>
          <w:sz w:val="28"/>
          <w:szCs w:val="28"/>
        </w:rPr>
        <w:t xml:space="preserve">Обеспечение пожарной безопасности: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630E60" w:rsidRDefault="00630E60" w:rsidP="00630E60">
      <w:pPr>
        <w:ind w:left="2835" w:firstLine="709"/>
        <w:jc w:val="center"/>
        <w:rPr>
          <w:sz w:val="25"/>
          <w:szCs w:val="25"/>
        </w:rPr>
      </w:pPr>
      <w:r>
        <w:rPr>
          <w:sz w:val="20"/>
        </w:rPr>
        <w:t>(пожарная сигнализация, места расположения первичных средств пожаротушения)</w:t>
      </w:r>
    </w:p>
    <w:p w:rsidR="00630E60" w:rsidRDefault="00630E60" w:rsidP="00630E60">
      <w:pPr>
        <w:jc w:val="center"/>
        <w:rPr>
          <w:sz w:val="25"/>
          <w:szCs w:val="25"/>
        </w:rPr>
      </w:pPr>
    </w:p>
    <w:p w:rsidR="00630E60" w:rsidRDefault="00630E60" w:rsidP="00630E60">
      <w:pPr>
        <w:jc w:val="center"/>
        <w:rPr>
          <w:sz w:val="25"/>
          <w:szCs w:val="25"/>
        </w:rPr>
      </w:pPr>
    </w:p>
    <w:p w:rsidR="00630E60" w:rsidRDefault="00630E60" w:rsidP="00630E60">
      <w:pPr>
        <w:jc w:val="both"/>
        <w:rPr>
          <w:sz w:val="28"/>
          <w:szCs w:val="28"/>
        </w:rPr>
      </w:pPr>
    </w:p>
    <w:p w:rsidR="00630E60" w:rsidRDefault="00630E60" w:rsidP="00630E60">
      <w:pPr>
        <w:jc w:val="center"/>
        <w:rPr>
          <w:sz w:val="28"/>
          <w:szCs w:val="28"/>
        </w:rPr>
      </w:pPr>
      <w:r>
        <w:rPr>
          <w:sz w:val="28"/>
          <w:szCs w:val="28"/>
        </w:rPr>
        <w:t>В целях обеспечения необходимой степени антитеррористической защищенности объекта (территории) с учетом присвоенной категории и в соответствии с Постановлением Правительства РФ от 25.03.2015 № 272 необходимо выполнить следующие мероприятия:</w:t>
      </w:r>
    </w:p>
    <w:p w:rsidR="00630E60" w:rsidRDefault="00630E60" w:rsidP="00630E60">
      <w:pPr>
        <w:widowControl w:val="0"/>
        <w:numPr>
          <w:ilvl w:val="0"/>
          <w:numId w:val="30"/>
        </w:numPr>
        <w:suppressAutoHyphens/>
        <w:rPr>
          <w:sz w:val="28"/>
          <w:szCs w:val="28"/>
        </w:rPr>
      </w:pPr>
    </w:p>
    <w:p w:rsidR="00630E60" w:rsidRDefault="00630E60" w:rsidP="00630E60">
      <w:pPr>
        <w:rPr>
          <w:sz w:val="28"/>
          <w:szCs w:val="28"/>
        </w:rPr>
      </w:pPr>
    </w:p>
    <w:p w:rsidR="00630E60" w:rsidRDefault="00630E60" w:rsidP="00630E60">
      <w:pPr>
        <w:jc w:val="center"/>
        <w:rPr>
          <w:sz w:val="28"/>
          <w:szCs w:val="28"/>
        </w:rPr>
      </w:pPr>
    </w:p>
    <w:p w:rsidR="00630E60" w:rsidRDefault="00630E60" w:rsidP="00630E60">
      <w:pPr>
        <w:jc w:val="center"/>
        <w:rPr>
          <w:sz w:val="28"/>
          <w:szCs w:val="28"/>
        </w:rPr>
      </w:pPr>
    </w:p>
    <w:p w:rsidR="00630E60" w:rsidRDefault="00630E60" w:rsidP="00630E6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комиссии:</w:t>
      </w:r>
    </w:p>
    <w:p w:rsidR="00630E60" w:rsidRDefault="00630E60" w:rsidP="00630E60">
      <w:pPr>
        <w:jc w:val="center"/>
        <w:rPr>
          <w:sz w:val="28"/>
          <w:szCs w:val="28"/>
        </w:rPr>
      </w:pPr>
    </w:p>
    <w:p w:rsidR="00630E60" w:rsidRDefault="00630E60" w:rsidP="00630E60">
      <w:pPr>
        <w:rPr>
          <w:sz w:val="28"/>
          <w:szCs w:val="28"/>
        </w:rPr>
      </w:pPr>
      <w:r>
        <w:rPr>
          <w:sz w:val="28"/>
          <w:szCs w:val="28"/>
        </w:rPr>
        <w:tab/>
        <w:t>Подписи:</w:t>
      </w:r>
    </w:p>
    <w:p w:rsidR="00630E60" w:rsidRDefault="00630E60" w:rsidP="00630E60">
      <w:pPr>
        <w:rPr>
          <w:sz w:val="28"/>
          <w:szCs w:val="28"/>
        </w:rPr>
      </w:pPr>
    </w:p>
    <w:p w:rsidR="00630E60" w:rsidRDefault="00630E60" w:rsidP="00630E60">
      <w:pPr>
        <w:jc w:val="both"/>
        <w:rPr>
          <w:sz w:val="28"/>
          <w:szCs w:val="28"/>
        </w:rPr>
      </w:pPr>
    </w:p>
    <w:p w:rsidR="00630E60" w:rsidRDefault="00630E60" w:rsidP="00630E60">
      <w:pPr>
        <w:tabs>
          <w:tab w:val="center" w:pos="9356"/>
        </w:tabs>
        <w:ind w:hanging="11"/>
        <w:jc w:val="both"/>
        <w:rPr>
          <w:sz w:val="28"/>
          <w:szCs w:val="28"/>
        </w:rPr>
      </w:pPr>
    </w:p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5732C" w:rsidRDefault="0085732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630E60" w:rsidRDefault="00630E6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630E60" w:rsidSect="00630E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426" w:right="567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10C" w:rsidRDefault="0024310C">
      <w:r>
        <w:separator/>
      </w:r>
    </w:p>
  </w:endnote>
  <w:endnote w:type="continuationSeparator" w:id="0">
    <w:p w:rsidR="0024310C" w:rsidRDefault="0024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819" w:rsidRDefault="004C3819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3819" w:rsidRDefault="004C38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819" w:rsidRDefault="004C3819" w:rsidP="00912C59">
    <w:pPr>
      <w:pStyle w:val="a7"/>
      <w:framePr w:wrap="around" w:vAnchor="text" w:hAnchor="margin" w:xAlign="center" w:y="1"/>
      <w:rPr>
        <w:rStyle w:val="a9"/>
      </w:rPr>
    </w:pPr>
  </w:p>
  <w:p w:rsidR="004C3819" w:rsidRDefault="004C38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10C" w:rsidRDefault="0024310C">
      <w:r>
        <w:separator/>
      </w:r>
    </w:p>
  </w:footnote>
  <w:footnote w:type="continuationSeparator" w:id="0">
    <w:p w:rsidR="0024310C" w:rsidRDefault="0024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819" w:rsidRDefault="004C3819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3819" w:rsidRDefault="004C38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0143189"/>
      <w:docPartObj>
        <w:docPartGallery w:val="Page Numbers (Top of Page)"/>
        <w:docPartUnique/>
      </w:docPartObj>
    </w:sdtPr>
    <w:sdtEndPr/>
    <w:sdtContent>
      <w:p w:rsidR="0085732C" w:rsidRDefault="0085732C">
        <w:pPr>
          <w:pStyle w:val="a5"/>
          <w:jc w:val="center"/>
        </w:pPr>
      </w:p>
      <w:p w:rsidR="004C3819" w:rsidRDefault="004C38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3819" w:rsidRDefault="004C3819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3819" w:rsidRDefault="004C3819">
    <w:pPr>
      <w:pStyle w:val="a5"/>
      <w:jc w:val="center"/>
    </w:pPr>
  </w:p>
  <w:p w:rsidR="004C3819" w:rsidRDefault="004C38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  <w:rPr>
        <w:rFonts w:hint="default"/>
        <w:b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  <w:rPr>
        <w:rFonts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  <w:rPr>
        <w:rFonts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  <w:rPr>
        <w:rFonts w:hint="default"/>
        <w:b w:val="0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  <w:rPr>
        <w:rFonts w:hint="default"/>
        <w:b w:val="0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  <w:rPr>
        <w:rFonts w:hint="default"/>
        <w:b w:val="0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  <w:rPr>
        <w:rFonts w:hint="default"/>
        <w:b w:val="0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  <w:rPr>
        <w:rFonts w:hint="default"/>
        <w:b w:val="0"/>
        <w:color w:val="000000"/>
        <w:sz w:val="28"/>
        <w:szCs w:val="28"/>
      </w:rPr>
    </w:lvl>
  </w:abstractNum>
  <w:abstractNum w:abstractNumId="1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6"/>
  </w:num>
  <w:num w:numId="13">
    <w:abstractNumId w:val="15"/>
  </w:num>
  <w:num w:numId="14">
    <w:abstractNumId w:val="27"/>
  </w:num>
  <w:num w:numId="15">
    <w:abstractNumId w:val="19"/>
  </w:num>
  <w:num w:numId="16">
    <w:abstractNumId w:val="20"/>
  </w:num>
  <w:num w:numId="17">
    <w:abstractNumId w:val="16"/>
  </w:num>
  <w:num w:numId="18">
    <w:abstractNumId w:val="21"/>
  </w:num>
  <w:num w:numId="19">
    <w:abstractNumId w:val="13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4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3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18"/>
  </w:num>
  <w:num w:numId="28">
    <w:abstractNumId w:val="14"/>
  </w:num>
  <w:num w:numId="29">
    <w:abstractNumId w:val="11"/>
  </w:num>
  <w:num w:numId="3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310C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3819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0B91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0E60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37DEA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32C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1DE1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544F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16321"/>
    <w:rsid w:val="00E232A7"/>
    <w:rsid w:val="00E365E4"/>
    <w:rsid w:val="00E43051"/>
    <w:rsid w:val="00E430B6"/>
    <w:rsid w:val="00E43E35"/>
    <w:rsid w:val="00E46A72"/>
    <w:rsid w:val="00E50FAA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511E5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DB932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uiPriority w:val="99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paragraph" w:customStyle="1" w:styleId="15">
    <w:name w:val="Без интервала1"/>
    <w:rsid w:val="00580B91"/>
    <w:pPr>
      <w:ind w:firstLine="709"/>
    </w:pPr>
    <w:rPr>
      <w:rFonts w:ascii="Calibri" w:eastAsia="SimSu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1EDD9-D338-45F9-A41C-52DBC277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3074</Words>
  <Characters>25606</Characters>
  <Application>Microsoft Office Word</Application>
  <DocSecurity>0</DocSecurity>
  <Lines>213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2025-12-17T12:50:00Z</cp:lastPrinted>
  <dcterms:created xsi:type="dcterms:W3CDTF">2025-12-24T09:21:00Z</dcterms:created>
  <dcterms:modified xsi:type="dcterms:W3CDTF">2025-12-24T09:21:00Z</dcterms:modified>
</cp:coreProperties>
</file>