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76" w:rsidRPr="005F1076" w:rsidRDefault="005F1076" w:rsidP="005F1076">
      <w:pPr>
        <w:spacing w:after="434" w:line="240" w:lineRule="auto"/>
        <w:outlineLvl w:val="0"/>
        <w:rPr>
          <w:rFonts w:ascii="Arial" w:eastAsia="Times New Roman" w:hAnsi="Arial" w:cs="Arial"/>
          <w:color w:val="000000"/>
          <w:kern w:val="36"/>
          <w:sz w:val="52"/>
          <w:szCs w:val="52"/>
          <w:lang w:eastAsia="ru-RU"/>
        </w:rPr>
      </w:pPr>
      <w:r w:rsidRPr="005F1076">
        <w:rPr>
          <w:rFonts w:ascii="Arial" w:eastAsia="Times New Roman" w:hAnsi="Arial" w:cs="Arial"/>
          <w:color w:val="000000"/>
          <w:kern w:val="36"/>
          <w:sz w:val="52"/>
          <w:szCs w:val="52"/>
          <w:lang w:eastAsia="ru-RU"/>
        </w:rPr>
        <w:t>Областная стипендия имени князя Смоленского Романа Ростиславовича</w:t>
      </w:r>
    </w:p>
    <w:p w:rsidR="005F1076" w:rsidRPr="005F1076" w:rsidRDefault="005F1076" w:rsidP="005F1076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u w:val="single"/>
          <w:lang w:eastAsia="ru-RU"/>
        </w:rPr>
        <w:t>Полное наименование</w:t>
      </w: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: Областная стипендия имени князя Смоленского Романа Ростиславовича</w:t>
      </w:r>
    </w:p>
    <w:p w:rsidR="005F1076" w:rsidRPr="005F1076" w:rsidRDefault="005F1076" w:rsidP="005F1076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Периодичность выплаты</w:t>
      </w: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: Ежемесячно</w:t>
      </w:r>
    </w:p>
    <w:p w:rsidR="005F1076" w:rsidRPr="005F1076" w:rsidRDefault="005F1076" w:rsidP="005F1076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Сумма стипендии</w:t>
      </w: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: 3000 руб.</w:t>
      </w:r>
    </w:p>
    <w:p w:rsidR="005F1076" w:rsidRPr="005F1076" w:rsidRDefault="005F1076" w:rsidP="005F1076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Справочная информация и информация по вопросам предоставления меры социальной поддержки:</w:t>
      </w:r>
    </w:p>
    <w:p w:rsidR="005F1076" w:rsidRPr="005F1076" w:rsidRDefault="005F1076" w:rsidP="005F1076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по контактному телефону 8 (4812) 29-27-36, </w:t>
      </w:r>
    </w:p>
    <w:p w:rsidR="005F1076" w:rsidRPr="005F1076" w:rsidRDefault="005F1076" w:rsidP="005F1076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в помещениях министерства образования должностными лицами, ответственными за предоставление государственной услуги, при личном приеме;</w:t>
      </w:r>
    </w:p>
    <w:p w:rsidR="005F1076" w:rsidRPr="005F1076" w:rsidRDefault="005F1076" w:rsidP="005F1076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при обращении в министерство образования в письменной форме или электронной форме;</w:t>
      </w:r>
    </w:p>
    <w:p w:rsidR="005F1076" w:rsidRPr="005F1076" w:rsidRDefault="005F1076" w:rsidP="005F1076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с использованием информационно-телекоммуникационной сети «Интернет».</w:t>
      </w:r>
    </w:p>
    <w:p w:rsidR="005F1076" w:rsidRPr="005F1076" w:rsidRDefault="005F1076" w:rsidP="005F1076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Основание выплаты стипендии</w:t>
      </w: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br/>
        <w:t>Распоряжение Правительства Смоленской области о назначении областной стипендии имени князя Смоленского Романа Ростиславовича.</w:t>
      </w:r>
    </w:p>
    <w:p w:rsidR="005F1076" w:rsidRPr="005F1076" w:rsidRDefault="005F1076" w:rsidP="005F1076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Условия назначения стипендии</w:t>
      </w:r>
    </w:p>
    <w:p w:rsidR="005F1076" w:rsidRPr="005F1076" w:rsidRDefault="005F1076" w:rsidP="005F1076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студенты (курсанты) очной формы обучения государственных образовательных организаций высшего образования, полностью выполнившие требования учебного плана, аттестованные только отличными оценками за последние 2 учебных семестра, проявили способности в научно-исследовательской работе; </w:t>
      </w:r>
    </w:p>
    <w:p w:rsidR="005F1076" w:rsidRPr="005F1076" w:rsidRDefault="005F1076" w:rsidP="005F1076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студенты государственных профессиональных образовательных организаций, полностью выполнившие требования учебного плана, аттестованные только на отлично за последние 2 учебных семестра, проявили способности в научно-практической работе; </w:t>
      </w:r>
    </w:p>
    <w:p w:rsidR="005F1076" w:rsidRPr="005F1076" w:rsidRDefault="005F1076" w:rsidP="005F1076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учащиеся общеобразовательных организаций, особо отличившиеся в учебе, победители международных, всероссийских, межрегиональных и областных олимпиад.</w:t>
      </w:r>
    </w:p>
    <w:p w:rsidR="005F1076" w:rsidRPr="005F1076" w:rsidRDefault="005F1076" w:rsidP="005F1076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Регулирующий НПА</w:t>
      </w: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br/>
      </w:r>
      <w:hyperlink r:id="rId5" w:history="1">
        <w:r w:rsidRPr="005F1076">
          <w:rPr>
            <w:rFonts w:ascii="Arial" w:eastAsia="Times New Roman" w:hAnsi="Arial" w:cs="Arial"/>
            <w:color w:val="1071AE"/>
            <w:sz w:val="24"/>
            <w:szCs w:val="24"/>
            <w:lang w:eastAsia="ru-RU"/>
          </w:rPr>
          <w:t>Постановление Главы администрации Смоленской области от 21.12.1998 № 731 "Об учреждении областной стипендии имени князя Смоленского Романа Ростиславовича"</w:t>
        </w:r>
      </w:hyperlink>
    </w:p>
    <w:p w:rsidR="005F1076" w:rsidRPr="005F1076" w:rsidRDefault="005F1076" w:rsidP="005F1076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Как получить</w:t>
      </w:r>
    </w:p>
    <w:p w:rsidR="005F1076" w:rsidRPr="005F1076" w:rsidRDefault="005F1076" w:rsidP="005F1076">
      <w:pPr>
        <w:numPr>
          <w:ilvl w:val="0"/>
          <w:numId w:val="3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Шаг 1: Представление документов</w:t>
      </w:r>
    </w:p>
    <w:p w:rsidR="005F1076" w:rsidRPr="005F1076" w:rsidRDefault="005F1076" w:rsidP="005F1076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Образовательная организация предоставляет в Министерство образования и науки Смоленской области необходимый перечень документов на присвоение стипендии в срок до 5 сентября текущего года.</w:t>
      </w:r>
    </w:p>
    <w:p w:rsidR="005F1076" w:rsidRPr="005F1076" w:rsidRDefault="005F1076" w:rsidP="005F1076">
      <w:pPr>
        <w:numPr>
          <w:ilvl w:val="0"/>
          <w:numId w:val="4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Шаг 2: Отбор кандидатов</w:t>
      </w:r>
    </w:p>
    <w:p w:rsidR="005F1076" w:rsidRPr="005F1076" w:rsidRDefault="005F1076" w:rsidP="005F1076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 xml:space="preserve">Назначение областной стипендии осуществляется по результатам конкурса. Экспертной комиссией Министерства проводится отбор, согласно Положения об областной стипендии имени князя Смоленского Романа Ростиславовича, утвержденного Постановлением Главы администрации Смоленской области от </w:t>
      </w: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lastRenderedPageBreak/>
        <w:t>21.12.98 № 731, кандидатов на получение стипендии. Решение экспертной комиссии о победителях конкурса оформляется протоколом.</w:t>
      </w:r>
    </w:p>
    <w:p w:rsidR="005F1076" w:rsidRPr="005F1076" w:rsidRDefault="005F1076" w:rsidP="005F1076">
      <w:pPr>
        <w:numPr>
          <w:ilvl w:val="0"/>
          <w:numId w:val="5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Шаг 3: Утверждение кандидатов</w:t>
      </w:r>
    </w:p>
    <w:p w:rsidR="005F1076" w:rsidRPr="005F1076" w:rsidRDefault="005F1076" w:rsidP="005F1076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Утверждение кандидатов на получение областной стипендии, рекомендованных экспертной комиссией, осуществляется распоряжением Правительства Смоленской области.</w:t>
      </w:r>
    </w:p>
    <w:p w:rsidR="005F1076" w:rsidRPr="005F1076" w:rsidRDefault="005F1076" w:rsidP="005F1076">
      <w:pPr>
        <w:numPr>
          <w:ilvl w:val="0"/>
          <w:numId w:val="6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Шаг 4: Публикация результатов</w:t>
      </w:r>
    </w:p>
    <w:p w:rsidR="005F1076" w:rsidRPr="005F1076" w:rsidRDefault="005F1076" w:rsidP="005F1076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Списки студентов (курсантов) и учащихся, которым назначена областная стипендия, публикуются в средствах массовой информации.</w:t>
      </w:r>
    </w:p>
    <w:p w:rsidR="005F1076" w:rsidRPr="005F1076" w:rsidRDefault="005F1076" w:rsidP="005F1076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Перечень документов:</w:t>
      </w:r>
    </w:p>
    <w:p w:rsidR="005F1076" w:rsidRPr="005F1076" w:rsidRDefault="005F1076" w:rsidP="005F1076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Обязательные документы </w:t>
      </w: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(документы для назначения стипендии предоставляет образовательная организация)</w:t>
      </w:r>
    </w:p>
    <w:p w:rsidR="005F1076" w:rsidRPr="005F1076" w:rsidRDefault="005F1076" w:rsidP="005F1076">
      <w:pPr>
        <w:numPr>
          <w:ilvl w:val="0"/>
          <w:numId w:val="7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Выписка из протокола заседания педагогического совета образовательной организации об утверждении кандидатур на присвоение стипендии имени князя Смоленского Романа Ростиславовича (Оригинал)</w:t>
      </w:r>
    </w:p>
    <w:p w:rsidR="005F1076" w:rsidRPr="005F1076" w:rsidRDefault="005F1076" w:rsidP="005F1076">
      <w:pPr>
        <w:numPr>
          <w:ilvl w:val="0"/>
          <w:numId w:val="8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Характеристика на каждого претендента на областную стипендию, раскрывающую его успехи в учебной и научно-практической работе (Оригинал)</w:t>
      </w:r>
    </w:p>
    <w:p w:rsidR="005F1076" w:rsidRPr="005F1076" w:rsidRDefault="005F1076" w:rsidP="005F1076">
      <w:pPr>
        <w:numPr>
          <w:ilvl w:val="0"/>
          <w:numId w:val="9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Копии документов, подтверждающих успехи в учебе (справка об успеваемости по итогам последней аттестации или ксерокопия зачетной книжки за два последних учебных семестра), научно-практической работе (Копия)</w:t>
      </w:r>
    </w:p>
    <w:p w:rsidR="005F1076" w:rsidRPr="005F1076" w:rsidRDefault="005F1076" w:rsidP="005F1076">
      <w:pPr>
        <w:numPr>
          <w:ilvl w:val="0"/>
          <w:numId w:val="10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Копии поощрительных дипломов, грамот, свидетельств, полученных кандидатом на областную стипендию за участие в олимпиадах, конкурсах и т.д. (Копия)</w:t>
      </w:r>
    </w:p>
    <w:p w:rsidR="005F1076" w:rsidRPr="005F1076" w:rsidRDefault="005F1076" w:rsidP="005F1076">
      <w:pPr>
        <w:numPr>
          <w:ilvl w:val="0"/>
          <w:numId w:val="1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Выписка из лицевого счета банковской карты, открытой на имя обучающегося (Оригинал)</w:t>
      </w:r>
    </w:p>
    <w:p w:rsidR="005F1076" w:rsidRPr="005F1076" w:rsidRDefault="005F1076" w:rsidP="005F1076">
      <w:pPr>
        <w:numPr>
          <w:ilvl w:val="0"/>
          <w:numId w:val="1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Заявление на перечисление стипендии (Оригинал)</w:t>
      </w:r>
    </w:p>
    <w:p w:rsidR="005F1076" w:rsidRPr="005F1076" w:rsidRDefault="005F1076" w:rsidP="005F1076">
      <w:pPr>
        <w:numPr>
          <w:ilvl w:val="0"/>
          <w:numId w:val="1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Копию паспорта (лицевая сторона и прописка) (Копия)</w:t>
      </w:r>
    </w:p>
    <w:p w:rsidR="005F1076" w:rsidRPr="005F1076" w:rsidRDefault="005F1076" w:rsidP="005F1076">
      <w:pPr>
        <w:numPr>
          <w:ilvl w:val="0"/>
          <w:numId w:val="1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Копию свидетельства ИНН (Копия)</w:t>
      </w:r>
    </w:p>
    <w:p w:rsidR="005F1076" w:rsidRPr="005F1076" w:rsidRDefault="005F1076" w:rsidP="005F1076">
      <w:pPr>
        <w:numPr>
          <w:ilvl w:val="0"/>
          <w:numId w:val="1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Копию свидетельства СНИЛС (Копия)</w:t>
      </w:r>
    </w:p>
    <w:p w:rsidR="005F1076" w:rsidRPr="005F1076" w:rsidRDefault="005F1076" w:rsidP="005F1076">
      <w:pPr>
        <w:numPr>
          <w:ilvl w:val="0"/>
          <w:numId w:val="1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Согласие на обработку персональных данных (Оригинал)</w:t>
      </w:r>
    </w:p>
    <w:p w:rsidR="005F1076" w:rsidRPr="005F1076" w:rsidRDefault="005F1076" w:rsidP="005F1076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Необязательные документы</w:t>
      </w:r>
    </w:p>
    <w:p w:rsidR="005F1076" w:rsidRPr="005F1076" w:rsidRDefault="005F1076" w:rsidP="005F1076">
      <w:pPr>
        <w:numPr>
          <w:ilvl w:val="0"/>
          <w:numId w:val="12"/>
        </w:numPr>
        <w:spacing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5F1076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Копию свидетельства о временной регистрации по месту жительства (Копия)</w:t>
      </w:r>
    </w:p>
    <w:p w:rsidR="00E42C5F" w:rsidRDefault="00E42C5F"/>
    <w:sectPr w:rsidR="00E42C5F" w:rsidSect="0035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32A6"/>
    <w:multiLevelType w:val="multilevel"/>
    <w:tmpl w:val="70AE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61427"/>
    <w:multiLevelType w:val="multilevel"/>
    <w:tmpl w:val="9B36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B18FE"/>
    <w:multiLevelType w:val="multilevel"/>
    <w:tmpl w:val="0CC8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36CE7"/>
    <w:multiLevelType w:val="multilevel"/>
    <w:tmpl w:val="3D52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CD465B"/>
    <w:multiLevelType w:val="multilevel"/>
    <w:tmpl w:val="86B6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777DF"/>
    <w:multiLevelType w:val="multilevel"/>
    <w:tmpl w:val="E9AA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0A5D89"/>
    <w:multiLevelType w:val="multilevel"/>
    <w:tmpl w:val="3490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BB401F"/>
    <w:multiLevelType w:val="multilevel"/>
    <w:tmpl w:val="383A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3B0AB3"/>
    <w:multiLevelType w:val="multilevel"/>
    <w:tmpl w:val="2FA4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627227"/>
    <w:multiLevelType w:val="multilevel"/>
    <w:tmpl w:val="2E52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6C2ACA"/>
    <w:multiLevelType w:val="multilevel"/>
    <w:tmpl w:val="397E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C47148"/>
    <w:multiLevelType w:val="multilevel"/>
    <w:tmpl w:val="6232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defaultTabStop w:val="708"/>
  <w:characterSpacingControl w:val="doNotCompress"/>
  <w:compat/>
  <w:rsids>
    <w:rsidRoot w:val="005F1076"/>
    <w:rsid w:val="0035661A"/>
    <w:rsid w:val="005F1076"/>
    <w:rsid w:val="007F292C"/>
    <w:rsid w:val="00E4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1A"/>
  </w:style>
  <w:style w:type="paragraph" w:styleId="1">
    <w:name w:val="heading 1"/>
    <w:basedOn w:val="a"/>
    <w:link w:val="10"/>
    <w:uiPriority w:val="9"/>
    <w:qFormat/>
    <w:rsid w:val="005F1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076"/>
    <w:rPr>
      <w:b/>
      <w:bCs/>
    </w:rPr>
  </w:style>
  <w:style w:type="character" w:styleId="a5">
    <w:name w:val="Hyperlink"/>
    <w:basedOn w:val="a0"/>
    <w:uiPriority w:val="99"/>
    <w:semiHidden/>
    <w:unhideWhenUsed/>
    <w:rsid w:val="005F10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55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admin-smolensk.ru/files/953/postanovlenie-73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Company>Microsoft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2025-04-30T18:45:00Z</dcterms:created>
  <dcterms:modified xsi:type="dcterms:W3CDTF">2025-04-30T18:45:00Z</dcterms:modified>
</cp:coreProperties>
</file>