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B26" w:rsidRPr="003C3325" w:rsidRDefault="00022B26" w:rsidP="00B71A31">
      <w:pPr>
        <w:tabs>
          <w:tab w:val="left" w:pos="4858"/>
        </w:tabs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3A5D11" wp14:editId="3F11122B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6350" r="1206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B26" w:rsidRDefault="00022B26" w:rsidP="00022B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A5D11" id="Rectangle 2" o:spid="_x0000_s1026" style="position:absolute;left:0;text-align:left;margin-left:425.7pt;margin-top:7.85pt;width:7.1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yE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Ix5LIQ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022B26" w:rsidRDefault="00022B26" w:rsidP="00022B26"/>
                  </w:txbxContent>
                </v:textbox>
              </v:rect>
            </w:pict>
          </mc:Fallback>
        </mc:AlternateContent>
      </w:r>
    </w:p>
    <w:p w:rsidR="00022B26" w:rsidRDefault="00022B26" w:rsidP="00022B26">
      <w:pPr>
        <w:jc w:val="center"/>
        <w:outlineLvl w:val="0"/>
        <w:rPr>
          <w:b/>
        </w:rPr>
      </w:pPr>
      <w:r>
        <w:rPr>
          <w:rFonts w:ascii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CF2CFEB" wp14:editId="5A1F2B1C">
                <wp:simplePos x="0" y="0"/>
                <wp:positionH relativeFrom="column">
                  <wp:posOffset>6816090</wp:posOffset>
                </wp:positionH>
                <wp:positionV relativeFrom="paragraph">
                  <wp:posOffset>46355</wp:posOffset>
                </wp:positionV>
                <wp:extent cx="1528445" cy="457200"/>
                <wp:effectExtent l="11430" t="8255" r="12700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844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B26" w:rsidRDefault="00022B26" w:rsidP="00022B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2CFEB" id="Rectangle 3" o:spid="_x0000_s1027" style="position:absolute;left:0;text-align:left;margin-left:536.7pt;margin-top:3.65pt;width:120.35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" o:allowincell="f" strokecolor="white">
                <v:fill opacity="32896f"/>
                <v:textbox>
                  <w:txbxContent>
                    <w:p w:rsidR="00022B26" w:rsidRDefault="00022B26" w:rsidP="00022B26"/>
                  </w:txbxContent>
                </v:textbox>
              </v:rect>
            </w:pict>
          </mc:Fallback>
        </mc:AlternateContent>
      </w:r>
      <w:r>
        <w:rPr>
          <w:b/>
        </w:rPr>
        <w:t xml:space="preserve">СОВЕТ ДЕПУТАТОВ </w:t>
      </w:r>
      <w:r w:rsidR="00884EAA">
        <w:rPr>
          <w:b/>
        </w:rPr>
        <w:t>НАДЕЙКОВИЧСКОГО</w:t>
      </w:r>
      <w:r>
        <w:rPr>
          <w:b/>
        </w:rPr>
        <w:t xml:space="preserve"> СЕЛЬСКОГО</w:t>
      </w:r>
    </w:p>
    <w:p w:rsidR="00022B26" w:rsidRDefault="00022B26" w:rsidP="00022B26">
      <w:pPr>
        <w:jc w:val="center"/>
        <w:outlineLvl w:val="0"/>
        <w:rPr>
          <w:b/>
        </w:rPr>
      </w:pPr>
      <w:r>
        <w:rPr>
          <w:b/>
        </w:rPr>
        <w:t>ПОСЕЛЕНИЯ ШУМЯЧСКОГО РАЙОНА СМОЛЕНСКОЙ ОБЛАСТИ</w:t>
      </w:r>
    </w:p>
    <w:p w:rsidR="00022B26" w:rsidRPr="003C3325" w:rsidRDefault="00022B26" w:rsidP="00022B26">
      <w:pPr>
        <w:rPr>
          <w:b/>
        </w:rPr>
      </w:pPr>
    </w:p>
    <w:p w:rsidR="00022B26" w:rsidRPr="003C3325" w:rsidRDefault="00022B26" w:rsidP="00022B26">
      <w:pPr>
        <w:jc w:val="center"/>
        <w:rPr>
          <w:b/>
        </w:rPr>
      </w:pPr>
      <w:r w:rsidRPr="003C3325">
        <w:rPr>
          <w:b/>
        </w:rPr>
        <w:t>РЕШЕНИЕ</w:t>
      </w:r>
    </w:p>
    <w:p w:rsidR="00022B26" w:rsidRDefault="00022B2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Default="00B36D0D" w:rsidP="00884EAA">
      <w:pPr>
        <w:ind w:left="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884EAA">
        <w:rPr>
          <w:color w:val="000000" w:themeColor="text1"/>
          <w:sz w:val="28"/>
          <w:szCs w:val="28"/>
        </w:rPr>
        <w:t>29</w:t>
      </w:r>
      <w:r>
        <w:rPr>
          <w:color w:val="000000" w:themeColor="text1"/>
          <w:sz w:val="28"/>
          <w:szCs w:val="28"/>
        </w:rPr>
        <w:t xml:space="preserve"> </w:t>
      </w:r>
      <w:r w:rsidR="00884EAA">
        <w:rPr>
          <w:color w:val="000000" w:themeColor="text1"/>
          <w:sz w:val="28"/>
          <w:szCs w:val="28"/>
        </w:rPr>
        <w:t>апреля</w:t>
      </w:r>
      <w:r w:rsidR="00090886" w:rsidRPr="00555D09">
        <w:rPr>
          <w:color w:val="000000" w:themeColor="text1"/>
          <w:sz w:val="28"/>
          <w:szCs w:val="28"/>
        </w:rPr>
        <w:t xml:space="preserve"> 202</w:t>
      </w:r>
      <w:r w:rsidR="00E6338B">
        <w:rPr>
          <w:color w:val="000000" w:themeColor="text1"/>
          <w:sz w:val="28"/>
          <w:szCs w:val="28"/>
        </w:rPr>
        <w:t>2</w:t>
      </w:r>
      <w:r w:rsidR="00090886" w:rsidRPr="00555D09">
        <w:rPr>
          <w:color w:val="000000" w:themeColor="text1"/>
          <w:sz w:val="28"/>
          <w:szCs w:val="28"/>
        </w:rPr>
        <w:t xml:space="preserve"> г.</w:t>
      </w:r>
      <w:r w:rsidR="00090886" w:rsidRPr="00555D09">
        <w:rPr>
          <w:color w:val="000000" w:themeColor="text1"/>
          <w:sz w:val="28"/>
          <w:szCs w:val="28"/>
        </w:rPr>
        <w:tab/>
      </w:r>
      <w:r w:rsidR="00090886" w:rsidRPr="00555D09">
        <w:rPr>
          <w:color w:val="000000" w:themeColor="text1"/>
          <w:sz w:val="28"/>
          <w:szCs w:val="28"/>
        </w:rPr>
        <w:tab/>
        <w:t xml:space="preserve">                                          </w:t>
      </w:r>
      <w:r w:rsidR="00884EAA">
        <w:rPr>
          <w:color w:val="000000" w:themeColor="text1"/>
          <w:sz w:val="28"/>
          <w:szCs w:val="28"/>
        </w:rPr>
        <w:t xml:space="preserve">    </w:t>
      </w:r>
      <w:r w:rsidR="00090886" w:rsidRPr="00555D09">
        <w:rPr>
          <w:color w:val="000000" w:themeColor="text1"/>
          <w:sz w:val="28"/>
          <w:szCs w:val="28"/>
        </w:rPr>
        <w:t xml:space="preserve">  № </w:t>
      </w:r>
      <w:r w:rsidR="00884EAA">
        <w:rPr>
          <w:color w:val="000000" w:themeColor="text1"/>
          <w:sz w:val="28"/>
          <w:szCs w:val="28"/>
        </w:rPr>
        <w:t>16</w:t>
      </w:r>
    </w:p>
    <w:p w:rsidR="00884EAA" w:rsidRPr="00555D09" w:rsidRDefault="00884EAA" w:rsidP="00090886">
      <w:pPr>
        <w:rPr>
          <w:b/>
          <w:bCs/>
          <w:color w:val="000000" w:themeColor="text1"/>
          <w:sz w:val="28"/>
          <w:szCs w:val="28"/>
        </w:rPr>
      </w:pPr>
    </w:p>
    <w:tbl>
      <w:tblPr>
        <w:tblStyle w:val="ae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827"/>
      </w:tblGrid>
      <w:tr w:rsidR="00884EAA" w:rsidTr="00884EAA">
        <w:tc>
          <w:tcPr>
            <w:tcW w:w="5807" w:type="dxa"/>
          </w:tcPr>
          <w:p w:rsidR="00884EAA" w:rsidRPr="00D41924" w:rsidRDefault="00884EAA" w:rsidP="00884EA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41924">
              <w:rPr>
                <w:bCs/>
                <w:color w:val="000000" w:themeColor="text1"/>
                <w:sz w:val="28"/>
                <w:szCs w:val="28"/>
              </w:rPr>
              <w:t>О внесении изменений в решение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41924">
              <w:rPr>
                <w:bCs/>
                <w:color w:val="000000" w:themeColor="text1"/>
                <w:sz w:val="28"/>
                <w:szCs w:val="28"/>
              </w:rPr>
              <w:t xml:space="preserve">Совета депутатов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Надейковичского</w:t>
            </w:r>
            <w:proofErr w:type="spellEnd"/>
            <w:r w:rsidRPr="00D41924">
              <w:rPr>
                <w:bCs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D41924">
              <w:rPr>
                <w:bCs/>
                <w:color w:val="000000" w:themeColor="text1"/>
                <w:sz w:val="28"/>
                <w:szCs w:val="28"/>
              </w:rPr>
              <w:t>Шумячского</w:t>
            </w:r>
            <w:proofErr w:type="spellEnd"/>
            <w:r w:rsidRPr="00D41924">
              <w:rPr>
                <w:bCs/>
                <w:color w:val="000000" w:themeColor="text1"/>
                <w:sz w:val="28"/>
                <w:szCs w:val="28"/>
              </w:rPr>
              <w:t xml:space="preserve"> района Смоленской области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41924">
              <w:rPr>
                <w:bCs/>
                <w:color w:val="000000" w:themeColor="text1"/>
                <w:sz w:val="28"/>
                <w:szCs w:val="28"/>
              </w:rPr>
              <w:t>от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30</w:t>
            </w:r>
            <w:r w:rsidRPr="00D41924">
              <w:rPr>
                <w:bCs/>
                <w:color w:val="000000" w:themeColor="text1"/>
                <w:sz w:val="28"/>
                <w:szCs w:val="28"/>
              </w:rPr>
              <w:t xml:space="preserve">.11.2021 № </w:t>
            </w:r>
            <w:r>
              <w:rPr>
                <w:bCs/>
                <w:color w:val="000000" w:themeColor="text1"/>
                <w:sz w:val="28"/>
                <w:szCs w:val="28"/>
              </w:rPr>
              <w:t>24</w:t>
            </w:r>
            <w:r w:rsidRPr="00D41924">
              <w:rPr>
                <w:bCs/>
                <w:color w:val="000000" w:themeColor="text1"/>
                <w:sz w:val="28"/>
                <w:szCs w:val="28"/>
              </w:rPr>
              <w:t xml:space="preserve"> «</w:t>
            </w:r>
            <w:r w:rsidRPr="00D41924">
              <w:rPr>
                <w:bCs/>
                <w:color w:val="000000"/>
                <w:sz w:val="28"/>
                <w:szCs w:val="28"/>
              </w:rPr>
              <w:t xml:space="preserve">Об </w:t>
            </w:r>
            <w:r>
              <w:rPr>
                <w:bCs/>
                <w:color w:val="000000"/>
                <w:sz w:val="28"/>
                <w:szCs w:val="28"/>
              </w:rPr>
              <w:t>у</w:t>
            </w:r>
            <w:r w:rsidRPr="00D41924">
              <w:rPr>
                <w:bCs/>
                <w:color w:val="000000"/>
                <w:sz w:val="28"/>
                <w:szCs w:val="28"/>
              </w:rPr>
              <w:t xml:space="preserve">тверждении Положения о муниципальном контроле в сфере </w:t>
            </w:r>
            <w:r>
              <w:rPr>
                <w:bCs/>
                <w:color w:val="000000"/>
                <w:sz w:val="28"/>
                <w:szCs w:val="28"/>
              </w:rPr>
              <w:t xml:space="preserve">   </w:t>
            </w:r>
            <w:r w:rsidRPr="00D41924">
              <w:rPr>
                <w:bCs/>
                <w:color w:val="000000"/>
                <w:sz w:val="28"/>
                <w:szCs w:val="28"/>
              </w:rPr>
              <w:t xml:space="preserve">благоустройства </w:t>
            </w:r>
            <w:r>
              <w:rPr>
                <w:bCs/>
                <w:color w:val="000000"/>
                <w:sz w:val="28"/>
                <w:szCs w:val="28"/>
              </w:rPr>
              <w:t xml:space="preserve">     </w:t>
            </w:r>
            <w:r w:rsidRPr="00D41924">
              <w:rPr>
                <w:bCs/>
                <w:color w:val="000000"/>
                <w:sz w:val="28"/>
                <w:szCs w:val="28"/>
              </w:rPr>
              <w:t xml:space="preserve">на </w:t>
            </w:r>
            <w:r>
              <w:rPr>
                <w:bCs/>
                <w:color w:val="000000"/>
                <w:sz w:val="28"/>
                <w:szCs w:val="28"/>
              </w:rPr>
              <w:t xml:space="preserve">       </w:t>
            </w:r>
            <w:r w:rsidRPr="00D41924">
              <w:rPr>
                <w:bCs/>
                <w:color w:val="000000"/>
                <w:sz w:val="28"/>
                <w:szCs w:val="28"/>
              </w:rPr>
              <w:t>территории</w:t>
            </w:r>
          </w:p>
          <w:p w:rsidR="00884EAA" w:rsidRPr="00D41924" w:rsidRDefault="00884EAA" w:rsidP="00884EAA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Надейковичского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       </w:t>
            </w:r>
            <w:r w:rsidRPr="00D41924">
              <w:rPr>
                <w:bCs/>
                <w:color w:val="000000" w:themeColor="text1"/>
                <w:sz w:val="28"/>
                <w:szCs w:val="28"/>
              </w:rPr>
              <w:t xml:space="preserve"> сельского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   </w:t>
            </w:r>
            <w:r w:rsidRPr="00D41924">
              <w:rPr>
                <w:bCs/>
                <w:color w:val="000000" w:themeColor="text1"/>
                <w:sz w:val="28"/>
                <w:szCs w:val="28"/>
              </w:rPr>
              <w:t xml:space="preserve">поселения </w:t>
            </w:r>
          </w:p>
          <w:p w:rsidR="00884EAA" w:rsidRPr="00D41924" w:rsidRDefault="00884EAA" w:rsidP="00884EAA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D41924">
              <w:rPr>
                <w:bCs/>
                <w:color w:val="000000" w:themeColor="text1"/>
                <w:sz w:val="28"/>
                <w:szCs w:val="28"/>
              </w:rPr>
              <w:t>Шумячского</w:t>
            </w:r>
            <w:proofErr w:type="spellEnd"/>
            <w:r w:rsidRPr="00D41924">
              <w:rPr>
                <w:bCs/>
                <w:color w:val="000000" w:themeColor="text1"/>
                <w:sz w:val="28"/>
                <w:szCs w:val="28"/>
              </w:rPr>
              <w:t xml:space="preserve"> района Смоленской области </w:t>
            </w:r>
          </w:p>
          <w:p w:rsidR="00884EAA" w:rsidRDefault="00884EAA" w:rsidP="00022B2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884EAA" w:rsidRDefault="00884EAA" w:rsidP="00022B2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090886" w:rsidRDefault="00090886" w:rsidP="0000240A">
      <w:pPr>
        <w:shd w:val="clear" w:color="auto" w:fill="FFFFFF"/>
        <w:ind w:firstLine="709"/>
        <w:jc w:val="both"/>
        <w:rPr>
          <w:i/>
          <w:iCs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proofErr w:type="spellStart"/>
      <w:r w:rsidR="00884EAA">
        <w:rPr>
          <w:color w:val="000000" w:themeColor="text1"/>
          <w:sz w:val="28"/>
          <w:szCs w:val="28"/>
        </w:rPr>
        <w:t>Надейковичского</w:t>
      </w:r>
      <w:proofErr w:type="spellEnd"/>
      <w:r w:rsidR="00022B26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022B26">
        <w:rPr>
          <w:color w:val="000000" w:themeColor="text1"/>
          <w:sz w:val="28"/>
          <w:szCs w:val="28"/>
        </w:rPr>
        <w:t>Шумячского</w:t>
      </w:r>
      <w:proofErr w:type="spellEnd"/>
      <w:r w:rsidR="00022B26">
        <w:rPr>
          <w:color w:val="000000" w:themeColor="text1"/>
          <w:sz w:val="28"/>
          <w:szCs w:val="28"/>
        </w:rPr>
        <w:t xml:space="preserve"> района Смоленской области, Совет </w:t>
      </w:r>
      <w:proofErr w:type="gramStart"/>
      <w:r w:rsidR="00022B26">
        <w:rPr>
          <w:color w:val="000000" w:themeColor="text1"/>
          <w:sz w:val="28"/>
          <w:szCs w:val="28"/>
        </w:rPr>
        <w:t xml:space="preserve">депутатов  </w:t>
      </w:r>
      <w:proofErr w:type="spellStart"/>
      <w:r w:rsidR="00884EAA">
        <w:rPr>
          <w:color w:val="000000" w:themeColor="text1"/>
          <w:sz w:val="28"/>
          <w:szCs w:val="28"/>
        </w:rPr>
        <w:t>Надейковичского</w:t>
      </w:r>
      <w:proofErr w:type="spellEnd"/>
      <w:proofErr w:type="gramEnd"/>
      <w:r w:rsidR="00022B26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022B26">
        <w:rPr>
          <w:color w:val="000000" w:themeColor="text1"/>
          <w:sz w:val="28"/>
          <w:szCs w:val="28"/>
        </w:rPr>
        <w:t>Шумячского</w:t>
      </w:r>
      <w:proofErr w:type="spellEnd"/>
      <w:r w:rsidR="00022B26">
        <w:rPr>
          <w:color w:val="000000" w:themeColor="text1"/>
          <w:sz w:val="28"/>
          <w:szCs w:val="28"/>
        </w:rPr>
        <w:t xml:space="preserve"> района Смоленской области</w:t>
      </w:r>
    </w:p>
    <w:p w:rsidR="00E6338B" w:rsidRPr="00555D09" w:rsidRDefault="00E6338B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E6338B" w:rsidRDefault="00E6338B" w:rsidP="00E6338B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="00022B26">
        <w:rPr>
          <w:color w:val="000000"/>
          <w:sz w:val="28"/>
          <w:szCs w:val="28"/>
        </w:rPr>
        <w:t>:</w:t>
      </w:r>
    </w:p>
    <w:p w:rsidR="00090886" w:rsidRPr="00022B26" w:rsidRDefault="00090886" w:rsidP="00022B26">
      <w:pPr>
        <w:shd w:val="clear" w:color="auto" w:fill="FFFFFF"/>
        <w:ind w:firstLine="709"/>
        <w:jc w:val="both"/>
        <w:rPr>
          <w:i/>
          <w:iCs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="00022B26">
        <w:rPr>
          <w:color w:val="000000" w:themeColor="text1"/>
          <w:sz w:val="28"/>
          <w:szCs w:val="28"/>
        </w:rPr>
        <w:t xml:space="preserve">Совета </w:t>
      </w:r>
      <w:proofErr w:type="gramStart"/>
      <w:r w:rsidR="00022B26">
        <w:rPr>
          <w:color w:val="000000" w:themeColor="text1"/>
          <w:sz w:val="28"/>
          <w:szCs w:val="28"/>
        </w:rPr>
        <w:t xml:space="preserve">депутатов  </w:t>
      </w:r>
      <w:proofErr w:type="spellStart"/>
      <w:r w:rsidR="00884EAA">
        <w:rPr>
          <w:color w:val="000000" w:themeColor="text1"/>
          <w:sz w:val="28"/>
          <w:szCs w:val="28"/>
        </w:rPr>
        <w:t>Надейковичского</w:t>
      </w:r>
      <w:proofErr w:type="spellEnd"/>
      <w:proofErr w:type="gramEnd"/>
      <w:r w:rsidR="00022B26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022B26">
        <w:rPr>
          <w:color w:val="000000" w:themeColor="text1"/>
          <w:sz w:val="28"/>
          <w:szCs w:val="28"/>
        </w:rPr>
        <w:t>Шумячского</w:t>
      </w:r>
      <w:proofErr w:type="spellEnd"/>
      <w:r w:rsidR="00022B26">
        <w:rPr>
          <w:color w:val="000000" w:themeColor="text1"/>
          <w:sz w:val="28"/>
          <w:szCs w:val="28"/>
        </w:rPr>
        <w:t xml:space="preserve"> района Смоленской области</w:t>
      </w:r>
      <w:r w:rsidR="00022B26">
        <w:rPr>
          <w:i/>
          <w:iCs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884EAA">
        <w:rPr>
          <w:color w:val="000000" w:themeColor="text1"/>
          <w:sz w:val="28"/>
          <w:szCs w:val="28"/>
        </w:rPr>
        <w:t xml:space="preserve">30 </w:t>
      </w:r>
      <w:r w:rsidR="00022B26">
        <w:rPr>
          <w:color w:val="000000" w:themeColor="text1"/>
          <w:sz w:val="28"/>
          <w:szCs w:val="28"/>
        </w:rPr>
        <w:t>ноября</w:t>
      </w:r>
      <w:r w:rsidRPr="00555D09">
        <w:rPr>
          <w:color w:val="000000" w:themeColor="text1"/>
          <w:sz w:val="28"/>
          <w:szCs w:val="28"/>
        </w:rPr>
        <w:t xml:space="preserve"> 2021 № </w:t>
      </w:r>
      <w:r w:rsidR="00884EAA">
        <w:rPr>
          <w:color w:val="000000" w:themeColor="text1"/>
          <w:sz w:val="28"/>
          <w:szCs w:val="28"/>
        </w:rPr>
        <w:t>24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="0082654A" w:rsidRPr="0082654A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="00022B26">
        <w:rPr>
          <w:color w:val="000000"/>
          <w:sz w:val="28"/>
          <w:szCs w:val="28"/>
        </w:rPr>
        <w:t xml:space="preserve"> </w:t>
      </w:r>
      <w:proofErr w:type="spellStart"/>
      <w:r w:rsidR="00884EAA">
        <w:rPr>
          <w:color w:val="000000" w:themeColor="text1"/>
          <w:sz w:val="28"/>
          <w:szCs w:val="28"/>
        </w:rPr>
        <w:t>Надейковичского</w:t>
      </w:r>
      <w:proofErr w:type="spellEnd"/>
      <w:r w:rsidR="00022B26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022B26">
        <w:rPr>
          <w:color w:val="000000" w:themeColor="text1"/>
          <w:sz w:val="28"/>
          <w:szCs w:val="28"/>
        </w:rPr>
        <w:t>Шумячского</w:t>
      </w:r>
      <w:proofErr w:type="spellEnd"/>
      <w:r w:rsidR="00022B26">
        <w:rPr>
          <w:color w:val="000000" w:themeColor="text1"/>
          <w:sz w:val="28"/>
          <w:szCs w:val="28"/>
        </w:rPr>
        <w:t xml:space="preserve"> района Смоленской области</w:t>
      </w:r>
      <w:r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15501D">
        <w:rPr>
          <w:color w:val="000000" w:themeColor="text1"/>
          <w:sz w:val="28"/>
          <w:szCs w:val="28"/>
        </w:rPr>
        <w:t>5.</w:t>
      </w:r>
      <w:r w:rsidRPr="00555D09">
        <w:rPr>
          <w:color w:val="000000" w:themeColor="text1"/>
          <w:sz w:val="28"/>
          <w:szCs w:val="28"/>
        </w:rPr>
        <w:t xml:space="preserve">2 утвержденного Решением Положения </w:t>
      </w:r>
      <w:r w:rsidR="0082654A" w:rsidRPr="0082654A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555D09">
        <w:rPr>
          <w:color w:val="000000" w:themeColor="text1"/>
          <w:sz w:val="28"/>
          <w:szCs w:val="28"/>
        </w:rPr>
        <w:t xml:space="preserve"> </w:t>
      </w:r>
      <w:proofErr w:type="spellStart"/>
      <w:r w:rsidR="00884EAA">
        <w:rPr>
          <w:color w:val="000000" w:themeColor="text1"/>
          <w:sz w:val="28"/>
          <w:szCs w:val="28"/>
        </w:rPr>
        <w:t>Надейковичского</w:t>
      </w:r>
      <w:proofErr w:type="spellEnd"/>
      <w:r w:rsidR="00E1500B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E1500B">
        <w:rPr>
          <w:color w:val="000000" w:themeColor="text1"/>
          <w:sz w:val="28"/>
          <w:szCs w:val="28"/>
        </w:rPr>
        <w:t>Шумячского</w:t>
      </w:r>
      <w:proofErr w:type="spellEnd"/>
      <w:r w:rsidR="00E1500B">
        <w:rPr>
          <w:color w:val="000000" w:themeColor="text1"/>
          <w:sz w:val="28"/>
          <w:szCs w:val="28"/>
        </w:rPr>
        <w:t xml:space="preserve"> района Смоленской области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8369E6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5501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369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2654A">
        <w:rPr>
          <w:rFonts w:ascii="Times New Roman" w:hAnsi="Times New Roman" w:cs="Times New Roman"/>
          <w:color w:val="000000"/>
          <w:sz w:val="28"/>
          <w:szCs w:val="28"/>
        </w:rPr>
        <w:t>сфере благоустройства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proofErr w:type="gramStart"/>
      <w:r w:rsidR="00EC6D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B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настоящему Положению»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</w:t>
      </w:r>
      <w:r w:rsidR="001F6890">
        <w:rPr>
          <w:color w:val="000000" w:themeColor="text1"/>
          <w:sz w:val="28"/>
          <w:szCs w:val="28"/>
        </w:rPr>
        <w:t>2</w:t>
      </w:r>
      <w:r w:rsidR="008369E6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090886" w:rsidRPr="00555D09" w:rsidRDefault="00090886" w:rsidP="00E6338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</w:t>
      </w:r>
      <w:r w:rsidRPr="008A2612">
        <w:rPr>
          <w:color w:val="000000" w:themeColor="text1"/>
          <w:sz w:val="28"/>
          <w:szCs w:val="28"/>
        </w:rPr>
        <w:t xml:space="preserve">силу </w:t>
      </w:r>
      <w:r w:rsidR="00B3134E">
        <w:rPr>
          <w:sz w:val="28"/>
          <w:szCs w:val="28"/>
        </w:rPr>
        <w:t xml:space="preserve">с момента подписания и распространяет свое действие </w:t>
      </w:r>
      <w:proofErr w:type="gramStart"/>
      <w:r w:rsidR="00B3134E">
        <w:rPr>
          <w:sz w:val="28"/>
          <w:szCs w:val="28"/>
        </w:rPr>
        <w:t>на правоотношения</w:t>
      </w:r>
      <w:proofErr w:type="gramEnd"/>
      <w:r w:rsidR="00B3134E">
        <w:rPr>
          <w:sz w:val="28"/>
          <w:szCs w:val="28"/>
        </w:rPr>
        <w:t xml:space="preserve"> возникшие с </w:t>
      </w:r>
      <w:r w:rsidR="00B3134E">
        <w:rPr>
          <w:color w:val="000000"/>
          <w:sz w:val="28"/>
          <w:szCs w:val="28"/>
        </w:rPr>
        <w:t>1 марта 2022 года.</w:t>
      </w:r>
    </w:p>
    <w:p w:rsidR="00B3134E" w:rsidRDefault="00B3134E" w:rsidP="00E6338B">
      <w:pPr>
        <w:rPr>
          <w:sz w:val="28"/>
          <w:szCs w:val="28"/>
        </w:rPr>
      </w:pPr>
    </w:p>
    <w:p w:rsidR="00E6338B" w:rsidRDefault="00E6338B" w:rsidP="00E6338B">
      <w:pPr>
        <w:rPr>
          <w:sz w:val="28"/>
          <w:szCs w:val="28"/>
        </w:rPr>
      </w:pPr>
      <w:r w:rsidRPr="00700821">
        <w:rPr>
          <w:sz w:val="28"/>
          <w:szCs w:val="28"/>
        </w:rPr>
        <w:t>Глава</w:t>
      </w:r>
      <w:r w:rsidR="00E1500B">
        <w:rPr>
          <w:sz w:val="28"/>
          <w:szCs w:val="28"/>
        </w:rPr>
        <w:t xml:space="preserve"> муниципального образования</w:t>
      </w:r>
    </w:p>
    <w:p w:rsidR="00E1500B" w:rsidRPr="00E1500B" w:rsidRDefault="00884EAA" w:rsidP="00E6338B">
      <w:pPr>
        <w:rPr>
          <w:iCs/>
          <w:color w:val="000000" w:themeColor="text1"/>
          <w:sz w:val="28"/>
          <w:szCs w:val="28"/>
        </w:rPr>
      </w:pPr>
      <w:proofErr w:type="spellStart"/>
      <w:r>
        <w:rPr>
          <w:iCs/>
          <w:color w:val="000000" w:themeColor="text1"/>
          <w:sz w:val="28"/>
          <w:szCs w:val="28"/>
        </w:rPr>
        <w:t>Надейковичского</w:t>
      </w:r>
      <w:proofErr w:type="spellEnd"/>
      <w:r w:rsidR="00E1500B" w:rsidRPr="00E1500B">
        <w:rPr>
          <w:iCs/>
          <w:color w:val="000000" w:themeColor="text1"/>
          <w:sz w:val="28"/>
          <w:szCs w:val="28"/>
        </w:rPr>
        <w:t xml:space="preserve"> сельского поселения </w:t>
      </w:r>
    </w:p>
    <w:p w:rsidR="00E1500B" w:rsidRDefault="00E1500B" w:rsidP="00E6338B">
      <w:pPr>
        <w:rPr>
          <w:iCs/>
          <w:color w:val="000000" w:themeColor="text1"/>
          <w:sz w:val="28"/>
          <w:szCs w:val="28"/>
        </w:rPr>
      </w:pPr>
      <w:proofErr w:type="spellStart"/>
      <w:r w:rsidRPr="00E1500B">
        <w:rPr>
          <w:iCs/>
          <w:color w:val="000000" w:themeColor="text1"/>
          <w:sz w:val="28"/>
          <w:szCs w:val="28"/>
        </w:rPr>
        <w:t>Шумячского</w:t>
      </w:r>
      <w:proofErr w:type="spellEnd"/>
      <w:r w:rsidRPr="00E1500B">
        <w:rPr>
          <w:iCs/>
          <w:color w:val="000000" w:themeColor="text1"/>
          <w:sz w:val="28"/>
          <w:szCs w:val="28"/>
        </w:rPr>
        <w:t xml:space="preserve"> района Смоленской области                              </w:t>
      </w:r>
      <w:proofErr w:type="spellStart"/>
      <w:r w:rsidR="008B46E1">
        <w:rPr>
          <w:iCs/>
          <w:color w:val="000000" w:themeColor="text1"/>
          <w:sz w:val="28"/>
          <w:szCs w:val="28"/>
        </w:rPr>
        <w:t>И.Г.Лесникова</w:t>
      </w:r>
      <w:proofErr w:type="spellEnd"/>
    </w:p>
    <w:p w:rsidR="00B71A31" w:rsidRPr="00E1500B" w:rsidRDefault="00B71A31" w:rsidP="00E6338B">
      <w:pPr>
        <w:rPr>
          <w:iCs/>
          <w:color w:val="000000" w:themeColor="text1"/>
          <w:sz w:val="28"/>
          <w:szCs w:val="28"/>
        </w:rPr>
      </w:pPr>
      <w:bookmarkStart w:id="0" w:name="_GoBack"/>
      <w:bookmarkEnd w:id="0"/>
    </w:p>
    <w:p w:rsidR="00884EAA" w:rsidRDefault="00884EAA" w:rsidP="00354979">
      <w:pPr>
        <w:ind w:left="4536"/>
        <w:jc w:val="center"/>
        <w:rPr>
          <w:color w:val="000000" w:themeColor="text1"/>
        </w:rPr>
      </w:pPr>
    </w:p>
    <w:p w:rsidR="008B46E1" w:rsidRDefault="008B46E1" w:rsidP="00354979">
      <w:pPr>
        <w:ind w:left="4536"/>
        <w:jc w:val="center"/>
        <w:rPr>
          <w:color w:val="000000" w:themeColor="text1"/>
        </w:rPr>
      </w:pPr>
    </w:p>
    <w:p w:rsidR="008B46E1" w:rsidRDefault="008B46E1" w:rsidP="00354979">
      <w:pPr>
        <w:ind w:left="4536"/>
        <w:jc w:val="center"/>
        <w:rPr>
          <w:color w:val="000000" w:themeColor="text1"/>
        </w:rPr>
      </w:pPr>
    </w:p>
    <w:p w:rsidR="0015501D" w:rsidRDefault="0015501D" w:rsidP="00354979">
      <w:pPr>
        <w:ind w:left="4536"/>
        <w:jc w:val="center"/>
        <w:rPr>
          <w:color w:val="000000" w:themeColor="text1"/>
        </w:rPr>
      </w:pPr>
    </w:p>
    <w:p w:rsidR="0015501D" w:rsidRDefault="0015501D" w:rsidP="00354979">
      <w:pPr>
        <w:ind w:left="4536"/>
        <w:jc w:val="center"/>
        <w:rPr>
          <w:color w:val="000000" w:themeColor="text1"/>
        </w:rPr>
      </w:pP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:rsidR="00E6338B" w:rsidRDefault="00354979" w:rsidP="00E6338B">
      <w:pPr>
        <w:ind w:left="4536"/>
        <w:jc w:val="center"/>
        <w:rPr>
          <w:color w:val="000000" w:themeColor="text1"/>
        </w:rPr>
      </w:pPr>
      <w:proofErr w:type="gramStart"/>
      <w:r w:rsidRPr="00555D09">
        <w:rPr>
          <w:color w:val="000000" w:themeColor="text1"/>
        </w:rPr>
        <w:t xml:space="preserve">решению </w:t>
      </w:r>
      <w:r w:rsidR="00B14EF5">
        <w:rPr>
          <w:color w:val="000000" w:themeColor="text1"/>
        </w:rPr>
        <w:t xml:space="preserve"> Совета</w:t>
      </w:r>
      <w:proofErr w:type="gramEnd"/>
      <w:r w:rsidR="00B14EF5">
        <w:rPr>
          <w:color w:val="000000" w:themeColor="text1"/>
        </w:rPr>
        <w:t xml:space="preserve"> депутатов</w:t>
      </w:r>
    </w:p>
    <w:p w:rsidR="00B14EF5" w:rsidRPr="00B14EF5" w:rsidRDefault="00884EAA" w:rsidP="008B46E1">
      <w:pPr>
        <w:ind w:left="4536"/>
        <w:jc w:val="right"/>
        <w:rPr>
          <w:iCs/>
          <w:color w:val="000000"/>
        </w:rPr>
      </w:pPr>
      <w:proofErr w:type="spellStart"/>
      <w:r>
        <w:rPr>
          <w:iCs/>
          <w:color w:val="000000"/>
        </w:rPr>
        <w:t>Надейковичского</w:t>
      </w:r>
      <w:proofErr w:type="spellEnd"/>
      <w:r w:rsidR="00B14EF5" w:rsidRPr="00B14EF5">
        <w:rPr>
          <w:iCs/>
          <w:color w:val="000000"/>
        </w:rPr>
        <w:t xml:space="preserve"> сельского поселения </w:t>
      </w:r>
    </w:p>
    <w:p w:rsidR="00B14EF5" w:rsidRPr="00B14EF5" w:rsidRDefault="00B14EF5" w:rsidP="00E6338B">
      <w:pPr>
        <w:ind w:left="4536"/>
        <w:jc w:val="center"/>
        <w:rPr>
          <w:iCs/>
          <w:color w:val="000000"/>
        </w:rPr>
      </w:pPr>
      <w:proofErr w:type="spellStart"/>
      <w:r w:rsidRPr="00B14EF5">
        <w:rPr>
          <w:iCs/>
          <w:color w:val="000000"/>
        </w:rPr>
        <w:t>Шумячского</w:t>
      </w:r>
      <w:proofErr w:type="spellEnd"/>
      <w:r w:rsidRPr="00B14EF5">
        <w:rPr>
          <w:iCs/>
          <w:color w:val="000000"/>
        </w:rPr>
        <w:t xml:space="preserve"> района Смоленской области</w:t>
      </w:r>
    </w:p>
    <w:p w:rsidR="00354979" w:rsidRPr="00555D09" w:rsidRDefault="0015501D" w:rsidP="00E6338B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>О</w:t>
      </w:r>
      <w:r w:rsidR="00354979" w:rsidRPr="00555D09">
        <w:rPr>
          <w:color w:val="000000" w:themeColor="text1"/>
        </w:rPr>
        <w:t>т</w:t>
      </w:r>
      <w:r>
        <w:rPr>
          <w:color w:val="000000" w:themeColor="text1"/>
        </w:rPr>
        <w:t xml:space="preserve"> 29</w:t>
      </w:r>
      <w:r w:rsidR="00B3134E">
        <w:rPr>
          <w:color w:val="000000" w:themeColor="text1"/>
        </w:rPr>
        <w:t>.0</w:t>
      </w:r>
      <w:r>
        <w:rPr>
          <w:color w:val="000000" w:themeColor="text1"/>
        </w:rPr>
        <w:t>4</w:t>
      </w:r>
      <w:r w:rsidR="00B3134E">
        <w:rPr>
          <w:color w:val="000000" w:themeColor="text1"/>
        </w:rPr>
        <w:t>.</w:t>
      </w:r>
      <w:r w:rsidR="00354979" w:rsidRPr="00555D09">
        <w:rPr>
          <w:color w:val="000000" w:themeColor="text1"/>
        </w:rPr>
        <w:t xml:space="preserve"> 202</w:t>
      </w:r>
      <w:r w:rsidR="00F76F42">
        <w:rPr>
          <w:color w:val="000000" w:themeColor="text1"/>
        </w:rPr>
        <w:t>2</w:t>
      </w:r>
      <w:r w:rsidR="00354979" w:rsidRPr="00555D09">
        <w:rPr>
          <w:color w:val="000000" w:themeColor="text1"/>
        </w:rPr>
        <w:t xml:space="preserve"> №</w:t>
      </w:r>
      <w:r>
        <w:rPr>
          <w:color w:val="000000" w:themeColor="text1"/>
        </w:rPr>
        <w:t>16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</w:t>
      </w:r>
      <w:r w:rsidR="00AE6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:rsidR="0082654A" w:rsidRDefault="0082654A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</w:p>
    <w:p w:rsidR="00B14EF5" w:rsidRDefault="00884EAA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Надейковичского</w:t>
      </w:r>
      <w:proofErr w:type="spellEnd"/>
      <w:r w:rsidR="00B14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</w:p>
    <w:p w:rsidR="00354979" w:rsidRPr="00555D09" w:rsidRDefault="00B14EF5" w:rsidP="0082654A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Шумячского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района  Смоленской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="0082654A" w:rsidRPr="00D16ADB">
        <w:rPr>
          <w:color w:val="000000"/>
          <w:sz w:val="28"/>
          <w:szCs w:val="28"/>
        </w:rPr>
        <w:t>контроля</w:t>
      </w:r>
      <w:r w:rsidR="008369E6">
        <w:rPr>
          <w:color w:val="000000"/>
          <w:sz w:val="28"/>
          <w:szCs w:val="28"/>
        </w:rPr>
        <w:t xml:space="preserve"> </w:t>
      </w:r>
      <w:r w:rsidR="0082654A" w:rsidRPr="00D16ADB">
        <w:rPr>
          <w:color w:val="000000"/>
          <w:sz w:val="28"/>
          <w:szCs w:val="28"/>
        </w:rPr>
        <w:t xml:space="preserve">в </w:t>
      </w:r>
      <w:r w:rsidR="0082654A">
        <w:rPr>
          <w:color w:val="000000"/>
          <w:sz w:val="28"/>
          <w:szCs w:val="28"/>
        </w:rPr>
        <w:t>сфере благоустройства</w:t>
      </w:r>
    </w:p>
    <w:p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045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999"/>
        <w:gridCol w:w="1095"/>
        <w:gridCol w:w="2694"/>
        <w:gridCol w:w="1990"/>
        <w:gridCol w:w="1308"/>
      </w:tblGrid>
      <w:tr w:rsidR="00555D09" w:rsidRPr="00555D09" w:rsidTr="00884EAA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99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990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884EAA">
        <w:tc>
          <w:tcPr>
            <w:tcW w:w="10045" w:type="dxa"/>
            <w:gridSpan w:val="6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884EAA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086" w:type="dxa"/>
            <w:gridSpan w:val="5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884EAA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999" w:type="dxa"/>
            <w:shd w:val="clear" w:color="auto" w:fill="FFFFFF"/>
            <w:hideMark/>
          </w:tcPr>
          <w:p w:rsidR="00E0758B" w:rsidRPr="00E0758B" w:rsidRDefault="003669CD" w:rsidP="00E0758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>лощад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территорий</w:t>
            </w:r>
            <w:r w:rsidR="00734E37" w:rsidRPr="00E0758B">
              <w:rPr>
                <w:color w:val="000000" w:themeColor="text1"/>
                <w:sz w:val="20"/>
                <w:szCs w:val="20"/>
              </w:rPr>
              <w:t>,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1628"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0758B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C762F7" w:rsidRPr="00555D09" w:rsidRDefault="00734E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общей площади всех прилегающих территорий</w:t>
            </w:r>
          </w:p>
        </w:tc>
        <w:tc>
          <w:tcPr>
            <w:tcW w:w="1095" w:type="dxa"/>
            <w:shd w:val="clear" w:color="auto" w:fill="FFFFFF"/>
            <w:hideMark/>
          </w:tcPr>
          <w:p w:rsidR="003669CD" w:rsidRPr="00555D09" w:rsidRDefault="00734E37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= 100% х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не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 сод</w:t>
            </w:r>
            <w:r w:rsidR="00E0758B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BE6190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762F7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  <w:hideMark/>
          </w:tcPr>
          <w:p w:rsidR="003669CD" w:rsidRPr="00555D09" w:rsidRDefault="00734E37" w:rsidP="00E216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- доля </w:t>
            </w:r>
            <w:r w:rsidR="00E0758B" w:rsidRPr="00555D09">
              <w:rPr>
                <w:color w:val="000000" w:themeColor="text1"/>
                <w:sz w:val="20"/>
                <w:szCs w:val="20"/>
              </w:rPr>
              <w:t>площади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</w:t>
            </w:r>
            <w:proofErr w:type="spellStart"/>
            <w:proofErr w:type="gramStart"/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участков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>к</w:t>
            </w:r>
            <w:proofErr w:type="spellEnd"/>
            <w:proofErr w:type="gramEnd"/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общей площади всех прилегающих территорий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E0758B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E21628">
              <w:rPr>
                <w:color w:val="000000" w:themeColor="text1"/>
                <w:sz w:val="20"/>
                <w:szCs w:val="20"/>
              </w:rPr>
              <w:t>сод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:rsidR="00C762F7" w:rsidRPr="00555D09" w:rsidRDefault="00C762F7" w:rsidP="00A65D95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90" w:type="dxa"/>
            <w:shd w:val="clear" w:color="auto" w:fill="FFFFFF"/>
            <w:hideMark/>
          </w:tcPr>
          <w:p w:rsidR="00C762F7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_____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У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казывается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значение показателя (например, 0,1 %)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исходя из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рассчитанной площади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территорий, в отношении которых в соответствии с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>с учетом площади всех</w:t>
            </w:r>
            <w:r w:rsidR="00E0758B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 прилегающих территорий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Соответствующая доля должна уменьшаться из года в год. Следовательно</w:t>
            </w:r>
            <w:r w:rsidR="00A4135A" w:rsidRPr="00555D09">
              <w:rPr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предлагаем полученную величину уменьшить примерно на 10% в сравнении с предыдущим годом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669C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  <w:hideMark/>
          </w:tcPr>
          <w:p w:rsidR="00C762F7" w:rsidRPr="00555D09" w:rsidRDefault="003669CD" w:rsidP="003669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контроля</w:t>
            </w:r>
            <w:r w:rsidR="00B70654"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55D09" w:rsidRPr="00555D09" w:rsidTr="008B46E1">
        <w:trPr>
          <w:trHeight w:val="217"/>
        </w:trPr>
        <w:tc>
          <w:tcPr>
            <w:tcW w:w="959" w:type="dxa"/>
            <w:shd w:val="clear" w:color="auto" w:fill="FFFFFF"/>
            <w:vAlign w:val="center"/>
          </w:tcPr>
          <w:p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А.2</w:t>
            </w:r>
          </w:p>
        </w:tc>
        <w:tc>
          <w:tcPr>
            <w:tcW w:w="1999" w:type="dxa"/>
            <w:shd w:val="clear" w:color="auto" w:fill="FFFFFF"/>
          </w:tcPr>
          <w:p w:rsidR="00CE551F" w:rsidRDefault="002B74E0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утраченных в течение отчетного года деревьев и кустарников, удаленных без порубочного билета в случаях, когда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требовалось получение порубочного билета</w:t>
            </w:r>
          </w:p>
          <w:p w:rsidR="00E07A04" w:rsidRPr="00555D09" w:rsidRDefault="00E07A04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CE551F" w:rsidRPr="00555D09" w:rsidRDefault="000E70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А.2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</w:p>
          <w:p w:rsidR="00CE551F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E551F" w:rsidRPr="00555D09" w:rsidRDefault="00BE61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CE551F" w:rsidRPr="008B41E4" w:rsidRDefault="000E7090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А.2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 xml:space="preserve"> -</w:t>
            </w:r>
            <w:r w:rsidR="002B74E0"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2B74E0">
              <w:rPr>
                <w:color w:val="000000" w:themeColor="text1"/>
                <w:sz w:val="20"/>
                <w:szCs w:val="20"/>
              </w:rPr>
              <w:t>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90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B70654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B70654" w:rsidRPr="00555D09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 w:rsidR="002B74E0"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 w:rsidR="00B70654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CE551F" w:rsidRPr="00555D09" w:rsidRDefault="002B74E0" w:rsidP="000757A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Значение показателя должно уменьшаться из года в год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0654"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2B74E0" w:rsidRPr="00555D09" w:rsidTr="00884EAA">
        <w:tc>
          <w:tcPr>
            <w:tcW w:w="959" w:type="dxa"/>
            <w:shd w:val="clear" w:color="auto" w:fill="FFFFFF"/>
            <w:vAlign w:val="center"/>
          </w:tcPr>
          <w:p w:rsidR="002B74E0" w:rsidRPr="00555D09" w:rsidRDefault="002B74E0" w:rsidP="002B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99" w:type="dxa"/>
            <w:shd w:val="clear" w:color="auto" w:fill="FFFFFF"/>
          </w:tcPr>
          <w:p w:rsidR="002B74E0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кубометров мусора,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</w:p>
        </w:tc>
        <w:tc>
          <w:tcPr>
            <w:tcW w:w="1095" w:type="dxa"/>
            <w:shd w:val="clear" w:color="auto" w:fill="FFFFFF"/>
          </w:tcPr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КМ</w:t>
            </w:r>
            <w:r w:rsidR="005977D4">
              <w:rPr>
                <w:color w:val="000000" w:themeColor="text1"/>
                <w:sz w:val="20"/>
                <w:szCs w:val="20"/>
              </w:rPr>
              <w:t>ТОП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2B74E0" w:rsidRPr="00555D09" w:rsidRDefault="00BE619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2B74E0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2B74E0" w:rsidRPr="008B41E4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5977D4">
              <w:rPr>
                <w:color w:val="000000" w:themeColor="text1"/>
                <w:sz w:val="20"/>
                <w:szCs w:val="20"/>
              </w:rPr>
              <w:t>кубометров мусора (КМТОП),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90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2B74E0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2B74E0" w:rsidRPr="00555D09" w:rsidRDefault="002B74E0" w:rsidP="002B74E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977D4" w:rsidRPr="00555D09" w:rsidTr="00884EAA">
        <w:tc>
          <w:tcPr>
            <w:tcW w:w="959" w:type="dxa"/>
            <w:shd w:val="clear" w:color="auto" w:fill="FFFFFF"/>
            <w:vAlign w:val="center"/>
          </w:tcPr>
          <w:p w:rsidR="005977D4" w:rsidRPr="00555D09" w:rsidRDefault="005977D4" w:rsidP="005977D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99" w:type="dxa"/>
            <w:shd w:val="clear" w:color="auto" w:fill="FFFFFF"/>
          </w:tcPr>
          <w:p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травматизма </w:t>
            </w:r>
            <w:proofErr w:type="gramStart"/>
            <w:r w:rsidR="00B2109B">
              <w:rPr>
                <w:color w:val="000000" w:themeColor="text1"/>
                <w:sz w:val="20"/>
                <w:szCs w:val="20"/>
              </w:rPr>
              <w:t>людей,  выявленных</w:t>
            </w:r>
            <w:proofErr w:type="gramEnd"/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  <w:p w:rsidR="005977D4" w:rsidRDefault="005977D4" w:rsidP="005977D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="00B2109B">
              <w:rPr>
                <w:color w:val="000000" w:themeColor="text1"/>
                <w:sz w:val="20"/>
                <w:szCs w:val="20"/>
              </w:rPr>
              <w:t>СТЛ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5977D4" w:rsidRPr="00555D09" w:rsidRDefault="00BE6190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5977D4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людьми травм (СТЛ) </w:t>
            </w:r>
            <w:r w:rsidR="00D22DF0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>
              <w:rPr>
                <w:color w:val="000000" w:themeColor="text1"/>
                <w:sz w:val="20"/>
                <w:szCs w:val="20"/>
              </w:rPr>
              <w:t xml:space="preserve">вследствие: </w:t>
            </w:r>
          </w:p>
          <w:p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E46A15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E46A15">
              <w:rPr>
                <w:color w:val="000000" w:themeColor="text1"/>
                <w:sz w:val="20"/>
                <w:szCs w:val="20"/>
              </w:rPr>
              <w:t>я</w:t>
            </w:r>
            <w:r>
              <w:rPr>
                <w:color w:val="000000" w:themeColor="text1"/>
                <w:sz w:val="20"/>
                <w:szCs w:val="20"/>
              </w:rPr>
              <w:t xml:space="preserve"> наледи на территории общего пользования (включая прилегающие территории);</w:t>
            </w:r>
          </w:p>
          <w:p w:rsidR="00D22DF0" w:rsidRDefault="00E46A15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D22DF0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D22DF0">
              <w:rPr>
                <w:color w:val="000000" w:themeColor="text1"/>
                <w:sz w:val="20"/>
                <w:szCs w:val="20"/>
              </w:rPr>
              <w:t>я сосулек;</w:t>
            </w:r>
          </w:p>
          <w:p w:rsidR="00D22DF0" w:rsidRDefault="00D22DF0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</w:t>
            </w:r>
            <w:r w:rsidR="00106562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установления ограждения опасных участков, включая мест ведения земляных и строительных работ</w:t>
            </w:r>
          </w:p>
          <w:p w:rsidR="005977D4" w:rsidRPr="008B41E4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5977D4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5977D4" w:rsidRPr="00555D09" w:rsidRDefault="00E46A15" w:rsidP="005977D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Сведения </w:t>
            </w:r>
            <w:r w:rsidR="00B2109B">
              <w:rPr>
                <w:color w:val="000000" w:themeColor="text1"/>
                <w:sz w:val="20"/>
                <w:szCs w:val="20"/>
              </w:rPr>
              <w:t>учреждени</w:t>
            </w:r>
            <w:r w:rsidR="00D22DF0">
              <w:rPr>
                <w:color w:val="000000" w:themeColor="text1"/>
                <w:sz w:val="20"/>
                <w:szCs w:val="20"/>
              </w:rPr>
              <w:t>й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здравоохранения</w:t>
            </w:r>
            <w:r>
              <w:rPr>
                <w:color w:val="000000" w:themeColor="text1"/>
                <w:sz w:val="20"/>
                <w:szCs w:val="20"/>
              </w:rPr>
              <w:t xml:space="preserve"> о травматизме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жалоб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граждан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99" w:type="dxa"/>
            <w:shd w:val="clear" w:color="auto" w:fill="FFFFFF"/>
          </w:tcPr>
          <w:p w:rsidR="00D8624E" w:rsidRP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</w:p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СВЛ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D8624E" w:rsidRPr="00555D09" w:rsidRDefault="00BE6190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D8624E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D8624E" w:rsidRPr="008B41E4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</w:t>
            </w:r>
          </w:p>
        </w:tc>
        <w:tc>
          <w:tcPr>
            <w:tcW w:w="1990" w:type="dxa"/>
            <w:shd w:val="clear" w:color="auto" w:fill="FFFFFF"/>
          </w:tcPr>
          <w:p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D8624E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D8624E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D8624E" w:rsidRPr="00555D09" w:rsidTr="00884EAA">
        <w:tc>
          <w:tcPr>
            <w:tcW w:w="10045" w:type="dxa"/>
            <w:gridSpan w:val="6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086" w:type="dxa"/>
            <w:gridSpan w:val="5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плановых контрольных</w:t>
            </w:r>
            <w:r w:rsidR="008369E6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плановых контрольных </w:t>
            </w:r>
            <w:proofErr w:type="gramStart"/>
            <w:r w:rsidRPr="006073C6">
              <w:rPr>
                <w:sz w:val="20"/>
                <w:szCs w:val="20"/>
              </w:rPr>
              <w:t>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устанавливается</w:t>
            </w:r>
            <w:r>
              <w:rPr>
                <w:color w:val="000000" w:themeColor="text1"/>
                <w:sz w:val="20"/>
                <w:szCs w:val="20"/>
              </w:rPr>
              <w:t xml:space="preserve"> равным количеству плановых контрольных мероприятий, предусмотренных планом на соответствующий год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1999" w:type="dxa"/>
            <w:shd w:val="clear" w:color="auto" w:fill="FFFFFF"/>
          </w:tcPr>
          <w:p w:rsidR="00D8624E" w:rsidRPr="00E20E14" w:rsidRDefault="00D8624E" w:rsidP="00D8624E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 xml:space="preserve">плановых контрольных </w:t>
            </w:r>
            <w:proofErr w:type="gramStart"/>
            <w:r w:rsidRPr="006073C6">
              <w:rPr>
                <w:sz w:val="20"/>
                <w:szCs w:val="20"/>
              </w:rPr>
              <w:t>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999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999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999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6073C6">
              <w:rPr>
                <w:sz w:val="20"/>
                <w:szCs w:val="20"/>
              </w:rPr>
              <w:t>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1999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8B46E1">
        <w:trPr>
          <w:trHeight w:val="556"/>
        </w:trPr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Б.7</w:t>
            </w:r>
            <w:r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1999" w:type="dxa"/>
            <w:shd w:val="clear" w:color="auto" w:fill="FFFFFF"/>
          </w:tcPr>
          <w:p w:rsidR="00D8624E" w:rsidRDefault="00D8624E" w:rsidP="00D8624E"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обязательных профилактических визитов, проведенных за отчетный период</w:t>
            </w:r>
          </w:p>
          <w:p w:rsidR="00D8624E" w:rsidRPr="006073C6" w:rsidRDefault="00D8624E" w:rsidP="00D8624E">
            <w:pPr>
              <w:rPr>
                <w:sz w:val="20"/>
                <w:szCs w:val="20"/>
              </w:rPr>
            </w:pPr>
          </w:p>
          <w:p w:rsidR="00D8624E" w:rsidRPr="006073C6" w:rsidRDefault="00D8624E" w:rsidP="00D8624E">
            <w:pPr>
              <w:rPr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обязательных профилактических визитов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</w:t>
            </w:r>
            <w:r>
              <w:rPr>
                <w:color w:val="000000" w:themeColor="text1"/>
                <w:sz w:val="20"/>
                <w:szCs w:val="20"/>
              </w:rPr>
              <w:t xml:space="preserve">либо </w:t>
            </w:r>
            <w:r w:rsidRPr="00555D09">
              <w:rPr>
                <w:color w:val="000000" w:themeColor="text1"/>
                <w:sz w:val="20"/>
                <w:szCs w:val="20"/>
              </w:rPr>
              <w:t>не устанавливается</w:t>
            </w:r>
            <w:r>
              <w:rPr>
                <w:color w:val="000000" w:themeColor="text1"/>
                <w:sz w:val="20"/>
                <w:szCs w:val="20"/>
              </w:rPr>
              <w:t>, либо устанавливается равным количеству обязательных профилактических визитов, предусмотренных программой п</w:t>
            </w:r>
            <w:r w:rsidRPr="00D42353">
              <w:rPr>
                <w:color w:val="000000" w:themeColor="text1"/>
                <w:sz w:val="20"/>
                <w:szCs w:val="20"/>
              </w:rPr>
              <w:t xml:space="preserve">рофилактики </w:t>
            </w:r>
            <w:r w:rsidRPr="006073C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рисков </w:t>
            </w:r>
            <w:r w:rsidRPr="006073C6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причинения вреда (ущерба) охраняемым законом ценностям в сфере</w:t>
            </w:r>
            <w:r w:rsidR="008369E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соответствующего вида муниципального контроля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1999" w:type="dxa"/>
            <w:shd w:val="clear" w:color="auto" w:fill="FFFFFF"/>
          </w:tcPr>
          <w:p w:rsidR="00D8624E" w:rsidRPr="008A559B" w:rsidRDefault="00D8624E" w:rsidP="00D8624E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999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</w:t>
            </w:r>
          </w:p>
          <w:p w:rsidR="00D8624E" w:rsidRPr="00964E29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 w:rsidR="008369E6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99" w:type="dxa"/>
            <w:shd w:val="clear" w:color="auto" w:fill="FFFFFF"/>
          </w:tcPr>
          <w:p w:rsidR="00D8624E" w:rsidRPr="006073C6" w:rsidRDefault="00D8624E" w:rsidP="00D8624E"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999" w:type="dxa"/>
            <w:shd w:val="clear" w:color="auto" w:fill="FFFFFF"/>
          </w:tcPr>
          <w:p w:rsidR="00D8624E" w:rsidRPr="00964E29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999" w:type="dxa"/>
            <w:shd w:val="clear" w:color="auto" w:fill="FFFFFF"/>
          </w:tcPr>
          <w:p w:rsidR="00D8624E" w:rsidRPr="00964E29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1999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1999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Общее количество учтенных объектов </w:t>
            </w:r>
            <w:r w:rsidRPr="006073C6">
              <w:rPr>
                <w:sz w:val="20"/>
                <w:szCs w:val="20"/>
              </w:rPr>
              <w:lastRenderedPageBreak/>
              <w:t>контроля на конец отчетного периода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учтенных объектов контроля </w:t>
            </w:r>
            <w:r w:rsidRPr="006073C6">
              <w:rPr>
                <w:sz w:val="20"/>
                <w:szCs w:val="20"/>
              </w:rPr>
              <w:lastRenderedPageBreak/>
              <w:t>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lastRenderedPageBreak/>
              <w:t>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="008369E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Б.15</w:t>
            </w:r>
            <w:r w:rsidR="00981454">
              <w:rPr>
                <w:rStyle w:val="a6"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1999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="008369E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999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D8624E" w:rsidRPr="001336B8" w:rsidRDefault="00D8624E" w:rsidP="00D8624E">
            <w:pPr>
              <w:rPr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99" w:type="dxa"/>
            <w:shd w:val="clear" w:color="auto" w:fill="FFFFFF"/>
          </w:tcPr>
          <w:p w:rsidR="00D8624E" w:rsidRDefault="00D8624E" w:rsidP="00D8624E">
            <w:r w:rsidRPr="001336B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контролируемых лиц, в отношении которых проведены контрольные </w:t>
            </w:r>
            <w:proofErr w:type="gramStart"/>
            <w:r w:rsidRPr="006073C6">
              <w:rPr>
                <w:sz w:val="20"/>
                <w:szCs w:val="20"/>
              </w:rPr>
              <w:t>мероприятия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99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999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999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6073C6">
              <w:rPr>
                <w:sz w:val="20"/>
                <w:szCs w:val="20"/>
              </w:rPr>
              <w:t>органа</w:t>
            </w:r>
            <w:proofErr w:type="gramEnd"/>
            <w:r w:rsidRPr="006073C6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6073C6">
              <w:rPr>
                <w:sz w:val="20"/>
                <w:szCs w:val="20"/>
              </w:rPr>
              <w:t>органа</w:t>
            </w:r>
            <w:proofErr w:type="gramEnd"/>
            <w:r w:rsidRPr="006073C6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1999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исковых заявлений об оспаривании решений, действий (бездействий) должностных лиц </w:t>
            </w:r>
            <w:r w:rsidRPr="006073C6">
              <w:rPr>
                <w:sz w:val="20"/>
                <w:szCs w:val="20"/>
              </w:rPr>
              <w:lastRenderedPageBreak/>
              <w:t>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, </w:t>
            </w:r>
            <w:r w:rsidRPr="006073C6">
              <w:rPr>
                <w:sz w:val="20"/>
                <w:szCs w:val="20"/>
              </w:rPr>
              <w:lastRenderedPageBreak/>
              <w:t>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Б.22</w:t>
            </w:r>
          </w:p>
        </w:tc>
        <w:tc>
          <w:tcPr>
            <w:tcW w:w="1999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1999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4"/>
            </w:r>
          </w:p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штатных единиц, в должностные обязанности которых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5"/>
            </w:r>
          </w:p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 времени 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999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lastRenderedPageBreak/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(устанавливается с учетом штатного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Штатное расписание, должностная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инструкция, трудовой договор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999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999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5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694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D8624E" w:rsidRPr="00555D09" w:rsidTr="00884EAA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999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095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>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4D10C3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694" w:type="dxa"/>
            <w:shd w:val="clear" w:color="auto" w:fill="FFFFFF"/>
          </w:tcPr>
          <w:p w:rsidR="00F95D98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F7E71" w:rsidRDefault="00CF7E7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sectPr w:rsidR="00CF7E71" w:rsidSect="0015501D">
      <w:headerReference w:type="even" r:id="rId7"/>
      <w:headerReference w:type="default" r:id="rId8"/>
      <w:pgSz w:w="11900" w:h="16840"/>
      <w:pgMar w:top="426" w:right="843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589" w:rsidRDefault="00E03589" w:rsidP="00165F1F">
      <w:r>
        <w:separator/>
      </w:r>
    </w:p>
  </w:endnote>
  <w:endnote w:type="continuationSeparator" w:id="0">
    <w:p w:rsidR="00E03589" w:rsidRDefault="00E03589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589" w:rsidRDefault="00E03589" w:rsidP="00165F1F">
      <w:r>
        <w:separator/>
      </w:r>
    </w:p>
  </w:footnote>
  <w:footnote w:type="continuationSeparator" w:id="0">
    <w:p w:rsidR="00E03589" w:rsidRDefault="00E03589" w:rsidP="00165F1F">
      <w:r>
        <w:continuationSeparator/>
      </w:r>
    </w:p>
  </w:footnote>
  <w:footnote w:id="1">
    <w:p w:rsidR="00D8624E" w:rsidRDefault="00D8624E" w:rsidP="00F0505B">
      <w:pPr>
        <w:pStyle w:val="a4"/>
        <w:jc w:val="both"/>
      </w:pPr>
      <w:r>
        <w:t xml:space="preserve">. </w:t>
      </w:r>
    </w:p>
  </w:footnote>
  <w:footnote w:id="2">
    <w:p w:rsidR="00D8624E" w:rsidRPr="006073C6" w:rsidRDefault="00D8624E" w:rsidP="006073C6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shd w:val="clear" w:color="auto" w:fill="FFFFFF"/>
        </w:rPr>
        <w:t>.</w:t>
      </w:r>
    </w:p>
  </w:footnote>
  <w:footnote w:id="3">
    <w:p w:rsidR="00981454" w:rsidRPr="008A2612" w:rsidRDefault="00981454" w:rsidP="00F37753">
      <w:pPr>
        <w:pStyle w:val="a4"/>
        <w:jc w:val="both"/>
        <w:rPr>
          <w:color w:val="000000" w:themeColor="text1"/>
        </w:rPr>
      </w:pPr>
    </w:p>
  </w:footnote>
  <w:footnote w:id="4">
    <w:p w:rsidR="00D8624E" w:rsidRDefault="00D8624E" w:rsidP="00FB43C0">
      <w:pPr>
        <w:pStyle w:val="a4"/>
        <w:jc w:val="both"/>
      </w:pPr>
    </w:p>
  </w:footnote>
  <w:footnote w:id="5">
    <w:p w:rsidR="00D8624E" w:rsidRDefault="00D8624E" w:rsidP="00B36D0D">
      <w:pPr>
        <w:pStyle w:val="a4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250972675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BE6190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661160788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BE6190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8A2612">
          <w:rPr>
            <w:rStyle w:val="ab"/>
            <w:noProof/>
          </w:rPr>
          <w:t>11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86"/>
    <w:rsid w:val="0000240A"/>
    <w:rsid w:val="00022B26"/>
    <w:rsid w:val="00024289"/>
    <w:rsid w:val="0003374E"/>
    <w:rsid w:val="00037C17"/>
    <w:rsid w:val="00046C6E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06562"/>
    <w:rsid w:val="001143F3"/>
    <w:rsid w:val="00124B66"/>
    <w:rsid w:val="00126FF4"/>
    <w:rsid w:val="00140FAB"/>
    <w:rsid w:val="00146923"/>
    <w:rsid w:val="0015501D"/>
    <w:rsid w:val="00155C98"/>
    <w:rsid w:val="001634F5"/>
    <w:rsid w:val="00165F1F"/>
    <w:rsid w:val="001808C4"/>
    <w:rsid w:val="00181535"/>
    <w:rsid w:val="00186D50"/>
    <w:rsid w:val="00191694"/>
    <w:rsid w:val="001A05EE"/>
    <w:rsid w:val="001E52E9"/>
    <w:rsid w:val="001F17C5"/>
    <w:rsid w:val="001F6890"/>
    <w:rsid w:val="002031F5"/>
    <w:rsid w:val="00212C8C"/>
    <w:rsid w:val="002162FA"/>
    <w:rsid w:val="00261C02"/>
    <w:rsid w:val="00274093"/>
    <w:rsid w:val="002B1893"/>
    <w:rsid w:val="002B2AD2"/>
    <w:rsid w:val="002B74E0"/>
    <w:rsid w:val="002B79C9"/>
    <w:rsid w:val="002C716D"/>
    <w:rsid w:val="002D3F6B"/>
    <w:rsid w:val="002E0007"/>
    <w:rsid w:val="002F142A"/>
    <w:rsid w:val="00305F5C"/>
    <w:rsid w:val="00354979"/>
    <w:rsid w:val="003653BF"/>
    <w:rsid w:val="003669CD"/>
    <w:rsid w:val="0039429E"/>
    <w:rsid w:val="003C26B2"/>
    <w:rsid w:val="003E348F"/>
    <w:rsid w:val="003E3508"/>
    <w:rsid w:val="0040426E"/>
    <w:rsid w:val="004438BF"/>
    <w:rsid w:val="00444702"/>
    <w:rsid w:val="00460FED"/>
    <w:rsid w:val="0047105B"/>
    <w:rsid w:val="004718F3"/>
    <w:rsid w:val="00483FDD"/>
    <w:rsid w:val="00491D1B"/>
    <w:rsid w:val="004B51E1"/>
    <w:rsid w:val="004C5DCB"/>
    <w:rsid w:val="004D10C3"/>
    <w:rsid w:val="004F3D34"/>
    <w:rsid w:val="00524F92"/>
    <w:rsid w:val="00555D09"/>
    <w:rsid w:val="00563C1F"/>
    <w:rsid w:val="005650D6"/>
    <w:rsid w:val="00574814"/>
    <w:rsid w:val="0058100A"/>
    <w:rsid w:val="005977D4"/>
    <w:rsid w:val="005A72C1"/>
    <w:rsid w:val="005B3716"/>
    <w:rsid w:val="006176BA"/>
    <w:rsid w:val="006660B7"/>
    <w:rsid w:val="00675EEF"/>
    <w:rsid w:val="00680D70"/>
    <w:rsid w:val="006B0BB9"/>
    <w:rsid w:val="006E1A57"/>
    <w:rsid w:val="006E4ACF"/>
    <w:rsid w:val="00701A7F"/>
    <w:rsid w:val="00715041"/>
    <w:rsid w:val="00716E0B"/>
    <w:rsid w:val="00734E37"/>
    <w:rsid w:val="00797B53"/>
    <w:rsid w:val="007A5212"/>
    <w:rsid w:val="007B6BF6"/>
    <w:rsid w:val="007C7D37"/>
    <w:rsid w:val="007D5E00"/>
    <w:rsid w:val="007E23E7"/>
    <w:rsid w:val="0082044D"/>
    <w:rsid w:val="008238AE"/>
    <w:rsid w:val="0082654A"/>
    <w:rsid w:val="008369E6"/>
    <w:rsid w:val="00836BD7"/>
    <w:rsid w:val="0083759D"/>
    <w:rsid w:val="008603F7"/>
    <w:rsid w:val="0087287E"/>
    <w:rsid w:val="00884CA8"/>
    <w:rsid w:val="00884EAA"/>
    <w:rsid w:val="00885AF3"/>
    <w:rsid w:val="008A0233"/>
    <w:rsid w:val="008A2612"/>
    <w:rsid w:val="008B41E4"/>
    <w:rsid w:val="008B46E1"/>
    <w:rsid w:val="008C7CC0"/>
    <w:rsid w:val="008D5B90"/>
    <w:rsid w:val="008E6EC4"/>
    <w:rsid w:val="00901774"/>
    <w:rsid w:val="00945B02"/>
    <w:rsid w:val="00951C54"/>
    <w:rsid w:val="00966694"/>
    <w:rsid w:val="00981454"/>
    <w:rsid w:val="0099719A"/>
    <w:rsid w:val="00997D67"/>
    <w:rsid w:val="009A3FE0"/>
    <w:rsid w:val="009A6A08"/>
    <w:rsid w:val="009B7B46"/>
    <w:rsid w:val="009F5BEC"/>
    <w:rsid w:val="00A17B9B"/>
    <w:rsid w:val="00A32C16"/>
    <w:rsid w:val="00A4135A"/>
    <w:rsid w:val="00A5167F"/>
    <w:rsid w:val="00A67967"/>
    <w:rsid w:val="00A73D9C"/>
    <w:rsid w:val="00A9140F"/>
    <w:rsid w:val="00A9335F"/>
    <w:rsid w:val="00AD19E2"/>
    <w:rsid w:val="00AD2838"/>
    <w:rsid w:val="00AE60CC"/>
    <w:rsid w:val="00AF2459"/>
    <w:rsid w:val="00B14EF5"/>
    <w:rsid w:val="00B2109B"/>
    <w:rsid w:val="00B23BF1"/>
    <w:rsid w:val="00B3134E"/>
    <w:rsid w:val="00B36D0D"/>
    <w:rsid w:val="00B37D08"/>
    <w:rsid w:val="00B43562"/>
    <w:rsid w:val="00B53044"/>
    <w:rsid w:val="00B70654"/>
    <w:rsid w:val="00B718B7"/>
    <w:rsid w:val="00B71A31"/>
    <w:rsid w:val="00B754CA"/>
    <w:rsid w:val="00B82DD4"/>
    <w:rsid w:val="00BA675E"/>
    <w:rsid w:val="00BE13DB"/>
    <w:rsid w:val="00BE6190"/>
    <w:rsid w:val="00C00A30"/>
    <w:rsid w:val="00C0126C"/>
    <w:rsid w:val="00C67CC1"/>
    <w:rsid w:val="00C74D2E"/>
    <w:rsid w:val="00C762F7"/>
    <w:rsid w:val="00C7636B"/>
    <w:rsid w:val="00CC133B"/>
    <w:rsid w:val="00CC2EB2"/>
    <w:rsid w:val="00CE481D"/>
    <w:rsid w:val="00CE551F"/>
    <w:rsid w:val="00CF2760"/>
    <w:rsid w:val="00CF7D4E"/>
    <w:rsid w:val="00CF7E71"/>
    <w:rsid w:val="00D01293"/>
    <w:rsid w:val="00D22DF0"/>
    <w:rsid w:val="00D41924"/>
    <w:rsid w:val="00D43BB2"/>
    <w:rsid w:val="00D44F90"/>
    <w:rsid w:val="00D8624E"/>
    <w:rsid w:val="00DC158F"/>
    <w:rsid w:val="00DE4174"/>
    <w:rsid w:val="00E03589"/>
    <w:rsid w:val="00E0758B"/>
    <w:rsid w:val="00E07A04"/>
    <w:rsid w:val="00E1500B"/>
    <w:rsid w:val="00E21628"/>
    <w:rsid w:val="00E41448"/>
    <w:rsid w:val="00E41F27"/>
    <w:rsid w:val="00E46A15"/>
    <w:rsid w:val="00E6338B"/>
    <w:rsid w:val="00E63D7F"/>
    <w:rsid w:val="00E82427"/>
    <w:rsid w:val="00E92C26"/>
    <w:rsid w:val="00EC6D3D"/>
    <w:rsid w:val="00ED7B76"/>
    <w:rsid w:val="00EE11A6"/>
    <w:rsid w:val="00EF63D5"/>
    <w:rsid w:val="00F00FC2"/>
    <w:rsid w:val="00F10F98"/>
    <w:rsid w:val="00F37753"/>
    <w:rsid w:val="00F533D7"/>
    <w:rsid w:val="00F55FC3"/>
    <w:rsid w:val="00F7313E"/>
    <w:rsid w:val="00F74738"/>
    <w:rsid w:val="00F76F42"/>
    <w:rsid w:val="00F92FE4"/>
    <w:rsid w:val="00F95D98"/>
    <w:rsid w:val="00F9609C"/>
    <w:rsid w:val="00F97A55"/>
    <w:rsid w:val="00FA3544"/>
    <w:rsid w:val="00FA4467"/>
    <w:rsid w:val="00FB43C0"/>
    <w:rsid w:val="00FD1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BE7A"/>
  <w15:docId w15:val="{62D60220-C095-4F91-BABA-386BDDC6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67C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7CC1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884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semiHidden/>
    <w:unhideWhenUsed/>
    <w:rsid w:val="008B46E1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8B46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8B46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AEBE3-25A0-4F4D-BCFD-7D40A7E4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3771</Words>
  <Characters>21497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User</cp:lastModifiedBy>
  <cp:revision>46</cp:revision>
  <cp:lastPrinted>2022-04-27T08:06:00Z</cp:lastPrinted>
  <dcterms:created xsi:type="dcterms:W3CDTF">2022-03-01T05:34:00Z</dcterms:created>
  <dcterms:modified xsi:type="dcterms:W3CDTF">2022-05-25T08:16:00Z</dcterms:modified>
</cp:coreProperties>
</file>