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0B" w:rsidRDefault="009C1B0B" w:rsidP="004C0723"/>
    <w:p w:rsidR="004C0723" w:rsidRDefault="004C0723" w:rsidP="004C0723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</w:t>
      </w:r>
    </w:p>
    <w:p w:rsidR="004C0723" w:rsidRPr="00ED2EB9" w:rsidRDefault="004C0723" w:rsidP="00ED2EB9">
      <w:r>
        <w:rPr>
          <w:rFonts w:ascii="Calibri" w:eastAsia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   </w:t>
      </w:r>
    </w:p>
    <w:p w:rsidR="004C0723" w:rsidRPr="00ED2EB9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ED2EB9"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4C0723" w:rsidRPr="00ED2EB9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ED2EB9">
        <w:rPr>
          <w:b/>
          <w:caps/>
          <w:sz w:val="24"/>
          <w:szCs w:val="24"/>
        </w:rPr>
        <w:t>ШУМЯЧСКОГО района Смоленской области</w:t>
      </w:r>
    </w:p>
    <w:p w:rsidR="004C0723" w:rsidRPr="00ED2EB9" w:rsidRDefault="004C0723" w:rsidP="004C0723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4"/>
          <w:szCs w:val="24"/>
        </w:rPr>
      </w:pPr>
      <w:r w:rsidRPr="00ED2EB9">
        <w:rPr>
          <w:sz w:val="24"/>
          <w:szCs w:val="24"/>
        </w:rPr>
        <w:t xml:space="preserve">                                                                                </w:t>
      </w:r>
    </w:p>
    <w:p w:rsidR="004C0723" w:rsidRPr="00ED2EB9" w:rsidRDefault="004C0723" w:rsidP="004C0723">
      <w:pPr>
        <w:pStyle w:val="2"/>
        <w:numPr>
          <w:ilvl w:val="1"/>
          <w:numId w:val="1"/>
        </w:numPr>
        <w:ind w:left="0" w:firstLine="748"/>
        <w:rPr>
          <w:sz w:val="24"/>
          <w:szCs w:val="24"/>
        </w:rPr>
      </w:pPr>
      <w:r w:rsidRPr="00ED2EB9">
        <w:rPr>
          <w:sz w:val="24"/>
          <w:szCs w:val="24"/>
        </w:rPr>
        <w:t xml:space="preserve">                       РЕШЕНИЕ</w:t>
      </w:r>
    </w:p>
    <w:p w:rsidR="004C0723" w:rsidRDefault="004C0723" w:rsidP="004C0723"/>
    <w:p w:rsidR="004C0723" w:rsidRDefault="00ED2EB9" w:rsidP="004C072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0723">
        <w:rPr>
          <w:sz w:val="24"/>
          <w:szCs w:val="24"/>
        </w:rPr>
        <w:t>т</w:t>
      </w:r>
      <w:r w:rsidR="00C43656">
        <w:rPr>
          <w:sz w:val="24"/>
          <w:szCs w:val="24"/>
        </w:rPr>
        <w:t xml:space="preserve">   </w:t>
      </w:r>
      <w:r>
        <w:rPr>
          <w:sz w:val="24"/>
          <w:szCs w:val="24"/>
        </w:rPr>
        <w:t>26</w:t>
      </w:r>
      <w:r w:rsidR="004C0723">
        <w:rPr>
          <w:sz w:val="24"/>
          <w:szCs w:val="24"/>
        </w:rPr>
        <w:t xml:space="preserve"> </w:t>
      </w:r>
      <w:r w:rsidR="00C43656">
        <w:rPr>
          <w:sz w:val="24"/>
          <w:szCs w:val="24"/>
        </w:rPr>
        <w:t>декабря</w:t>
      </w:r>
      <w:r w:rsidR="0081626E"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 xml:space="preserve">2022г.  </w:t>
      </w:r>
      <w:r w:rsidR="004C0723">
        <w:rPr>
          <w:sz w:val="24"/>
          <w:szCs w:val="24"/>
        </w:rPr>
        <w:tab/>
      </w:r>
      <w:r w:rsidR="004C0723">
        <w:rPr>
          <w:sz w:val="24"/>
          <w:szCs w:val="24"/>
        </w:rPr>
        <w:tab/>
      </w:r>
      <w:r w:rsidR="004C0723">
        <w:rPr>
          <w:sz w:val="24"/>
          <w:szCs w:val="24"/>
        </w:rPr>
        <w:tab/>
      </w:r>
      <w:r w:rsidR="004C0723">
        <w:rPr>
          <w:sz w:val="24"/>
          <w:szCs w:val="24"/>
        </w:rPr>
        <w:tab/>
      </w:r>
      <w:r w:rsidR="004C072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  <w:r w:rsidR="004C0723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4C0723" w:rsidRDefault="004C0723" w:rsidP="004C0723">
      <w:pPr>
        <w:rPr>
          <w:sz w:val="24"/>
          <w:szCs w:val="24"/>
        </w:rPr>
      </w:pP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О    внесении      изменений     в    решение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Понятовского сельского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Шумячского района Смоленской</w:t>
      </w:r>
    </w:p>
    <w:p w:rsidR="004C0723" w:rsidRDefault="00CC656D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 №</w:t>
      </w:r>
      <w:r w:rsidR="004C0723">
        <w:rPr>
          <w:sz w:val="24"/>
          <w:szCs w:val="24"/>
        </w:rPr>
        <w:t xml:space="preserve"> 34</w:t>
      </w:r>
      <w:r w:rsidR="0004146C"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>от 24.12.2021</w:t>
      </w:r>
      <w:r w:rsidR="0004146C"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 xml:space="preserve">«О бюджете  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     сельского        поселения  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          района        Смоленской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  2022 год    и   на плановый </w:t>
      </w:r>
    </w:p>
    <w:p w:rsidR="00916DBE" w:rsidRDefault="00CC656D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2023</w:t>
      </w:r>
      <w:r w:rsidR="004C0723">
        <w:rPr>
          <w:sz w:val="24"/>
          <w:szCs w:val="24"/>
        </w:rPr>
        <w:t xml:space="preserve"> и 2024 годов»</w:t>
      </w:r>
      <w:r w:rsidR="00CF1C0E">
        <w:rPr>
          <w:sz w:val="24"/>
          <w:szCs w:val="24"/>
        </w:rPr>
        <w:t xml:space="preserve"> </w:t>
      </w:r>
      <w:r w:rsidR="00916DBE">
        <w:rPr>
          <w:sz w:val="24"/>
          <w:szCs w:val="24"/>
        </w:rPr>
        <w:t>(в</w:t>
      </w:r>
      <w:r w:rsidR="00CF1C0E">
        <w:rPr>
          <w:sz w:val="24"/>
          <w:szCs w:val="24"/>
        </w:rPr>
        <w:t xml:space="preserve">   </w:t>
      </w:r>
      <w:r w:rsidR="00916DBE">
        <w:rPr>
          <w:sz w:val="24"/>
          <w:szCs w:val="24"/>
        </w:rPr>
        <w:t xml:space="preserve"> редакции </w:t>
      </w:r>
    </w:p>
    <w:p w:rsidR="009F7528" w:rsidRPr="000578C5" w:rsidRDefault="00916DBE" w:rsidP="0004146C">
      <w:pPr>
        <w:jc w:val="both"/>
        <w:rPr>
          <w:sz w:val="24"/>
          <w:szCs w:val="24"/>
        </w:rPr>
      </w:pPr>
      <w:r w:rsidRPr="000578C5">
        <w:rPr>
          <w:sz w:val="24"/>
          <w:szCs w:val="24"/>
        </w:rPr>
        <w:t>решени</w:t>
      </w:r>
      <w:r w:rsidR="009F7528" w:rsidRPr="000578C5">
        <w:rPr>
          <w:sz w:val="24"/>
          <w:szCs w:val="24"/>
        </w:rPr>
        <w:t>й</w:t>
      </w:r>
      <w:r w:rsidRPr="000578C5">
        <w:rPr>
          <w:sz w:val="24"/>
          <w:szCs w:val="24"/>
        </w:rPr>
        <w:t xml:space="preserve"> от 16.02.2022 г. №</w:t>
      </w:r>
      <w:r w:rsidR="009F7528" w:rsidRPr="000578C5">
        <w:rPr>
          <w:sz w:val="24"/>
          <w:szCs w:val="24"/>
        </w:rPr>
        <w:t>1, от 15.03.2022 г.</w:t>
      </w:r>
    </w:p>
    <w:p w:rsidR="0081626E" w:rsidRDefault="009F7528" w:rsidP="0004146C">
      <w:pPr>
        <w:jc w:val="both"/>
        <w:rPr>
          <w:sz w:val="24"/>
          <w:szCs w:val="24"/>
        </w:rPr>
      </w:pPr>
      <w:r w:rsidRPr="000578C5">
        <w:rPr>
          <w:sz w:val="24"/>
          <w:szCs w:val="24"/>
        </w:rPr>
        <w:t>№ 4</w:t>
      </w:r>
      <w:r w:rsidR="00F71056">
        <w:rPr>
          <w:sz w:val="24"/>
          <w:szCs w:val="24"/>
        </w:rPr>
        <w:t>, от 05.05.2022 № 14</w:t>
      </w:r>
      <w:r w:rsidR="00CC656D">
        <w:rPr>
          <w:sz w:val="24"/>
          <w:szCs w:val="24"/>
        </w:rPr>
        <w:t>, от 30.06.2022 г. №18</w:t>
      </w:r>
    </w:p>
    <w:p w:rsidR="004C0723" w:rsidRPr="000578C5" w:rsidRDefault="0081626E" w:rsidP="0004146C">
      <w:pPr>
        <w:jc w:val="both"/>
        <w:rPr>
          <w:sz w:val="24"/>
          <w:szCs w:val="24"/>
        </w:rPr>
      </w:pPr>
      <w:r w:rsidRPr="0081626E">
        <w:rPr>
          <w:sz w:val="24"/>
          <w:szCs w:val="24"/>
        </w:rPr>
        <w:t>от 21.09.2022 №23</w:t>
      </w:r>
      <w:r w:rsidR="00C43656">
        <w:rPr>
          <w:sz w:val="24"/>
          <w:szCs w:val="24"/>
        </w:rPr>
        <w:t>, от 24.11.2022 №32</w:t>
      </w:r>
      <w:r w:rsidR="00916DBE" w:rsidRPr="000578C5">
        <w:rPr>
          <w:sz w:val="24"/>
          <w:szCs w:val="24"/>
        </w:rPr>
        <w:t>)</w:t>
      </w:r>
    </w:p>
    <w:p w:rsidR="004C0723" w:rsidRDefault="004C0723" w:rsidP="004C0723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Областным законом «Об областном бюджете на 2022 год и на плановый период 2023 и 20</w:t>
      </w:r>
      <w:r w:rsidR="0081626E">
        <w:rPr>
          <w:sz w:val="24"/>
          <w:szCs w:val="24"/>
        </w:rPr>
        <w:t>24</w:t>
      </w:r>
      <w:r>
        <w:rPr>
          <w:sz w:val="24"/>
          <w:szCs w:val="24"/>
        </w:rPr>
        <w:t xml:space="preserve"> годов», Уставом Понятовского сельского поселения Шумячского района Смоленской области  и  в соответствии со статьями 9 и 153 Бюджетного кодекса Российской Федерации,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Р Е Ш И Л: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 34 от 24.12.2021 г. «О бюджете Понятовского сельского поселения Шумячского района Смоленской области на 2022 год и на плановый период 2023 и 2024</w:t>
      </w:r>
      <w:r w:rsidR="00916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годов» </w:t>
      </w:r>
      <w:r w:rsidR="00916DBE">
        <w:rPr>
          <w:sz w:val="24"/>
          <w:szCs w:val="24"/>
        </w:rPr>
        <w:t xml:space="preserve">(в </w:t>
      </w:r>
      <w:r w:rsidR="00916DBE" w:rsidRPr="000578C5">
        <w:rPr>
          <w:sz w:val="24"/>
          <w:szCs w:val="24"/>
        </w:rPr>
        <w:t>редакции решени</w:t>
      </w:r>
      <w:r w:rsidR="009F7528" w:rsidRPr="000578C5">
        <w:rPr>
          <w:sz w:val="24"/>
          <w:szCs w:val="24"/>
        </w:rPr>
        <w:t>й</w:t>
      </w:r>
      <w:r w:rsidR="00916DBE" w:rsidRPr="000578C5">
        <w:rPr>
          <w:sz w:val="24"/>
          <w:szCs w:val="24"/>
        </w:rPr>
        <w:t xml:space="preserve"> от 16.02.2022 г. №</w:t>
      </w:r>
      <w:r w:rsidR="009F7528" w:rsidRPr="000578C5">
        <w:rPr>
          <w:sz w:val="24"/>
          <w:szCs w:val="24"/>
        </w:rPr>
        <w:t xml:space="preserve"> 1, от 15.03.2022 г. № 4</w:t>
      </w:r>
      <w:r w:rsidR="00F71056">
        <w:rPr>
          <w:sz w:val="24"/>
          <w:szCs w:val="24"/>
        </w:rPr>
        <w:t>,</w:t>
      </w:r>
      <w:r w:rsidR="00F71056" w:rsidRPr="00F71056">
        <w:rPr>
          <w:sz w:val="24"/>
          <w:szCs w:val="24"/>
        </w:rPr>
        <w:t xml:space="preserve"> </w:t>
      </w:r>
      <w:r w:rsidR="00F71056">
        <w:rPr>
          <w:sz w:val="24"/>
          <w:szCs w:val="24"/>
        </w:rPr>
        <w:t>от 05.05.2022 № 14</w:t>
      </w:r>
      <w:r w:rsidR="00CC656D">
        <w:rPr>
          <w:sz w:val="24"/>
          <w:szCs w:val="24"/>
        </w:rPr>
        <w:t>, от 30.06.2022 г. №18</w:t>
      </w:r>
      <w:r w:rsidR="001C1A68">
        <w:rPr>
          <w:sz w:val="24"/>
          <w:szCs w:val="24"/>
        </w:rPr>
        <w:t xml:space="preserve">, </w:t>
      </w:r>
      <w:r w:rsidR="001C1A68" w:rsidRPr="001C1A68">
        <w:rPr>
          <w:sz w:val="24"/>
          <w:szCs w:val="24"/>
        </w:rPr>
        <w:t>от 21.09.2022 №23</w:t>
      </w:r>
      <w:r w:rsidR="00C43656">
        <w:rPr>
          <w:sz w:val="24"/>
          <w:szCs w:val="24"/>
        </w:rPr>
        <w:t>, от 24.11.2022 №32</w:t>
      </w:r>
      <w:r w:rsidR="00916DBE" w:rsidRPr="000578C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следующие изменения: 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Утвердить основные характеристики бюджета Понятовского сельского поселения Шумячского района Смоленской области на 2022 год:</w:t>
      </w:r>
    </w:p>
    <w:p w:rsidR="004C0723" w:rsidRPr="001C1A68" w:rsidRDefault="004C0723" w:rsidP="001C1A68">
      <w:pPr>
        <w:autoSpaceDE w:val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1C1A68">
        <w:rPr>
          <w:b/>
          <w:bCs/>
          <w:sz w:val="24"/>
          <w:szCs w:val="24"/>
        </w:rPr>
        <w:t>5 1</w:t>
      </w:r>
      <w:r w:rsidR="00824CD1">
        <w:rPr>
          <w:b/>
          <w:bCs/>
          <w:sz w:val="24"/>
          <w:szCs w:val="24"/>
        </w:rPr>
        <w:t>04</w:t>
      </w:r>
      <w:r w:rsidR="001C1A68">
        <w:rPr>
          <w:b/>
          <w:bCs/>
          <w:sz w:val="24"/>
          <w:szCs w:val="24"/>
        </w:rPr>
        <w:t xml:space="preserve"> 187,99 </w:t>
      </w:r>
      <w:r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A17348">
        <w:rPr>
          <w:b/>
          <w:sz w:val="24"/>
          <w:szCs w:val="24"/>
        </w:rPr>
        <w:t>3 39</w:t>
      </w:r>
      <w:r w:rsidR="001C1A68">
        <w:rPr>
          <w:b/>
          <w:sz w:val="24"/>
          <w:szCs w:val="24"/>
        </w:rPr>
        <w:t>6</w:t>
      </w:r>
      <w:r w:rsidR="00A17348">
        <w:rPr>
          <w:b/>
          <w:sz w:val="24"/>
          <w:szCs w:val="24"/>
        </w:rPr>
        <w:t> </w:t>
      </w:r>
      <w:r w:rsidR="001C1A68">
        <w:rPr>
          <w:b/>
          <w:sz w:val="24"/>
          <w:szCs w:val="24"/>
        </w:rPr>
        <w:t>4</w:t>
      </w:r>
      <w:r w:rsidR="00A17348">
        <w:rPr>
          <w:b/>
          <w:sz w:val="24"/>
          <w:szCs w:val="24"/>
        </w:rPr>
        <w:t>36,99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из которых объем   получаемых межбюджетных трансфертов – </w:t>
      </w:r>
      <w:r w:rsidR="00B20EC4">
        <w:rPr>
          <w:b/>
          <w:bCs/>
          <w:sz w:val="24"/>
          <w:szCs w:val="24"/>
        </w:rPr>
        <w:t>3</w:t>
      </w:r>
      <w:r w:rsidR="004847AF">
        <w:rPr>
          <w:b/>
          <w:bCs/>
          <w:sz w:val="24"/>
          <w:szCs w:val="24"/>
        </w:rPr>
        <w:t> </w:t>
      </w:r>
      <w:r w:rsidR="00CF1C0E">
        <w:rPr>
          <w:b/>
          <w:bCs/>
          <w:sz w:val="24"/>
          <w:szCs w:val="24"/>
        </w:rPr>
        <w:t>39</w:t>
      </w:r>
      <w:r w:rsidR="001C1A68">
        <w:rPr>
          <w:b/>
          <w:bCs/>
          <w:sz w:val="24"/>
          <w:szCs w:val="24"/>
        </w:rPr>
        <w:t>6</w:t>
      </w:r>
      <w:r w:rsidR="004847AF">
        <w:rPr>
          <w:b/>
          <w:bCs/>
          <w:sz w:val="24"/>
          <w:szCs w:val="24"/>
        </w:rPr>
        <w:t xml:space="preserve"> </w:t>
      </w:r>
      <w:r w:rsidR="001C1A68">
        <w:rPr>
          <w:b/>
          <w:bCs/>
          <w:sz w:val="24"/>
          <w:szCs w:val="24"/>
        </w:rPr>
        <w:t>4</w:t>
      </w:r>
      <w:r w:rsidR="00CF1C0E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>,</w:t>
      </w:r>
      <w:r w:rsidR="00CF1C0E">
        <w:rPr>
          <w:b/>
          <w:bCs/>
          <w:sz w:val="24"/>
          <w:szCs w:val="24"/>
        </w:rPr>
        <w:t>99</w:t>
      </w:r>
      <w:r>
        <w:rPr>
          <w:sz w:val="24"/>
          <w:szCs w:val="24"/>
        </w:rPr>
        <w:t xml:space="preserve"> 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общий объем расходов бюджета Понятовского сельского поселения Шумячского района Смоленской области в сумме </w:t>
      </w:r>
      <w:r w:rsidR="001C1A68">
        <w:rPr>
          <w:b/>
          <w:sz w:val="24"/>
          <w:szCs w:val="24"/>
        </w:rPr>
        <w:t>5 8</w:t>
      </w:r>
      <w:r w:rsidR="00824CD1">
        <w:rPr>
          <w:b/>
          <w:sz w:val="24"/>
          <w:szCs w:val="24"/>
        </w:rPr>
        <w:t>13</w:t>
      </w:r>
      <w:r w:rsidR="001C1A68">
        <w:rPr>
          <w:b/>
          <w:sz w:val="24"/>
          <w:szCs w:val="24"/>
        </w:rPr>
        <w:t> </w:t>
      </w:r>
      <w:r w:rsidR="00AD67AB">
        <w:rPr>
          <w:b/>
          <w:sz w:val="24"/>
          <w:szCs w:val="24"/>
        </w:rPr>
        <w:t>8</w:t>
      </w:r>
      <w:r w:rsidR="001C1A68">
        <w:rPr>
          <w:b/>
          <w:sz w:val="24"/>
          <w:szCs w:val="24"/>
        </w:rPr>
        <w:t>99,77</w:t>
      </w:r>
      <w:r>
        <w:rPr>
          <w:sz w:val="24"/>
          <w:szCs w:val="24"/>
        </w:rPr>
        <w:t> 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Понятовского сельского поселения Шумячского района Смоленской области в сумме </w:t>
      </w:r>
      <w:r w:rsidR="001C1A68">
        <w:rPr>
          <w:b/>
          <w:sz w:val="24"/>
          <w:szCs w:val="24"/>
        </w:rPr>
        <w:t>70</w:t>
      </w:r>
      <w:r w:rsidR="00AD67AB">
        <w:rPr>
          <w:b/>
          <w:sz w:val="24"/>
          <w:szCs w:val="24"/>
        </w:rPr>
        <w:t>9</w:t>
      </w:r>
      <w:r w:rsidR="001C1A68">
        <w:rPr>
          <w:b/>
          <w:sz w:val="24"/>
          <w:szCs w:val="24"/>
        </w:rPr>
        <w:t> </w:t>
      </w:r>
      <w:r w:rsidR="00AD67AB">
        <w:rPr>
          <w:b/>
          <w:sz w:val="24"/>
          <w:szCs w:val="24"/>
        </w:rPr>
        <w:t>7</w:t>
      </w:r>
      <w:r w:rsidR="001C1A68">
        <w:rPr>
          <w:b/>
          <w:sz w:val="24"/>
          <w:szCs w:val="24"/>
        </w:rPr>
        <w:t>11,78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что составляет </w:t>
      </w:r>
      <w:r w:rsidR="00824CD1">
        <w:rPr>
          <w:b/>
          <w:sz w:val="24"/>
          <w:szCs w:val="24"/>
        </w:rPr>
        <w:t>41,5</w:t>
      </w:r>
      <w:r w:rsidRPr="004C0723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 xml:space="preserve">оцентов </w:t>
      </w:r>
      <w:r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4E030D" w:rsidRDefault="004E030D" w:rsidP="000E7637">
      <w:pPr>
        <w:ind w:firstLine="567"/>
        <w:jc w:val="both"/>
        <w:rPr>
          <w:sz w:val="24"/>
          <w:szCs w:val="24"/>
        </w:rPr>
      </w:pPr>
    </w:p>
    <w:p w:rsidR="004E030D" w:rsidRDefault="004E030D" w:rsidP="000E7637">
      <w:pPr>
        <w:ind w:firstLine="567"/>
        <w:jc w:val="both"/>
        <w:rPr>
          <w:sz w:val="24"/>
          <w:szCs w:val="24"/>
        </w:rPr>
      </w:pPr>
    </w:p>
    <w:p w:rsidR="004E030D" w:rsidRDefault="004E030D" w:rsidP="000E7637">
      <w:pPr>
        <w:ind w:firstLine="567"/>
        <w:jc w:val="both"/>
        <w:rPr>
          <w:sz w:val="24"/>
          <w:szCs w:val="24"/>
        </w:rPr>
      </w:pPr>
    </w:p>
    <w:p w:rsidR="004E030D" w:rsidRDefault="004E030D" w:rsidP="000E7637">
      <w:pPr>
        <w:ind w:firstLine="567"/>
        <w:jc w:val="both"/>
        <w:rPr>
          <w:sz w:val="24"/>
          <w:szCs w:val="24"/>
        </w:rPr>
      </w:pPr>
    </w:p>
    <w:p w:rsidR="004E030D" w:rsidRDefault="004E030D" w:rsidP="000E7637">
      <w:pPr>
        <w:ind w:firstLine="567"/>
        <w:jc w:val="both"/>
        <w:rPr>
          <w:sz w:val="24"/>
          <w:szCs w:val="24"/>
        </w:rPr>
      </w:pPr>
    </w:p>
    <w:p w:rsidR="004E030D" w:rsidRDefault="004E030D" w:rsidP="000E7637">
      <w:pPr>
        <w:ind w:firstLine="567"/>
        <w:jc w:val="both"/>
        <w:rPr>
          <w:sz w:val="24"/>
          <w:szCs w:val="24"/>
        </w:rPr>
      </w:pP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Изложить приложение 1 «Источники финансирования дефицита бюджета Понятовского сельского поселения Шумячского района Смоленской области на   2022 год» в новой редакции (прилагается).</w:t>
      </w:r>
    </w:p>
    <w:p w:rsidR="00C3084F" w:rsidRDefault="00C3084F" w:rsidP="001C1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Pr="00C3084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C3084F">
        <w:rPr>
          <w:sz w:val="24"/>
          <w:szCs w:val="24"/>
        </w:rPr>
        <w:t>приложение 3 «Прогнозируемые доходы бюджета Понятовского сельского поселения Шумячского района Смоленской области, за исключением безвозмездных поступлений, на 2022 год» в новой редакции (прилагается).</w:t>
      </w:r>
      <w:r w:rsidR="001C1A68">
        <w:rPr>
          <w:sz w:val="24"/>
          <w:szCs w:val="24"/>
        </w:rPr>
        <w:t xml:space="preserve">        </w:t>
      </w:r>
    </w:p>
    <w:p w:rsidR="000E7637" w:rsidRDefault="00C3084F" w:rsidP="001C1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C1A68">
        <w:rPr>
          <w:sz w:val="24"/>
          <w:szCs w:val="24"/>
        </w:rPr>
        <w:t xml:space="preserve"> </w:t>
      </w:r>
      <w:r w:rsidR="000E763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0E7637">
        <w:rPr>
          <w:sz w:val="24"/>
          <w:szCs w:val="24"/>
        </w:rPr>
        <w:t>. Изложить приложение 5 «</w:t>
      </w:r>
      <w:r w:rsidR="000E7637">
        <w:rPr>
          <w:bCs/>
          <w:sz w:val="24"/>
          <w:szCs w:val="24"/>
          <w:lang w:eastAsia="ru-RU"/>
        </w:rPr>
        <w:t>Прогнозируемые безвозмездные поступления в бюджет Понятовского сельского поселения Шумячского района Смоленской области на 2022 год»</w:t>
      </w:r>
      <w:r w:rsidR="000E7637">
        <w:rPr>
          <w:sz w:val="24"/>
          <w:szCs w:val="24"/>
        </w:rPr>
        <w:t xml:space="preserve">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084F">
        <w:rPr>
          <w:sz w:val="24"/>
          <w:szCs w:val="24"/>
        </w:rPr>
        <w:t>5</w:t>
      </w:r>
      <w:r>
        <w:rPr>
          <w:sz w:val="24"/>
          <w:szCs w:val="24"/>
        </w:rPr>
        <w:t>. Изложить приложение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084F">
        <w:rPr>
          <w:sz w:val="24"/>
          <w:szCs w:val="24"/>
        </w:rPr>
        <w:t>6</w:t>
      </w:r>
      <w:r>
        <w:rPr>
          <w:sz w:val="24"/>
          <w:szCs w:val="24"/>
        </w:rPr>
        <w:t>. Изложить приложение 9 «Распределение бюджетных ассигнований по целевым статьям (</w:t>
      </w:r>
      <w:r w:rsidRPr="00B20EC4">
        <w:rPr>
          <w:color w:val="000000"/>
          <w:sz w:val="24"/>
          <w:szCs w:val="24"/>
        </w:rPr>
        <w:t>муниципальным</w:t>
      </w:r>
      <w:r w:rsidRPr="00B20EC4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084F">
        <w:rPr>
          <w:sz w:val="24"/>
          <w:szCs w:val="24"/>
        </w:rPr>
        <w:t>7</w:t>
      </w:r>
      <w:r>
        <w:rPr>
          <w:sz w:val="24"/>
          <w:szCs w:val="24"/>
        </w:rPr>
        <w:t xml:space="preserve">. Изложить приложение 11 «Ведомственная структура расходов бюджета Понятовского сельского поселения Шумячского района Смоленской области </w:t>
      </w:r>
      <w:r>
        <w:rPr>
          <w:bCs/>
          <w:color w:val="000000"/>
          <w:sz w:val="24"/>
          <w:szCs w:val="24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  <w:r>
        <w:rPr>
          <w:sz w:val="24"/>
          <w:szCs w:val="24"/>
        </w:rPr>
        <w:t xml:space="preserve"> на  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084F">
        <w:rPr>
          <w:sz w:val="24"/>
          <w:szCs w:val="24"/>
        </w:rPr>
        <w:t>8</w:t>
      </w:r>
      <w:r>
        <w:rPr>
          <w:sz w:val="24"/>
          <w:szCs w:val="24"/>
        </w:rPr>
        <w:t>. Изложить приложение 13 «Распределение бюджетных ассигнований по муниципальным программам и не программным направлениям деятельности на 2022 год» в новой редакции (прилагается).</w:t>
      </w:r>
    </w:p>
    <w:p w:rsidR="00EE5199" w:rsidRDefault="00EE5199" w:rsidP="00EE519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0723" w:rsidRDefault="004C0723" w:rsidP="00EE519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Cs/>
          <w:sz w:val="24"/>
          <w:szCs w:val="24"/>
        </w:rPr>
        <w:t xml:space="preserve">  Настоящее решение вступает в силу с момента его подписания и подлежит официальному опубликованию </w:t>
      </w:r>
      <w:r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муниципального образования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Понятовского сельского поселения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Шумячского района Смоленской области                                             Н.Б.Бондарева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</w:p>
    <w:p w:rsidR="00E8068E" w:rsidRDefault="00E8068E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Pr="002B4EE8" w:rsidRDefault="00ED2EB9" w:rsidP="00ED2EB9">
      <w:pPr>
        <w:ind w:left="6663" w:firstLine="141"/>
        <w:jc w:val="both"/>
        <w:rPr>
          <w:sz w:val="24"/>
          <w:szCs w:val="24"/>
        </w:rPr>
      </w:pPr>
      <w:r w:rsidRPr="002B4EE8">
        <w:rPr>
          <w:sz w:val="24"/>
          <w:szCs w:val="24"/>
        </w:rPr>
        <w:t>Приложение</w:t>
      </w:r>
      <w:r w:rsidRPr="002B4EE8">
        <w:rPr>
          <w:sz w:val="24"/>
          <w:szCs w:val="24"/>
          <w:lang w:val="en-US"/>
        </w:rPr>
        <w:t> </w:t>
      </w:r>
      <w:r w:rsidRPr="002B4EE8">
        <w:rPr>
          <w:sz w:val="24"/>
          <w:szCs w:val="24"/>
        </w:rPr>
        <w:t>1</w:t>
      </w:r>
    </w:p>
    <w:p w:rsidR="00ED2EB9" w:rsidRPr="003A2C21" w:rsidRDefault="00ED2EB9" w:rsidP="00ED2EB9">
      <w:pPr>
        <w:autoSpaceDN w:val="0"/>
        <w:ind w:left="5245"/>
        <w:jc w:val="both"/>
        <w:rPr>
          <w:color w:val="FF0000"/>
          <w:sz w:val="24"/>
          <w:szCs w:val="24"/>
        </w:rPr>
      </w:pPr>
      <w:proofErr w:type="gramStart"/>
      <w:r w:rsidRPr="002B4EE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B4EE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 от «</w:t>
      </w:r>
      <w:r>
        <w:rPr>
          <w:sz w:val="24"/>
          <w:szCs w:val="24"/>
        </w:rPr>
        <w:t>24</w:t>
      </w:r>
      <w:r w:rsidRPr="002B4EE8">
        <w:rPr>
          <w:sz w:val="24"/>
          <w:szCs w:val="24"/>
        </w:rPr>
        <w:t>» декабря 202</w:t>
      </w:r>
      <w:r>
        <w:rPr>
          <w:sz w:val="24"/>
          <w:szCs w:val="24"/>
        </w:rPr>
        <w:t>1</w:t>
      </w:r>
      <w:r w:rsidRPr="002B4E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34</w:t>
      </w:r>
      <w:r w:rsidRPr="002B4EE8">
        <w:rPr>
          <w:sz w:val="24"/>
          <w:szCs w:val="24"/>
        </w:rPr>
        <w:t xml:space="preserve"> «О бюджете Понятовского сельского поселения Шумячского района Смоленской области на 202</w:t>
      </w:r>
      <w:r>
        <w:rPr>
          <w:sz w:val="24"/>
          <w:szCs w:val="24"/>
        </w:rPr>
        <w:t>2</w:t>
      </w:r>
      <w:r w:rsidRPr="002B4EE8">
        <w:rPr>
          <w:sz w:val="24"/>
          <w:szCs w:val="24"/>
        </w:rPr>
        <w:t xml:space="preserve"> год и на плановый </w:t>
      </w:r>
      <w:r>
        <w:rPr>
          <w:sz w:val="24"/>
          <w:szCs w:val="24"/>
        </w:rPr>
        <w:t>период 2023 и 2024</w:t>
      </w:r>
      <w:r w:rsidRPr="0026691B">
        <w:rPr>
          <w:sz w:val="24"/>
          <w:szCs w:val="24"/>
        </w:rPr>
        <w:t xml:space="preserve"> годов»</w:t>
      </w:r>
      <w:r w:rsidRPr="0026691B">
        <w:t xml:space="preserve"> </w:t>
      </w:r>
      <w:r w:rsidRPr="002B4EE8">
        <w:rPr>
          <w:sz w:val="24"/>
          <w:szCs w:val="24"/>
        </w:rPr>
        <w:t>(в редакции решени</w:t>
      </w:r>
      <w:r>
        <w:rPr>
          <w:sz w:val="24"/>
          <w:szCs w:val="24"/>
        </w:rPr>
        <w:t>й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</w:t>
      </w:r>
      <w:r w:rsidRPr="00BD449E">
        <w:rPr>
          <w:sz w:val="24"/>
          <w:szCs w:val="24"/>
        </w:rPr>
        <w:t xml:space="preserve"> от 16.02.2022 г. № 1,                                     от 15.03.2022 г. № 4</w:t>
      </w:r>
      <w:r>
        <w:rPr>
          <w:sz w:val="24"/>
          <w:szCs w:val="24"/>
        </w:rPr>
        <w:t>, от 05.05.2022 №14</w:t>
      </w:r>
      <w:proofErr w:type="gramEnd"/>
      <w:r>
        <w:rPr>
          <w:sz w:val="24"/>
          <w:szCs w:val="24"/>
        </w:rPr>
        <w:t>, от 30.06.2022 № 18,</w:t>
      </w:r>
      <w:r w:rsidRPr="001E07E5">
        <w:t xml:space="preserve"> </w:t>
      </w:r>
      <w:r w:rsidRPr="001E07E5">
        <w:rPr>
          <w:sz w:val="24"/>
          <w:szCs w:val="24"/>
        </w:rPr>
        <w:t>от 21.09.2022 №23</w:t>
      </w:r>
      <w:r>
        <w:rPr>
          <w:sz w:val="24"/>
          <w:szCs w:val="24"/>
        </w:rPr>
        <w:t>, от 24.11.2022 №32</w:t>
      </w:r>
      <w:r w:rsidRPr="00BD449E">
        <w:rPr>
          <w:sz w:val="24"/>
          <w:szCs w:val="24"/>
        </w:rPr>
        <w:t>)</w:t>
      </w:r>
    </w:p>
    <w:p w:rsidR="00ED2EB9" w:rsidRDefault="00ED2EB9" w:rsidP="00ED2EB9">
      <w:pPr>
        <w:jc w:val="right"/>
        <w:rPr>
          <w:sz w:val="28"/>
          <w:szCs w:val="28"/>
        </w:rPr>
      </w:pPr>
    </w:p>
    <w:p w:rsidR="00ED2EB9" w:rsidRDefault="00ED2EB9" w:rsidP="00ED2EB9">
      <w:pPr>
        <w:jc w:val="right"/>
        <w:rPr>
          <w:sz w:val="28"/>
          <w:szCs w:val="28"/>
        </w:rPr>
      </w:pPr>
    </w:p>
    <w:p w:rsidR="00ED2EB9" w:rsidRPr="0010466D" w:rsidRDefault="00BC5400" w:rsidP="00ED2EB9">
      <w:pPr>
        <w:jc w:val="center"/>
        <w:rPr>
          <w:b/>
          <w:sz w:val="28"/>
          <w:szCs w:val="28"/>
        </w:rPr>
      </w:pPr>
      <w:hyperlink r:id="rId5" w:history="1">
        <w:r w:rsidR="00ED2EB9" w:rsidRPr="0010466D">
          <w:rPr>
            <w:b/>
            <w:sz w:val="28"/>
            <w:szCs w:val="28"/>
          </w:rPr>
          <w:t>Источники финансирования</w:t>
        </w:r>
      </w:hyperlink>
      <w:r w:rsidR="00ED2EB9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ED2EB9">
        <w:rPr>
          <w:b/>
          <w:sz w:val="28"/>
          <w:szCs w:val="28"/>
        </w:rPr>
        <w:t>айона Смоленской области на 2022</w:t>
      </w:r>
      <w:r w:rsidR="00ED2EB9" w:rsidRPr="0010466D">
        <w:rPr>
          <w:b/>
          <w:sz w:val="28"/>
          <w:szCs w:val="28"/>
        </w:rPr>
        <w:t> год</w:t>
      </w:r>
    </w:p>
    <w:p w:rsidR="00ED2EB9" w:rsidRDefault="00ED2EB9" w:rsidP="00ED2EB9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ED2EB9" w:rsidTr="00085D3E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ED2EB9" w:rsidRDefault="00ED2EB9" w:rsidP="00ED2EB9"/>
    <w:tbl>
      <w:tblPr>
        <w:tblW w:w="10245" w:type="dxa"/>
        <w:tblInd w:w="-572" w:type="dxa"/>
        <w:tblLayout w:type="fixed"/>
        <w:tblLook w:val="0000"/>
      </w:tblPr>
      <w:tblGrid>
        <w:gridCol w:w="3118"/>
        <w:gridCol w:w="5528"/>
        <w:gridCol w:w="1599"/>
      </w:tblGrid>
      <w:tr w:rsidR="00ED2EB9" w:rsidTr="00085D3E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2EB9" w:rsidTr="00085D3E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Pr="009E27F1" w:rsidRDefault="00ED2EB9" w:rsidP="00085D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709 711,78</w:t>
            </w:r>
          </w:p>
        </w:tc>
      </w:tr>
      <w:tr w:rsidR="00ED2EB9" w:rsidTr="00085D3E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Pr="009E27F1" w:rsidRDefault="00ED2EB9" w:rsidP="00085D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25C78">
              <w:rPr>
                <w:b/>
                <w:bCs/>
                <w:color w:val="000000" w:themeColor="text1"/>
                <w:sz w:val="24"/>
                <w:szCs w:val="24"/>
              </w:rPr>
              <w:t>709 711,78</w:t>
            </w:r>
          </w:p>
        </w:tc>
      </w:tr>
      <w:tr w:rsidR="00ED2EB9" w:rsidTr="00085D3E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B9" w:rsidRPr="009E27F1" w:rsidRDefault="00ED2EB9" w:rsidP="0008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-5 104 187,99</w:t>
            </w:r>
          </w:p>
        </w:tc>
      </w:tr>
      <w:tr w:rsidR="00ED2EB9" w:rsidTr="00085D3E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Pr="007372AB" w:rsidRDefault="00ED2EB9" w:rsidP="0008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372AB">
              <w:rPr>
                <w:sz w:val="24"/>
              </w:rPr>
              <w:t>5</w:t>
            </w:r>
            <w:r>
              <w:rPr>
                <w:sz w:val="24"/>
              </w:rPr>
              <w:t> 104 187,99</w:t>
            </w:r>
          </w:p>
        </w:tc>
      </w:tr>
      <w:tr w:rsidR="00ED2EB9" w:rsidTr="00085D3E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Pr="007372AB" w:rsidRDefault="00ED2EB9" w:rsidP="0008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372AB">
              <w:rPr>
                <w:sz w:val="24"/>
              </w:rPr>
              <w:t>5 1</w:t>
            </w:r>
            <w:r>
              <w:rPr>
                <w:sz w:val="24"/>
              </w:rPr>
              <w:t>04</w:t>
            </w:r>
            <w:r w:rsidRPr="007372AB">
              <w:rPr>
                <w:sz w:val="24"/>
              </w:rPr>
              <w:t xml:space="preserve"> 187,99</w:t>
            </w:r>
          </w:p>
        </w:tc>
      </w:tr>
      <w:tr w:rsidR="00ED2EB9" w:rsidTr="00085D3E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Pr="007372AB" w:rsidRDefault="00ED2EB9" w:rsidP="00085D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372AB">
              <w:rPr>
                <w:sz w:val="24"/>
              </w:rPr>
              <w:t>5 1</w:t>
            </w:r>
            <w:r>
              <w:rPr>
                <w:sz w:val="24"/>
              </w:rPr>
              <w:t>04</w:t>
            </w:r>
            <w:r w:rsidRPr="007372AB">
              <w:rPr>
                <w:sz w:val="24"/>
              </w:rPr>
              <w:t xml:space="preserve"> 187,99</w:t>
            </w:r>
          </w:p>
        </w:tc>
      </w:tr>
      <w:tr w:rsidR="00ED2EB9" w:rsidTr="00085D3E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Pr="009E27F1" w:rsidRDefault="00ED2EB9" w:rsidP="00085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5 813 899,77</w:t>
            </w:r>
          </w:p>
        </w:tc>
      </w:tr>
      <w:tr w:rsidR="00ED2EB9" w:rsidTr="00085D3E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jc w:val="center"/>
            </w:pPr>
            <w:r>
              <w:rPr>
                <w:sz w:val="24"/>
                <w:szCs w:val="24"/>
              </w:rPr>
              <w:t>5 813 899,77</w:t>
            </w:r>
          </w:p>
        </w:tc>
      </w:tr>
      <w:tr w:rsidR="00ED2EB9" w:rsidTr="00085D3E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jc w:val="center"/>
            </w:pPr>
            <w:r w:rsidRPr="004459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813 899,77</w:t>
            </w:r>
          </w:p>
        </w:tc>
      </w:tr>
      <w:tr w:rsidR="00ED2EB9" w:rsidTr="00085D3E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B9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ED2EB9" w:rsidRPr="00DB1D8A" w:rsidRDefault="00ED2EB9" w:rsidP="00085D3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B9" w:rsidRDefault="00ED2EB9" w:rsidP="00085D3E">
            <w:pPr>
              <w:jc w:val="center"/>
            </w:pPr>
            <w:r>
              <w:rPr>
                <w:sz w:val="24"/>
                <w:szCs w:val="24"/>
              </w:rPr>
              <w:t>5 813 899,77</w:t>
            </w:r>
          </w:p>
        </w:tc>
      </w:tr>
    </w:tbl>
    <w:p w:rsidR="00ED2EB9" w:rsidRDefault="00ED2EB9" w:rsidP="00ED2EB9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tbl>
      <w:tblPr>
        <w:tblW w:w="9520" w:type="dxa"/>
        <w:tblInd w:w="91" w:type="dxa"/>
        <w:tblLook w:val="04A0"/>
      </w:tblPr>
      <w:tblGrid>
        <w:gridCol w:w="2660"/>
        <w:gridCol w:w="5380"/>
        <w:gridCol w:w="1480"/>
      </w:tblGrid>
      <w:tr w:rsidR="00ED2EB9" w:rsidRPr="00ED2EB9" w:rsidTr="00ED2EB9">
        <w:trPr>
          <w:trHeight w:val="24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EB9" w:rsidRPr="00ED2EB9" w:rsidRDefault="00ED2EB9" w:rsidP="00ED2EB9">
            <w:pPr>
              <w:suppressAutoHyphens w:val="0"/>
              <w:rPr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lang w:eastAsia="ru-RU"/>
              </w:rPr>
            </w:pPr>
            <w:r w:rsidRPr="00ED2EB9">
              <w:rPr>
                <w:lang w:eastAsia="ru-RU"/>
              </w:rPr>
              <w:t xml:space="preserve">                                    </w:t>
            </w:r>
            <w:proofErr w:type="gramStart"/>
            <w:r w:rsidRPr="00ED2EB9">
              <w:rPr>
                <w:lang w:eastAsia="ru-RU"/>
              </w:rPr>
              <w:t>Приложение 3</w:t>
            </w:r>
            <w:r w:rsidRPr="00ED2EB9">
              <w:rPr>
                <w:lang w:eastAsia="ru-RU"/>
              </w:rPr>
              <w:br/>
              <w:t>к   решению</w:t>
            </w:r>
            <w:r w:rsidRPr="00ED2EB9">
              <w:rPr>
                <w:color w:val="FF0000"/>
                <w:lang w:eastAsia="ru-RU"/>
              </w:rPr>
              <w:t xml:space="preserve"> </w:t>
            </w:r>
            <w:r w:rsidRPr="00ED2EB9">
              <w:rPr>
                <w:lang w:eastAsia="ru-RU"/>
              </w:rPr>
              <w:t xml:space="preserve"> Совета   депутатов   Понятовского  сельского поселения Шумячского района      Смоленской     области  от "24" декабря 2021 года № 34 «О   бюджете Понятовского сельского поселения Шумячского  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</w:t>
            </w:r>
            <w:r w:rsidR="00EE5199" w:rsidRPr="00DD73D2">
              <w:rPr>
                <w:sz w:val="24"/>
                <w:szCs w:val="24"/>
              </w:rPr>
              <w:t xml:space="preserve"> 16.02. 2022 г. №  1, от 15.03.2022 г. № 4</w:t>
            </w:r>
            <w:proofErr w:type="gramEnd"/>
            <w:r w:rsidR="00EE5199" w:rsidRPr="00DD73D2">
              <w:rPr>
                <w:sz w:val="24"/>
                <w:szCs w:val="24"/>
              </w:rPr>
              <w:t>, от 05.05.2022 г. № 14, от 30.06.2022 № 18, от 21.09.2022 №23, от 24.11.2022 №32</w:t>
            </w:r>
            <w:r w:rsidRPr="00ED2EB9">
              <w:rPr>
                <w:lang w:eastAsia="ru-RU"/>
              </w:rPr>
              <w:t>)</w:t>
            </w:r>
          </w:p>
        </w:tc>
      </w:tr>
      <w:tr w:rsidR="00ED2EB9" w:rsidRPr="00ED2EB9" w:rsidTr="00ED2EB9">
        <w:trPr>
          <w:trHeight w:val="183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D2EB9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ED2EB9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2022 год</w:t>
            </w:r>
          </w:p>
        </w:tc>
      </w:tr>
      <w:tr w:rsidR="00ED2EB9" w:rsidRPr="00ED2EB9" w:rsidTr="00ED2EB9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ED2EB9" w:rsidRPr="00ED2EB9" w:rsidTr="00ED2E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1 753 751,00</w:t>
            </w:r>
          </w:p>
        </w:tc>
      </w:tr>
      <w:tr w:rsidR="00ED2EB9" w:rsidRPr="00ED2EB9" w:rsidTr="00ED2E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353 100,00</w:t>
            </w:r>
          </w:p>
        </w:tc>
      </w:tr>
      <w:tr w:rsidR="00ED2EB9" w:rsidRPr="00ED2EB9" w:rsidTr="00ED2EB9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353 100,00</w:t>
            </w:r>
          </w:p>
        </w:tc>
      </w:tr>
      <w:tr w:rsidR="00ED2EB9" w:rsidRPr="00ED2EB9" w:rsidTr="00ED2EB9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353 100,00</w:t>
            </w:r>
          </w:p>
        </w:tc>
      </w:tr>
      <w:tr w:rsidR="00ED2EB9" w:rsidRPr="00ED2EB9" w:rsidTr="00ED2EB9">
        <w:trPr>
          <w:trHeight w:val="29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D2EB9" w:rsidRPr="00ED2EB9" w:rsidTr="00ED2EB9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D2EB9" w:rsidRPr="00ED2EB9" w:rsidTr="00ED2EB9">
        <w:trPr>
          <w:trHeight w:val="13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805 651,00</w:t>
            </w:r>
          </w:p>
        </w:tc>
      </w:tr>
      <w:tr w:rsidR="00ED2EB9" w:rsidRPr="00ED2EB9" w:rsidTr="00ED2EB9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805 651,00</w:t>
            </w:r>
          </w:p>
        </w:tc>
      </w:tr>
      <w:tr w:rsidR="00ED2EB9" w:rsidRPr="00ED2EB9" w:rsidTr="00ED2EB9">
        <w:trPr>
          <w:trHeight w:val="20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lastRenderedPageBreak/>
              <w:t>103 02230 01 0000 110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364 259,00</w:t>
            </w:r>
          </w:p>
        </w:tc>
      </w:tr>
      <w:tr w:rsidR="00ED2EB9" w:rsidRPr="00ED2EB9" w:rsidTr="00ED2EB9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364 259,00</w:t>
            </w:r>
          </w:p>
        </w:tc>
      </w:tr>
      <w:tr w:rsidR="00ED2EB9" w:rsidRPr="00ED2EB9" w:rsidTr="00ED2EB9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EB9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D2EB9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2 016,00</w:t>
            </w:r>
          </w:p>
        </w:tc>
      </w:tr>
      <w:tr w:rsidR="00ED2EB9" w:rsidRPr="00ED2EB9" w:rsidTr="00ED2EB9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EB9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D2EB9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D2EB9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ED2EB9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2 016,00</w:t>
            </w:r>
          </w:p>
        </w:tc>
      </w:tr>
      <w:tr w:rsidR="00ED2EB9" w:rsidRPr="00ED2EB9" w:rsidTr="00ED2EB9">
        <w:trPr>
          <w:trHeight w:val="19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485 051,00</w:t>
            </w:r>
          </w:p>
        </w:tc>
      </w:tr>
      <w:tr w:rsidR="00ED2EB9" w:rsidRPr="00ED2EB9" w:rsidTr="00ED2EB9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D2EB9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ED2EB9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485 051,00</w:t>
            </w:r>
          </w:p>
        </w:tc>
      </w:tr>
      <w:tr w:rsidR="00ED2EB9" w:rsidRPr="00ED2EB9" w:rsidTr="00ED2EB9">
        <w:trPr>
          <w:trHeight w:val="19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-45 675,00</w:t>
            </w:r>
          </w:p>
        </w:tc>
      </w:tr>
      <w:tr w:rsidR="00ED2EB9" w:rsidRPr="00ED2EB9" w:rsidTr="00ED2EB9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D2EB9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ED2EB9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-45 675,00</w:t>
            </w:r>
          </w:p>
        </w:tc>
      </w:tr>
      <w:tr w:rsidR="00ED2EB9" w:rsidRPr="00ED2EB9" w:rsidTr="00ED2EB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595 000,00</w:t>
            </w:r>
          </w:p>
        </w:tc>
      </w:tr>
      <w:tr w:rsidR="00ED2EB9" w:rsidRPr="00ED2EB9" w:rsidTr="00ED2EB9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59 000,00</w:t>
            </w:r>
          </w:p>
        </w:tc>
      </w:tr>
      <w:tr w:rsidR="00ED2EB9" w:rsidRPr="00ED2EB9" w:rsidTr="00ED2EB9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59 000,00</w:t>
            </w:r>
          </w:p>
        </w:tc>
      </w:tr>
      <w:tr w:rsidR="00ED2EB9" w:rsidRPr="00ED2EB9" w:rsidTr="00ED2EB9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536 000,00</w:t>
            </w:r>
          </w:p>
        </w:tc>
      </w:tr>
      <w:tr w:rsidR="00ED2EB9" w:rsidRPr="00ED2EB9" w:rsidTr="00ED2EB9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286 000,00</w:t>
            </w:r>
          </w:p>
        </w:tc>
      </w:tr>
      <w:tr w:rsidR="00ED2EB9" w:rsidRPr="00ED2EB9" w:rsidTr="00ED2EB9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286 000,00</w:t>
            </w:r>
          </w:p>
        </w:tc>
      </w:tr>
      <w:tr w:rsidR="00ED2EB9" w:rsidRPr="00ED2EB9" w:rsidTr="00ED2EB9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ED2EB9" w:rsidRPr="00ED2EB9" w:rsidTr="00ED2EB9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ED2EB9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ED2EB9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ED2EB9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ED2EB9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ED2EB9" w:rsidRPr="00ED2EB9" w:rsidTr="00ED2EB9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lastRenderedPageBreak/>
              <w:t>116 00000 00 0000 000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2 000,00</w:t>
            </w:r>
          </w:p>
        </w:tc>
      </w:tr>
      <w:tr w:rsidR="00ED2EB9" w:rsidRPr="00ED2EB9" w:rsidTr="00ED2EB9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2EB9" w:rsidRPr="00ED2EB9" w:rsidTr="00ED2EB9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2 000,00</w:t>
            </w:r>
          </w:p>
        </w:tc>
      </w:tr>
      <w:tr w:rsidR="00ED2EB9" w:rsidRPr="00ED2EB9" w:rsidTr="00ED2EB9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D2EB9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D2EB9" w:rsidRPr="00ED2EB9" w:rsidTr="00ED2EB9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D2EB9" w:rsidRPr="00ED2EB9" w:rsidTr="00ED2EB9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D2EB9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B9" w:rsidRPr="00ED2EB9" w:rsidRDefault="00ED2EB9" w:rsidP="00ED2E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D2EB9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p w:rsidR="00ED2EB9" w:rsidRDefault="00ED2EB9" w:rsidP="004C0723"/>
    <w:tbl>
      <w:tblPr>
        <w:tblW w:w="0" w:type="auto"/>
        <w:tblLook w:val="04A0"/>
      </w:tblPr>
      <w:tblGrid>
        <w:gridCol w:w="4728"/>
        <w:gridCol w:w="4843"/>
      </w:tblGrid>
      <w:tr w:rsidR="00ED2EB9" w:rsidRPr="008B7709" w:rsidTr="00085D3E">
        <w:tc>
          <w:tcPr>
            <w:tcW w:w="5210" w:type="dxa"/>
          </w:tcPr>
          <w:p w:rsidR="00ED2EB9" w:rsidRPr="008B7709" w:rsidRDefault="00ED2EB9" w:rsidP="00085D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D2EB9" w:rsidRPr="008B7709" w:rsidRDefault="00ED2EB9" w:rsidP="00085D3E">
            <w:pPr>
              <w:jc w:val="center"/>
            </w:pPr>
            <w:r w:rsidRPr="008B7709">
              <w:t>Приложение  5</w:t>
            </w:r>
          </w:p>
          <w:p w:rsidR="00ED2EB9" w:rsidRPr="008B7709" w:rsidRDefault="00ED2EB9" w:rsidP="00085D3E">
            <w:pPr>
              <w:jc w:val="both"/>
            </w:pPr>
            <w:r w:rsidRPr="008B7709">
              <w:t xml:space="preserve">к решению Совета депутатов Понятовского сельского поселения Шумячского района Смоленской области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</w:t>
            </w:r>
            <w:proofErr w:type="spellStart"/>
            <w:proofErr w:type="gramStart"/>
            <w:r w:rsidR="00EE5199" w:rsidRPr="00DD73D2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="00EE5199" w:rsidRPr="00DD73D2">
              <w:rPr>
                <w:sz w:val="24"/>
                <w:szCs w:val="24"/>
              </w:rPr>
              <w:t xml:space="preserve"> 16.02. 2022 г. №  1, от 15.03.2022 г. № 4, от </w:t>
            </w:r>
            <w:proofErr w:type="gramStart"/>
            <w:r w:rsidR="00EE5199" w:rsidRPr="00DD73D2">
              <w:rPr>
                <w:sz w:val="24"/>
                <w:szCs w:val="24"/>
              </w:rPr>
              <w:t>05.05.2022 г. № 14, от 30.06.2022 № 18, от 21.09.2022 №23, от 24.11.2022 №32</w:t>
            </w:r>
            <w:r w:rsidRPr="008B7709">
              <w:t>)</w:t>
            </w:r>
            <w:proofErr w:type="gramEnd"/>
          </w:p>
        </w:tc>
      </w:tr>
    </w:tbl>
    <w:p w:rsidR="00ED2EB9" w:rsidRDefault="00ED2EB9" w:rsidP="00ED2EB9">
      <w:pPr>
        <w:ind w:right="279"/>
        <w:jc w:val="both"/>
        <w:rPr>
          <w:b/>
          <w:bCs/>
        </w:rPr>
      </w:pPr>
    </w:p>
    <w:p w:rsidR="00ED2EB9" w:rsidRDefault="00ED2EB9" w:rsidP="00ED2EB9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ED2EB9" w:rsidRDefault="00ED2EB9" w:rsidP="00EE5199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2022 год</w:t>
      </w:r>
    </w:p>
    <w:p w:rsidR="00ED2EB9" w:rsidRDefault="00ED2EB9" w:rsidP="00ED2EB9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-788" w:type="dxa"/>
        <w:tblLayout w:type="fixed"/>
        <w:tblLook w:val="0000"/>
      </w:tblPr>
      <w:tblGrid>
        <w:gridCol w:w="2443"/>
        <w:gridCol w:w="5837"/>
        <w:gridCol w:w="1826"/>
      </w:tblGrid>
      <w:tr w:rsidR="00ED2EB9" w:rsidRPr="00DC7713" w:rsidTr="00ED2EB9">
        <w:trPr>
          <w:trHeight w:val="852"/>
        </w:trPr>
        <w:tc>
          <w:tcPr>
            <w:tcW w:w="24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58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ED2EB9" w:rsidRPr="00DC7713" w:rsidRDefault="00ED2EB9" w:rsidP="00085D3E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ED2EB9" w:rsidRPr="00DC7713" w:rsidRDefault="00ED2EB9" w:rsidP="00ED2EB9"/>
    <w:tbl>
      <w:tblPr>
        <w:tblW w:w="10106" w:type="dxa"/>
        <w:tblInd w:w="-788" w:type="dxa"/>
        <w:tblLayout w:type="fixed"/>
        <w:tblLook w:val="0000"/>
      </w:tblPr>
      <w:tblGrid>
        <w:gridCol w:w="2585"/>
        <w:gridCol w:w="5695"/>
        <w:gridCol w:w="1826"/>
      </w:tblGrid>
      <w:tr w:rsidR="00ED2EB9" w:rsidRPr="00DC7713" w:rsidTr="00ED2EB9">
        <w:trPr>
          <w:cantSplit/>
          <w:trHeight w:val="190"/>
          <w:tblHeader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3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3 396 436,99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3 396 436,99</w:t>
            </w:r>
          </w:p>
        </w:tc>
      </w:tr>
      <w:tr w:rsidR="00ED2EB9" w:rsidRPr="00DC7713" w:rsidTr="00ED2EB9">
        <w:trPr>
          <w:cantSplit/>
          <w:trHeight w:val="738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ED2EB9" w:rsidRPr="00DC7713" w:rsidTr="00ED2EB9">
        <w:trPr>
          <w:cantSplit/>
          <w:trHeight w:val="729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EB9" w:rsidRPr="00DC7713" w:rsidRDefault="00ED2EB9" w:rsidP="00085D3E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rPr>
                <w:color w:val="000000"/>
              </w:rPr>
              <w:t>2 02 20000 00 0000 150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</w:pPr>
            <w:r w:rsidRPr="00DC771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923 036,99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uppressAutoHyphens w:val="0"/>
              <w:autoSpaceDN w:val="0"/>
              <w:adjustRightInd w:val="0"/>
              <w:jc w:val="both"/>
            </w:pPr>
            <w:r w:rsidRPr="00DC7713">
              <w:t xml:space="preserve">Субсидии бюджетам на </w:t>
            </w:r>
            <w:proofErr w:type="spellStart"/>
            <w:r w:rsidRPr="00DC7713">
              <w:t>софинансирование</w:t>
            </w:r>
            <w:proofErr w:type="spellEnd"/>
            <w:r w:rsidRPr="00DC7713"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DC7713">
                <w:t>программы</w:t>
              </w:r>
            </w:hyperlink>
            <w:r w:rsidRPr="00DC7713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923 036,99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DC7713">
              <w:rPr>
                <w:color w:val="000000"/>
              </w:rPr>
              <w:t>софинансирование</w:t>
            </w:r>
            <w:proofErr w:type="spellEnd"/>
            <w:r w:rsidRPr="00DC7713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923 036,99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 w:rsidRPr="00DC7713">
              <w:t>0,00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 w:rsidRPr="00DC7713">
              <w:t>0,00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EB9" w:rsidRPr="00DC7713" w:rsidRDefault="00ED2EB9" w:rsidP="00085D3E">
            <w:pPr>
              <w:rPr>
                <w:bCs/>
              </w:rPr>
            </w:pPr>
            <w:r w:rsidRPr="00DC7713">
              <w:rPr>
                <w:bCs/>
              </w:rPr>
              <w:t>2 02 30000 00 0000 150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EB9" w:rsidRPr="00DC7713" w:rsidRDefault="00ED2EB9" w:rsidP="00085D3E">
            <w:pPr>
              <w:rPr>
                <w:bCs/>
              </w:rPr>
            </w:pPr>
            <w:r w:rsidRPr="00DC771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39 300,00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EB9" w:rsidRPr="00DC7713" w:rsidRDefault="00ED2EB9" w:rsidP="00085D3E">
            <w:pPr>
              <w:jc w:val="center"/>
              <w:rPr>
                <w:bCs/>
              </w:rPr>
            </w:pPr>
            <w:r w:rsidRPr="00DC7713">
              <w:rPr>
                <w:bCs/>
              </w:rPr>
              <w:t>2 02 35118 00 0000 150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D2EB9" w:rsidRPr="00DC7713" w:rsidRDefault="00ED2EB9" w:rsidP="00085D3E">
            <w:pPr>
              <w:rPr>
                <w:bCs/>
              </w:rPr>
            </w:pPr>
            <w:r w:rsidRPr="00DC7713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39 300</w:t>
            </w:r>
            <w:r w:rsidRPr="00DC7713">
              <w:t>,00</w:t>
            </w:r>
          </w:p>
        </w:tc>
      </w:tr>
      <w:tr w:rsidR="00ED2EB9" w:rsidRPr="00DC7713" w:rsidTr="00ED2EB9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center"/>
            </w:pPr>
            <w:r w:rsidRPr="00DC7713">
              <w:t>2 02 35118 10 0000 150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B9" w:rsidRPr="00DC7713" w:rsidRDefault="00ED2EB9" w:rsidP="00085D3E">
            <w:pPr>
              <w:snapToGrid w:val="0"/>
              <w:jc w:val="both"/>
            </w:pPr>
            <w:r w:rsidRPr="00DC7713">
              <w:t xml:space="preserve">Субвенции бюджетам сельских поселений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EB9" w:rsidRPr="00DC7713" w:rsidRDefault="00ED2EB9" w:rsidP="00085D3E">
            <w:pPr>
              <w:snapToGrid w:val="0"/>
              <w:jc w:val="right"/>
            </w:pPr>
            <w:r>
              <w:t>39 300</w:t>
            </w:r>
            <w:r w:rsidRPr="00DC7713">
              <w:t>,00</w:t>
            </w:r>
          </w:p>
        </w:tc>
      </w:tr>
    </w:tbl>
    <w:p w:rsidR="00ED2EB9" w:rsidRDefault="00ED2EB9" w:rsidP="00ED2EB9"/>
    <w:p w:rsidR="00ED2EB9" w:rsidRDefault="00ED2EB9" w:rsidP="00ED2EB9">
      <w:pPr>
        <w:ind w:firstLine="708"/>
        <w:jc w:val="both"/>
      </w:pPr>
    </w:p>
    <w:tbl>
      <w:tblPr>
        <w:tblW w:w="0" w:type="auto"/>
        <w:tblLook w:val="04A0"/>
      </w:tblPr>
      <w:tblGrid>
        <w:gridCol w:w="4728"/>
        <w:gridCol w:w="4843"/>
      </w:tblGrid>
      <w:tr w:rsidR="00ED2EB9" w:rsidRPr="00762F65" w:rsidTr="00085D3E">
        <w:tc>
          <w:tcPr>
            <w:tcW w:w="5210" w:type="dxa"/>
          </w:tcPr>
          <w:p w:rsidR="00ED2EB9" w:rsidRPr="00762F65" w:rsidRDefault="00ED2EB9" w:rsidP="00085D3E">
            <w:r>
              <w:t xml:space="preserve">              </w:t>
            </w:r>
          </w:p>
        </w:tc>
        <w:tc>
          <w:tcPr>
            <w:tcW w:w="5211" w:type="dxa"/>
          </w:tcPr>
          <w:p w:rsidR="00ED2EB9" w:rsidRPr="00C41632" w:rsidRDefault="00ED2EB9" w:rsidP="00085D3E">
            <w:pPr>
              <w:ind w:firstLine="886"/>
              <w:jc w:val="center"/>
            </w:pPr>
            <w:r w:rsidRPr="00C41632">
              <w:t>Приложение 7</w:t>
            </w:r>
          </w:p>
          <w:p w:rsidR="00ED2EB9" w:rsidRPr="00C41632" w:rsidRDefault="00ED2EB9" w:rsidP="00085D3E">
            <w:pPr>
              <w:jc w:val="both"/>
              <w:rPr>
                <w:sz w:val="28"/>
                <w:szCs w:val="28"/>
              </w:rPr>
            </w:pPr>
            <w:proofErr w:type="gramStart"/>
            <w:r w:rsidRPr="00C41632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г. № 14, </w:t>
            </w:r>
            <w:r w:rsidRPr="00EE2541">
              <w:t>от 30.06.2022 № 18</w:t>
            </w:r>
            <w:r>
              <w:t xml:space="preserve">, </w:t>
            </w:r>
            <w:r w:rsidRPr="00E60E38">
              <w:t>от 21.09.2022 №23</w:t>
            </w:r>
            <w:r>
              <w:t>, от 24.11.2022 №32</w:t>
            </w:r>
            <w:r w:rsidRPr="00C41632">
              <w:t>)</w:t>
            </w:r>
          </w:p>
        </w:tc>
      </w:tr>
    </w:tbl>
    <w:p w:rsidR="00ED2EB9" w:rsidRPr="00A1353F" w:rsidRDefault="00ED2EB9" w:rsidP="00ED2EB9">
      <w:pPr>
        <w:jc w:val="right"/>
        <w:rPr>
          <w:sz w:val="28"/>
          <w:szCs w:val="28"/>
        </w:rPr>
      </w:pPr>
    </w:p>
    <w:p w:rsidR="00ED2EB9" w:rsidRDefault="00ED2EB9" w:rsidP="00ED2EB9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ED2EB9" w:rsidRPr="00A1353F" w:rsidRDefault="00ED2EB9" w:rsidP="00ED2EB9">
      <w:pPr>
        <w:pStyle w:val="aa"/>
        <w:jc w:val="right"/>
      </w:pPr>
    </w:p>
    <w:tbl>
      <w:tblPr>
        <w:tblpPr w:leftFromText="180" w:rightFromText="180" w:vertAnchor="text" w:horzAnchor="margin" w:tblpXSpec="center" w:tblpY="235"/>
        <w:tblW w:w="10221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ED2EB9" w:rsidRPr="00A1353F" w:rsidTr="00ED2EB9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EB9" w:rsidRPr="00B733D6" w:rsidRDefault="00ED2EB9" w:rsidP="00ED2EB9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D2EB9" w:rsidRPr="00B733D6" w:rsidRDefault="00ED2EB9" w:rsidP="00ED2EB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D2EB9" w:rsidRPr="00B733D6" w:rsidRDefault="00ED2EB9" w:rsidP="00ED2EB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D2EB9" w:rsidRPr="00B733D6" w:rsidRDefault="00ED2EB9" w:rsidP="00ED2EB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D2EB9" w:rsidRPr="00B733D6" w:rsidRDefault="00ED2EB9" w:rsidP="00ED2EB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2EB9" w:rsidRPr="00B733D6" w:rsidRDefault="00ED2EB9" w:rsidP="00ED2EB9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ED2EB9" w:rsidRPr="00B733D6" w:rsidRDefault="00ED2EB9" w:rsidP="00ED2EB9">
      <w:pPr>
        <w:pStyle w:val="aa"/>
        <w:jc w:val="right"/>
      </w:pPr>
      <w:r w:rsidRPr="00A1353F">
        <w:t xml:space="preserve"> (</w:t>
      </w:r>
      <w:r>
        <w:t xml:space="preserve"> </w:t>
      </w:r>
      <w:r w:rsidRPr="00A1353F">
        <w:t>рублей)</w:t>
      </w:r>
    </w:p>
    <w:tbl>
      <w:tblPr>
        <w:tblpPr w:leftFromText="180" w:rightFromText="180" w:vertAnchor="text" w:horzAnchor="margin" w:tblpXSpec="center" w:tblpY="-83"/>
        <w:tblW w:w="10225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ED2EB9" w:rsidRPr="00A1353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9" w:rsidRPr="00B733D6" w:rsidRDefault="00ED2EB9" w:rsidP="00ED2EB9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EB9" w:rsidRPr="00B733D6" w:rsidRDefault="00ED2EB9" w:rsidP="00ED2EB9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EB9" w:rsidRPr="00B733D6" w:rsidRDefault="00ED2EB9" w:rsidP="00ED2EB9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EB9" w:rsidRPr="00B733D6" w:rsidRDefault="00ED2EB9" w:rsidP="00ED2EB9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EB9" w:rsidRPr="00B733D6" w:rsidRDefault="00ED2EB9" w:rsidP="00ED2EB9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EB9" w:rsidRPr="00B733D6" w:rsidRDefault="00ED2EB9" w:rsidP="00ED2EB9">
            <w:pPr>
              <w:jc w:val="center"/>
            </w:pPr>
            <w:r w:rsidRPr="00B733D6">
              <w:t>6</w:t>
            </w:r>
          </w:p>
        </w:tc>
      </w:tr>
      <w:tr w:rsidR="00ED2EB9" w:rsidRPr="00F0361F" w:rsidTr="00ED2EB9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0C4F6B" w:rsidRDefault="00ED2EB9" w:rsidP="00ED2EB9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0C4F6B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3 461 607,84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0C4F6B" w:rsidRDefault="00ED2EB9" w:rsidP="00ED2EB9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  <w:rPr>
                <w:b/>
              </w:rPr>
            </w:pPr>
            <w:r w:rsidRPr="000C4F6B">
              <w:rPr>
                <w:b/>
              </w:rPr>
              <w:t>579 635,00</w:t>
            </w:r>
          </w:p>
          <w:p w:rsidR="00ED2EB9" w:rsidRPr="000C4F6B" w:rsidRDefault="00ED2EB9" w:rsidP="00ED2EB9">
            <w:pPr>
              <w:jc w:val="right"/>
              <w:rPr>
                <w:b/>
              </w:rPr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579 635,00</w:t>
            </w:r>
          </w:p>
        </w:tc>
      </w:tr>
      <w:tr w:rsidR="00ED2EB9" w:rsidRPr="00F0361F" w:rsidTr="00ED2EB9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3057B7" w:rsidRDefault="00ED2EB9" w:rsidP="00ED2EB9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3057B7" w:rsidRDefault="00ED2EB9" w:rsidP="00ED2EB9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3057B7" w:rsidRDefault="00ED2EB9" w:rsidP="00ED2EB9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3057B7" w:rsidRDefault="00ED2EB9" w:rsidP="00ED2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3057B7" w:rsidRDefault="00ED2EB9" w:rsidP="00ED2EB9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9275EF">
              <w:t>579 635,00</w:t>
            </w:r>
          </w:p>
          <w:p w:rsidR="00ED2EB9" w:rsidRPr="009275E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F0361F">
              <w:t>579 635,00</w:t>
            </w:r>
          </w:p>
          <w:p w:rsidR="00ED2EB9" w:rsidRPr="00F0361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F0361F">
              <w:t>579 635,00</w:t>
            </w:r>
          </w:p>
          <w:p w:rsidR="00ED2EB9" w:rsidRPr="00F0361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F0361F">
              <w:t>579 635,00</w:t>
            </w:r>
          </w:p>
          <w:p w:rsidR="00ED2EB9" w:rsidRPr="00F0361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0C4F6B" w:rsidRDefault="00ED2EB9" w:rsidP="00ED2EB9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0C4F6B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1 839 261,20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1 839 261,20</w:t>
            </w:r>
          </w:p>
        </w:tc>
      </w:tr>
      <w:tr w:rsidR="00ED2EB9" w:rsidRPr="00F0361F" w:rsidTr="00ED2EB9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1 839 261,20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1 839 261,20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1 555 563,43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1 555 563,43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F0361F">
              <w:t>1</w:t>
            </w:r>
            <w:r>
              <w:t> 555 563,43</w:t>
            </w:r>
          </w:p>
          <w:p w:rsidR="00ED2EB9" w:rsidRPr="00F0361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>
              <w:t>280 020,57</w:t>
            </w:r>
          </w:p>
          <w:p w:rsidR="00ED2EB9" w:rsidRPr="00F0361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280 020,57</w:t>
            </w:r>
          </w:p>
        </w:tc>
      </w:tr>
      <w:tr w:rsidR="00ED2EB9" w:rsidRPr="00F0361F" w:rsidTr="00ED2EB9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3 677,20</w:t>
            </w:r>
          </w:p>
        </w:tc>
      </w:tr>
      <w:tr w:rsidR="00ED2EB9" w:rsidRPr="00F0361F" w:rsidTr="00ED2EB9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3 677,20</w:t>
            </w:r>
          </w:p>
        </w:tc>
      </w:tr>
      <w:tr w:rsidR="00ED2EB9" w:rsidRPr="000C4F6B" w:rsidTr="00ED2EB9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0C4F6B" w:rsidRDefault="00ED2EB9" w:rsidP="00ED2EB9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0C4F6B" w:rsidRDefault="00ED2EB9" w:rsidP="00ED2EB9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0C4F6B" w:rsidRDefault="00ED2EB9" w:rsidP="00ED2EB9">
            <w:pPr>
              <w:jc w:val="right"/>
              <w:rPr>
                <w:b/>
              </w:rPr>
            </w:pPr>
            <w:r w:rsidRPr="000C4F6B">
              <w:rPr>
                <w:b/>
              </w:rPr>
              <w:t>18 946,00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18 946,00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18 946,00</w:t>
            </w:r>
          </w:p>
        </w:tc>
      </w:tr>
      <w:tr w:rsidR="00ED2EB9" w:rsidRPr="00F0361F" w:rsidTr="00ED2EB9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18 946,00</w:t>
            </w:r>
          </w:p>
        </w:tc>
      </w:tr>
      <w:tr w:rsidR="00ED2EB9" w:rsidRPr="00F0361F" w:rsidTr="00ED2EB9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18 946,00</w:t>
            </w:r>
          </w:p>
        </w:tc>
      </w:tr>
      <w:tr w:rsidR="00ED2EB9" w:rsidRPr="00F0361F" w:rsidTr="00ED2EB9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2B23C6" w:rsidRDefault="00ED2EB9" w:rsidP="00ED2EB9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2B23C6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D2EB9" w:rsidRPr="00F0361F" w:rsidTr="00ED2EB9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2B23C6" w:rsidRDefault="00ED2EB9" w:rsidP="00ED2EB9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2B23C6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1 023 765,64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 w:rsidRPr="007955C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 w:rsidRPr="007955C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7955C9" w:rsidRDefault="00ED2EB9" w:rsidP="00ED2EB9">
            <w:pPr>
              <w:jc w:val="right"/>
            </w:pPr>
            <w:r>
              <w:t>969 169,64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7955C9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6F0523">
              <w:t>969 169,64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7955C9" w:rsidRDefault="00ED2EB9" w:rsidP="00ED2EB9"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6F0523">
              <w:t>969 169,64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7955C9" w:rsidRDefault="00ED2EB9" w:rsidP="00ED2EB9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F6D6D" w:rsidRDefault="00ED2EB9" w:rsidP="00ED2EB9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6F0523">
              <w:t>969 169,64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7F6D6D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Default="00ED2EB9" w:rsidP="00ED2E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Default="00ED2EB9" w:rsidP="00ED2EB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Default="00ED2EB9" w:rsidP="00ED2EB9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6F0523">
              <w:t>969 169,64</w:t>
            </w:r>
          </w:p>
        </w:tc>
      </w:tr>
      <w:tr w:rsidR="00ED2EB9" w:rsidRPr="00F0361F" w:rsidTr="00ED2EB9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7F6D6D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Default="00ED2EB9" w:rsidP="00ED2E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Default="00ED2EB9" w:rsidP="00ED2EB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Default="00ED2EB9" w:rsidP="00ED2EB9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7955C9" w:rsidRDefault="00ED2EB9" w:rsidP="00ED2EB9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6F0523">
              <w:t>969 169,64</w:t>
            </w:r>
          </w:p>
        </w:tc>
      </w:tr>
      <w:tr w:rsidR="00ED2EB9" w:rsidRPr="00F0361F" w:rsidTr="00ED2EB9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54 596</w:t>
            </w:r>
            <w:r w:rsidRPr="00F0361F">
              <w:t>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54 596,00</w:t>
            </w:r>
          </w:p>
        </w:tc>
      </w:tr>
      <w:tr w:rsidR="00ED2EB9" w:rsidRPr="00F0361F" w:rsidTr="00ED2EB9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54 596,00</w:t>
            </w:r>
          </w:p>
        </w:tc>
      </w:tr>
      <w:tr w:rsidR="00ED2EB9" w:rsidRPr="00F0361F" w:rsidTr="00ED2EB9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54 596,00</w:t>
            </w:r>
          </w:p>
        </w:tc>
      </w:tr>
      <w:tr w:rsidR="00ED2EB9" w:rsidRPr="00F0361F" w:rsidTr="00ED2EB9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2B23C6" w:rsidRDefault="00ED2EB9" w:rsidP="00ED2EB9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2B23C6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39 300</w:t>
            </w:r>
            <w:r w:rsidRPr="002B23C6">
              <w:rPr>
                <w:b/>
              </w:rPr>
              <w:t>,00</w:t>
            </w:r>
          </w:p>
        </w:tc>
      </w:tr>
      <w:tr w:rsidR="00ED2EB9" w:rsidRPr="00F0361F" w:rsidTr="00ED2EB9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2B23C6" w:rsidRDefault="00ED2EB9" w:rsidP="00ED2EB9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2B23C6" w:rsidRDefault="00ED2EB9" w:rsidP="00ED2EB9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39 300,00</w:t>
            </w:r>
          </w:p>
        </w:tc>
      </w:tr>
      <w:tr w:rsidR="00ED2EB9" w:rsidRPr="00F0361F" w:rsidTr="00ED2EB9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39 300,00</w:t>
            </w:r>
          </w:p>
        </w:tc>
      </w:tr>
      <w:tr w:rsidR="00ED2EB9" w:rsidRPr="00F0361F" w:rsidTr="00ED2EB9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pPr>
              <w:outlineLvl w:val="2"/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39 300,00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31 159,00</w:t>
            </w:r>
          </w:p>
        </w:tc>
      </w:tr>
      <w:tr w:rsidR="00ED2EB9" w:rsidRPr="00F0361F" w:rsidTr="00ED2EB9">
        <w:trPr>
          <w:cantSplit/>
          <w:trHeight w:val="66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 w:rsidRPr="00F0361F">
              <w:t>31 159,00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8 141,00</w:t>
            </w:r>
          </w:p>
        </w:tc>
      </w:tr>
      <w:tr w:rsidR="00ED2EB9" w:rsidRPr="00F0361F" w:rsidTr="00ED2EB9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8 141</w:t>
            </w:r>
            <w:r w:rsidRPr="00F0361F">
              <w:t>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627E2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3 720</w:t>
            </w:r>
            <w:r w:rsidRPr="00B627E2">
              <w:rPr>
                <w:b/>
              </w:rPr>
              <w:t>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627E2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3 720</w:t>
            </w:r>
            <w:r w:rsidRPr="00B627E2">
              <w:rPr>
                <w:b/>
              </w:rPr>
              <w:t>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3 720,00</w:t>
            </w:r>
          </w:p>
        </w:tc>
      </w:tr>
      <w:tr w:rsidR="00ED2EB9" w:rsidRPr="00F0361F" w:rsidTr="00ED2EB9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3 720,00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3 720,00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3 720,00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3 720,00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3 720,00</w:t>
            </w:r>
          </w:p>
        </w:tc>
      </w:tr>
      <w:tr w:rsidR="00ED2EB9" w:rsidRPr="00F0361F" w:rsidTr="00ED2EB9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  <w:rPr>
                <w:b/>
              </w:rPr>
            </w:pPr>
            <w:r w:rsidRPr="007F6D6D">
              <w:rPr>
                <w:b/>
              </w:rPr>
              <w:t>1 263 104,19</w:t>
            </w:r>
          </w:p>
          <w:p w:rsidR="00ED2EB9" w:rsidRPr="007F6D6D" w:rsidRDefault="00ED2EB9" w:rsidP="00ED2EB9">
            <w:pPr>
              <w:jc w:val="right"/>
              <w:rPr>
                <w:b/>
              </w:rPr>
            </w:pPr>
          </w:p>
        </w:tc>
      </w:tr>
      <w:tr w:rsidR="00ED2EB9" w:rsidRPr="00F0361F" w:rsidTr="00ED2EB9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  <w:rPr>
                <w:b/>
              </w:rPr>
            </w:pPr>
            <w:r w:rsidRPr="007F6D6D">
              <w:rPr>
                <w:b/>
              </w:rPr>
              <w:t>1 263 104,19</w:t>
            </w:r>
          </w:p>
          <w:p w:rsidR="00ED2EB9" w:rsidRPr="007F6D6D" w:rsidRDefault="00ED2EB9" w:rsidP="00ED2EB9">
            <w:pPr>
              <w:jc w:val="right"/>
              <w:rPr>
                <w:b/>
              </w:rPr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7F6D6D">
              <w:t>1 263 104,19</w:t>
            </w:r>
          </w:p>
          <w:p w:rsidR="00ED2EB9" w:rsidRPr="007F6D6D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7F6D6D">
              <w:t>1 263 104,19</w:t>
            </w:r>
          </w:p>
          <w:p w:rsidR="00ED2EB9" w:rsidRPr="007F6D6D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7F6D6D">
              <w:t>1 263 104,19</w:t>
            </w:r>
          </w:p>
          <w:p w:rsidR="00ED2EB9" w:rsidRPr="007F6D6D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7F6D6D">
              <w:t>1 263 104,19</w:t>
            </w:r>
          </w:p>
          <w:p w:rsidR="00ED2EB9" w:rsidRPr="007F6D6D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7F6D6D">
              <w:t>1 263 104,19</w:t>
            </w:r>
          </w:p>
          <w:p w:rsidR="00ED2EB9" w:rsidRPr="007F6D6D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 w:rsidRPr="007F6D6D">
              <w:t>1 263 104,19</w:t>
            </w:r>
          </w:p>
          <w:p w:rsidR="00ED2EB9" w:rsidRPr="007F6D6D" w:rsidRDefault="00ED2EB9" w:rsidP="00ED2EB9">
            <w:pPr>
              <w:jc w:val="center"/>
            </w:pPr>
          </w:p>
        </w:tc>
      </w:tr>
      <w:tr w:rsidR="00ED2EB9" w:rsidRPr="00F0361F" w:rsidTr="00ED2EB9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627E2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967 713,23</w:t>
            </w:r>
          </w:p>
        </w:tc>
      </w:tr>
      <w:tr w:rsidR="00ED2EB9" w:rsidRPr="00F0361F" w:rsidTr="00ED2EB9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627E2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268 108,80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268 108,80</w:t>
            </w:r>
          </w:p>
        </w:tc>
      </w:tr>
      <w:tr w:rsidR="00ED2EB9" w:rsidRPr="00F0361F" w:rsidTr="00ED2EB9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268 108,80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268 108,80</w:t>
            </w:r>
          </w:p>
        </w:tc>
      </w:tr>
      <w:tr w:rsidR="00ED2EB9" w:rsidRPr="00F0361F" w:rsidTr="00ED2EB9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17 145,80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17 145,80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17 145,80</w:t>
            </w:r>
          </w:p>
        </w:tc>
      </w:tr>
      <w:tr w:rsidR="00ED2EB9" w:rsidRPr="00F0361F" w:rsidTr="00ED2EB9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250 963,00</w:t>
            </w:r>
          </w:p>
        </w:tc>
      </w:tr>
      <w:tr w:rsidR="00ED2EB9" w:rsidRPr="00F0361F" w:rsidTr="00ED2EB9">
        <w:trPr>
          <w:cantSplit/>
          <w:trHeight w:val="43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250 963,00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250 963,00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0,00</w:t>
            </w:r>
          </w:p>
        </w:tc>
      </w:tr>
      <w:tr w:rsidR="00ED2EB9" w:rsidRPr="00F0361F" w:rsidTr="00ED2EB9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627E2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699 604,43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699 604,43</w:t>
            </w:r>
          </w:p>
        </w:tc>
      </w:tr>
      <w:tr w:rsidR="00ED2EB9" w:rsidRPr="00F0361F" w:rsidTr="00ED2EB9">
        <w:trPr>
          <w:cantSplit/>
          <w:trHeight w:val="43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>
              <w:t>699 604,43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D413C" w:rsidRDefault="00ED2EB9" w:rsidP="00ED2EB9">
            <w:pPr>
              <w:jc w:val="right"/>
            </w:pPr>
            <w:r>
              <w:t>669 604,43</w:t>
            </w:r>
          </w:p>
        </w:tc>
      </w:tr>
      <w:tr w:rsidR="00ED2EB9" w:rsidRPr="00F0361F" w:rsidTr="00ED2EB9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D413C" w:rsidRDefault="00ED2EB9" w:rsidP="00ED2EB9">
            <w:pPr>
              <w:jc w:val="right"/>
            </w:pPr>
            <w:r>
              <w:t>669 604,43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D413C" w:rsidRDefault="00ED2EB9" w:rsidP="00ED2EB9">
            <w:pPr>
              <w:jc w:val="right"/>
            </w:pPr>
            <w:r>
              <w:t>669 604,43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D413C" w:rsidRDefault="00ED2EB9" w:rsidP="00ED2EB9">
            <w:pPr>
              <w:jc w:val="right"/>
            </w:pPr>
            <w:r>
              <w:t>669 604,43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>
              <w:t>30</w:t>
            </w:r>
            <w:r w:rsidRPr="00F0361F">
              <w:t xml:space="preserve"> 000,00</w:t>
            </w:r>
          </w:p>
          <w:p w:rsidR="00ED2EB9" w:rsidRPr="00F0361F" w:rsidRDefault="00ED2EB9" w:rsidP="00ED2EB9">
            <w:pPr>
              <w:jc w:val="right"/>
            </w:pPr>
          </w:p>
        </w:tc>
      </w:tr>
      <w:tr w:rsidR="00ED2EB9" w:rsidRPr="00F0361F" w:rsidTr="00ED2EB9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>
              <w:t>30</w:t>
            </w:r>
            <w:r w:rsidRPr="00A83E64">
              <w:t xml:space="preserve"> 000,00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>
              <w:t>30</w:t>
            </w:r>
            <w:r w:rsidRPr="00A83E64">
              <w:t xml:space="preserve"> 000,00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Default="00ED2EB9" w:rsidP="00ED2EB9">
            <w:pPr>
              <w:jc w:val="right"/>
            </w:pPr>
            <w:r>
              <w:t>30</w:t>
            </w:r>
            <w:r w:rsidRPr="00A83E64">
              <w:t xml:space="preserve"> 000,00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</w:t>
            </w:r>
            <w:r w:rsidRPr="00F0361F">
              <w:t>,00</w:t>
            </w:r>
          </w:p>
        </w:tc>
      </w:tr>
      <w:tr w:rsidR="00ED2EB9" w:rsidRPr="00F0361F" w:rsidTr="00ED2EB9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</w:t>
            </w:r>
            <w:r w:rsidRPr="00F0361F">
              <w:t>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</w:t>
            </w:r>
            <w:r w:rsidRPr="00F0361F">
              <w:t>,00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F0361F" w:rsidRDefault="00ED2EB9" w:rsidP="00ED2EB9">
            <w:pPr>
              <w:jc w:val="right"/>
            </w:pPr>
            <w:r>
              <w:t>0</w:t>
            </w:r>
            <w:r w:rsidRPr="00F0361F">
              <w:t>,00</w:t>
            </w:r>
          </w:p>
        </w:tc>
      </w:tr>
      <w:tr w:rsidR="00ED2EB9" w:rsidRPr="00F0361F" w:rsidTr="00ED2EB9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B627E2" w:rsidRDefault="00ED2EB9" w:rsidP="00ED2EB9">
            <w:pPr>
              <w:jc w:val="right"/>
              <w:rPr>
                <w:b/>
              </w:rPr>
            </w:pPr>
            <w:r>
              <w:rPr>
                <w:b/>
              </w:rPr>
              <w:t>78 454,51</w:t>
            </w:r>
          </w:p>
        </w:tc>
      </w:tr>
      <w:tr w:rsidR="00ED2EB9" w:rsidRPr="00F0361F" w:rsidTr="00ED2EB9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B627E2" w:rsidRDefault="00ED2EB9" w:rsidP="00ED2EB9">
            <w:pPr>
              <w:rPr>
                <w:b/>
              </w:rPr>
            </w:pPr>
            <w:r w:rsidRPr="00B627E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B627E2" w:rsidRDefault="00ED2EB9" w:rsidP="00ED2EB9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  <w:tr w:rsidR="00ED2EB9" w:rsidRPr="00F0361F" w:rsidTr="00ED2EB9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  <w:tr w:rsidR="00ED2EB9" w:rsidRPr="00F0361F" w:rsidTr="00ED2EB9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  <w:tr w:rsidR="00ED2EB9" w:rsidRPr="00F0361F" w:rsidTr="00ED2EB9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  <w:tr w:rsidR="00ED2EB9" w:rsidRPr="00F0361F" w:rsidTr="00ED2EB9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B9" w:rsidRPr="00F0361F" w:rsidRDefault="00ED2EB9" w:rsidP="00ED2EB9">
            <w:r w:rsidRPr="00F0361F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EB9" w:rsidRPr="00F0361F" w:rsidRDefault="00ED2EB9" w:rsidP="00ED2EB9">
            <w:pPr>
              <w:jc w:val="center"/>
            </w:pPr>
            <w:r w:rsidRPr="00F0361F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EB9" w:rsidRPr="00E87D71" w:rsidRDefault="00ED2EB9" w:rsidP="00ED2EB9">
            <w:pPr>
              <w:jc w:val="right"/>
            </w:pPr>
            <w:r w:rsidRPr="00E87D71">
              <w:t>7</w:t>
            </w:r>
            <w:r>
              <w:t>8</w:t>
            </w:r>
            <w:r w:rsidRPr="00E87D71">
              <w:t xml:space="preserve"> 454,51</w:t>
            </w:r>
          </w:p>
        </w:tc>
      </w:tr>
    </w:tbl>
    <w:p w:rsidR="00ED2EB9" w:rsidRPr="00A1353F" w:rsidRDefault="00ED2EB9" w:rsidP="00ED2EB9">
      <w:pPr>
        <w:rPr>
          <w:sz w:val="2"/>
          <w:szCs w:val="2"/>
        </w:rPr>
      </w:pPr>
    </w:p>
    <w:p w:rsidR="00ED2EB9" w:rsidRPr="00351CDD" w:rsidRDefault="00ED2EB9" w:rsidP="00ED2EB9"/>
    <w:p w:rsidR="00ED2EB9" w:rsidRDefault="00ED2EB9" w:rsidP="004C0723"/>
    <w:p w:rsidR="00ED2EB9" w:rsidRDefault="00ED2EB9" w:rsidP="004C0723"/>
    <w:p w:rsidR="00ED2EB9" w:rsidRDefault="00ED2EB9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p w:rsidR="00DD73D2" w:rsidRDefault="00DD73D2" w:rsidP="004C0723"/>
    <w:tbl>
      <w:tblPr>
        <w:tblW w:w="0" w:type="auto"/>
        <w:tblLook w:val="04A0"/>
      </w:tblPr>
      <w:tblGrid>
        <w:gridCol w:w="4721"/>
        <w:gridCol w:w="4850"/>
      </w:tblGrid>
      <w:tr w:rsidR="00DD73D2" w:rsidRPr="00DD73D2" w:rsidTr="00085D3E">
        <w:tc>
          <w:tcPr>
            <w:tcW w:w="5210" w:type="dxa"/>
          </w:tcPr>
          <w:p w:rsidR="00DD73D2" w:rsidRPr="00DD73D2" w:rsidRDefault="00DD73D2" w:rsidP="00085D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D73D2" w:rsidRPr="00DD73D2" w:rsidRDefault="00DD73D2" w:rsidP="00085D3E">
            <w:pPr>
              <w:ind w:firstLine="886"/>
              <w:jc w:val="center"/>
              <w:rPr>
                <w:sz w:val="24"/>
                <w:szCs w:val="24"/>
              </w:rPr>
            </w:pPr>
            <w:r w:rsidRPr="00DD73D2">
              <w:rPr>
                <w:sz w:val="24"/>
                <w:szCs w:val="24"/>
              </w:rPr>
              <w:t>Приложение 9</w:t>
            </w:r>
          </w:p>
          <w:p w:rsidR="00DD73D2" w:rsidRPr="00DD73D2" w:rsidRDefault="00DD73D2" w:rsidP="00085D3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73D2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4, от 05.05.2022</w:t>
            </w:r>
            <w:proofErr w:type="gramEnd"/>
            <w:r w:rsidRPr="00DD73D2">
              <w:rPr>
                <w:rFonts w:ascii="Times New Roman" w:hAnsi="Times New Roman" w:cs="Times New Roman"/>
                <w:sz w:val="24"/>
                <w:szCs w:val="24"/>
              </w:rPr>
              <w:t xml:space="preserve"> г. № 14, от 30.06.2022 № 18, от 21.09.2022 №23, от 24.11.2022 №32)</w:t>
            </w:r>
          </w:p>
        </w:tc>
      </w:tr>
    </w:tbl>
    <w:p w:rsidR="00DD73D2" w:rsidRPr="00DD73D2" w:rsidRDefault="00DD73D2" w:rsidP="00DD73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D73D2" w:rsidRPr="00DD73D2" w:rsidRDefault="00DD73D2" w:rsidP="00DD73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73D2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DD73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DD73D2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DD73D2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DD73D2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DD73D2" w:rsidRPr="008D664C" w:rsidRDefault="00DD73D2" w:rsidP="00DD73D2">
      <w:pPr>
        <w:pStyle w:val="aa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DD73D2" w:rsidRPr="006F78C1" w:rsidTr="00DD73D2">
        <w:trPr>
          <w:cantSplit/>
          <w:trHeight w:val="2084"/>
        </w:trPr>
        <w:tc>
          <w:tcPr>
            <w:tcW w:w="6817" w:type="dxa"/>
            <w:vAlign w:val="center"/>
          </w:tcPr>
          <w:p w:rsidR="00DD73D2" w:rsidRPr="006F78C1" w:rsidRDefault="00DD73D2" w:rsidP="00085D3E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D73D2" w:rsidRPr="006F78C1" w:rsidRDefault="00DD73D2" w:rsidP="00085D3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D73D2" w:rsidRPr="006F78C1" w:rsidRDefault="00DD73D2" w:rsidP="00085D3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DD73D2" w:rsidRPr="006F78C1" w:rsidRDefault="00DD73D2" w:rsidP="00085D3E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D73D2" w:rsidRPr="00487593" w:rsidRDefault="00DD73D2" w:rsidP="00DD73D2">
      <w:pPr>
        <w:rPr>
          <w:sz w:val="2"/>
          <w:szCs w:val="2"/>
        </w:rPr>
      </w:pPr>
    </w:p>
    <w:tbl>
      <w:tblPr>
        <w:tblW w:w="10225" w:type="dxa"/>
        <w:tblInd w:w="-847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DD73D2" w:rsidRPr="006F78C1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D2" w:rsidRPr="00487593" w:rsidRDefault="00DD73D2" w:rsidP="00085D3E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D2" w:rsidRPr="00487593" w:rsidRDefault="00DD73D2" w:rsidP="00085D3E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D2" w:rsidRPr="00487593" w:rsidRDefault="00DD73D2" w:rsidP="00085D3E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3D2" w:rsidRPr="008C3C22" w:rsidRDefault="00DD73D2" w:rsidP="00085D3E">
            <w:pPr>
              <w:jc w:val="center"/>
            </w:pPr>
            <w:r>
              <w:t>4</w:t>
            </w:r>
          </w:p>
        </w:tc>
      </w:tr>
      <w:tr w:rsidR="00DD73D2" w:rsidRPr="00766438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F419D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5 121 422,77</w:t>
            </w:r>
          </w:p>
        </w:tc>
      </w:tr>
      <w:tr w:rsidR="00DD73D2" w:rsidRPr="00A84DE3" w:rsidTr="00DD73D2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F419D" w:rsidRDefault="00DD73D2" w:rsidP="00085D3E">
            <w:pPr>
              <w:jc w:val="right"/>
            </w:pPr>
            <w:r>
              <w:t>5 121 422,77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3 720</w:t>
            </w:r>
            <w:r w:rsidRPr="00766438">
              <w:rPr>
                <w:b/>
              </w:rPr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3 720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3 720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3 720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  <w:rPr>
                <w:b/>
              </w:rPr>
            </w:pPr>
            <w:r w:rsidRPr="009F419D">
              <w:rPr>
                <w:b/>
              </w:rPr>
              <w:t>1 263 104,19</w:t>
            </w:r>
          </w:p>
          <w:p w:rsidR="00DD73D2" w:rsidRPr="009F419D" w:rsidRDefault="00DD73D2" w:rsidP="00085D3E">
            <w:pPr>
              <w:jc w:val="right"/>
              <w:rPr>
                <w:b/>
              </w:rPr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9F419D">
              <w:t>1 263 104,19</w:t>
            </w:r>
          </w:p>
          <w:p w:rsidR="00DD73D2" w:rsidRPr="009F419D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9F419D">
              <w:t>1 263 104,19</w:t>
            </w:r>
          </w:p>
          <w:p w:rsidR="00DD73D2" w:rsidRPr="009F419D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9F419D">
              <w:t>1 263 104,19</w:t>
            </w:r>
          </w:p>
          <w:p w:rsidR="00DD73D2" w:rsidRPr="009F419D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4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669 604,43</w:t>
            </w:r>
          </w:p>
        </w:tc>
      </w:tr>
      <w:tr w:rsidR="00DD73D2" w:rsidRPr="00A84DE3" w:rsidTr="00DD73D2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</w:pPr>
            <w:r>
              <w:t>669 604,43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</w:pPr>
            <w:r>
              <w:t>669 604,43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</w:pPr>
            <w:r>
              <w:t>669 604,43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766438">
              <w:rPr>
                <w:b/>
              </w:rPr>
              <w:t xml:space="preserve"> 000,00</w:t>
            </w:r>
          </w:p>
        </w:tc>
      </w:tr>
      <w:tr w:rsidR="00DD73D2" w:rsidRPr="00A84DE3" w:rsidTr="00DD73D2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30</w:t>
            </w:r>
            <w:r w:rsidRPr="00A84DE3">
              <w:t xml:space="preserve"> 000,00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30</w:t>
            </w:r>
            <w:r w:rsidRPr="00A84DE3">
              <w:t xml:space="preserve"> 000,00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30</w:t>
            </w:r>
            <w:r w:rsidRPr="00A84DE3">
              <w:t xml:space="preserve"> 000,00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  <w:rPr>
                <w:b/>
              </w:rPr>
            </w:pPr>
            <w:r w:rsidRPr="00911A87">
              <w:rPr>
                <w:b/>
              </w:rPr>
              <w:t>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Default="00DD73D2" w:rsidP="00085D3E">
            <w:r w:rsidRPr="00A84DE3">
              <w:t>Расходы на мероприятия в области благоустройства</w:t>
            </w:r>
          </w:p>
          <w:p w:rsidR="00DD73D2" w:rsidRPr="00A84DE3" w:rsidRDefault="00DD73D2" w:rsidP="00085D3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</w:pPr>
            <w:r w:rsidRPr="00911A87">
              <w:t>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</w:pPr>
            <w:r w:rsidRPr="00911A87">
              <w:t>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11A87" w:rsidRDefault="00DD73D2" w:rsidP="00085D3E">
            <w:pPr>
              <w:jc w:val="right"/>
            </w:pPr>
            <w:r w:rsidRPr="00911A87">
              <w:t>0,00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268 108,80</w:t>
            </w:r>
          </w:p>
        </w:tc>
      </w:tr>
      <w:tr w:rsidR="00DD73D2" w:rsidRPr="00A84DE3" w:rsidTr="00DD73D2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17 145,80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17 145,80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17 145,80</w:t>
            </w:r>
          </w:p>
        </w:tc>
      </w:tr>
      <w:tr w:rsidR="00DD73D2" w:rsidRPr="00A84DE3" w:rsidTr="00DD73D2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250 963,00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>
              <w:t>250 963,00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>
              <w:t>250 963,00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766438">
              <w:rPr>
                <w:b/>
              </w:rPr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1 839 261,20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1 839 261,20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1 839 261,20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>
              <w:t>1 555 563,43</w:t>
            </w:r>
          </w:p>
          <w:p w:rsidR="00DD73D2" w:rsidRPr="00A84DE3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280 020,57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280 020,57</w:t>
            </w:r>
          </w:p>
        </w:tc>
      </w:tr>
      <w:tr w:rsidR="00DD73D2" w:rsidRPr="00A84DE3" w:rsidTr="00DD73D2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3677,20</w:t>
            </w:r>
          </w:p>
        </w:tc>
      </w:tr>
      <w:tr w:rsidR="00DD73D2" w:rsidRPr="00A84DE3" w:rsidTr="00DD73D2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3 677,20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78 454,51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78 454,51</w:t>
            </w:r>
          </w:p>
        </w:tc>
      </w:tr>
      <w:tr w:rsidR="00DD73D2" w:rsidRPr="00A84DE3" w:rsidTr="00DD73D2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78 454,51</w:t>
            </w:r>
          </w:p>
        </w:tc>
      </w:tr>
      <w:tr w:rsidR="00DD73D2" w:rsidRPr="00A84DE3" w:rsidTr="00DD73D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78 454,51</w:t>
            </w:r>
          </w:p>
        </w:tc>
      </w:tr>
      <w:tr w:rsidR="00DD73D2" w:rsidRPr="00A84DE3" w:rsidTr="00DD73D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C80D0D" w:rsidRDefault="00DD73D2" w:rsidP="00085D3E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C80D0D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969 169,64</w:t>
            </w:r>
          </w:p>
        </w:tc>
      </w:tr>
      <w:tr w:rsidR="00DD73D2" w:rsidRPr="00A84DE3" w:rsidTr="00DD73D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C80D0D" w:rsidRDefault="00DD73D2" w:rsidP="00085D3E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  <w:outlineLvl w:val="2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969 169,64</w:t>
            </w:r>
          </w:p>
        </w:tc>
      </w:tr>
      <w:tr w:rsidR="00DD73D2" w:rsidRPr="00A84DE3" w:rsidTr="00DD73D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C80D0D" w:rsidRDefault="00DD73D2" w:rsidP="00085D3E">
            <w:pPr>
              <w:outlineLvl w:val="3"/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Default="00DD73D2" w:rsidP="00085D3E">
            <w:r w:rsidRPr="009F6763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>
              <w:t>969 169,64</w:t>
            </w:r>
          </w:p>
        </w:tc>
      </w:tr>
      <w:tr w:rsidR="00DD73D2" w:rsidRPr="00A84DE3" w:rsidTr="00DD73D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C80D0D" w:rsidRDefault="00DD73D2" w:rsidP="00085D3E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Default="00DD73D2" w:rsidP="00085D3E">
            <w:r w:rsidRPr="009F6763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>
              <w:t>969 169,64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  <w:rPr>
                <w:b/>
              </w:rPr>
            </w:pPr>
            <w:r w:rsidRPr="00766438">
              <w:rPr>
                <w:b/>
              </w:rPr>
              <w:t>579 635,00</w:t>
            </w:r>
          </w:p>
          <w:p w:rsidR="00DD73D2" w:rsidRPr="00766438" w:rsidRDefault="00DD73D2" w:rsidP="00085D3E">
            <w:pPr>
              <w:jc w:val="right"/>
              <w:rPr>
                <w:b/>
              </w:rPr>
            </w:pPr>
          </w:p>
        </w:tc>
      </w:tr>
      <w:tr w:rsidR="00DD73D2" w:rsidRPr="00A84DE3" w:rsidTr="00DD73D2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A84DE3">
              <w:t>579 635,00</w:t>
            </w:r>
          </w:p>
          <w:p w:rsidR="00DD73D2" w:rsidRPr="00A84DE3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A84DE3">
              <w:t>579 635,00</w:t>
            </w:r>
          </w:p>
          <w:p w:rsidR="00DD73D2" w:rsidRPr="00A84DE3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A84DE3">
              <w:t>579 635,00</w:t>
            </w:r>
          </w:p>
          <w:p w:rsidR="00DD73D2" w:rsidRPr="00A84DE3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Default="00DD73D2" w:rsidP="00085D3E">
            <w:pPr>
              <w:jc w:val="right"/>
            </w:pPr>
            <w:r w:rsidRPr="00A84DE3">
              <w:t>579 635,00</w:t>
            </w:r>
          </w:p>
          <w:p w:rsidR="00DD73D2" w:rsidRPr="00A84DE3" w:rsidRDefault="00DD73D2" w:rsidP="00085D3E">
            <w:pPr>
              <w:jc w:val="right"/>
            </w:pP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 w:rsidRPr="00766438">
              <w:rPr>
                <w:b/>
              </w:rPr>
              <w:t>18 946,00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 w:rsidRPr="00A84DE3">
              <w:t>18 946,00</w:t>
            </w:r>
          </w:p>
        </w:tc>
      </w:tr>
      <w:tr w:rsidR="00DD73D2" w:rsidRPr="00A84DE3" w:rsidTr="00DD73D2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 w:rsidRPr="00A84DE3">
              <w:t>18 946,00</w:t>
            </w:r>
          </w:p>
        </w:tc>
      </w:tr>
      <w:tr w:rsidR="00DD73D2" w:rsidRPr="00A84DE3" w:rsidTr="00DD73D2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 w:rsidRPr="00A84DE3">
              <w:t>18 946,00</w:t>
            </w:r>
          </w:p>
        </w:tc>
      </w:tr>
      <w:tr w:rsidR="00DD73D2" w:rsidRPr="00A84DE3" w:rsidTr="00DD73D2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54 596,00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54 596,00</w:t>
            </w:r>
          </w:p>
        </w:tc>
      </w:tr>
      <w:tr w:rsidR="00DD73D2" w:rsidRPr="00A84DE3" w:rsidTr="00DD73D2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54 596,00</w:t>
            </w:r>
          </w:p>
        </w:tc>
      </w:tr>
      <w:tr w:rsidR="00DD73D2" w:rsidRPr="00A84DE3" w:rsidTr="00DD73D2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54 596,00</w:t>
            </w:r>
          </w:p>
        </w:tc>
      </w:tr>
      <w:tr w:rsidR="00DD73D2" w:rsidRPr="00A84DE3" w:rsidTr="00DD73D2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766438" w:rsidRDefault="00DD73D2" w:rsidP="00085D3E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766438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766438">
              <w:rPr>
                <w:b/>
              </w:rPr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0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0</w:t>
            </w:r>
            <w:r w:rsidRPr="00A84DE3">
              <w:t>,00</w:t>
            </w:r>
          </w:p>
        </w:tc>
      </w:tr>
      <w:tr w:rsidR="00DD73D2" w:rsidRPr="009A1579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9A1579" w:rsidRDefault="00DD73D2" w:rsidP="00085D3E">
            <w:pPr>
              <w:rPr>
                <w:b/>
              </w:rPr>
            </w:pPr>
            <w:proofErr w:type="spellStart"/>
            <w:r w:rsidRPr="009A1579">
              <w:rPr>
                <w:b/>
              </w:rPr>
              <w:t>Непрограммные</w:t>
            </w:r>
            <w:proofErr w:type="spellEnd"/>
            <w:r w:rsidRPr="009A1579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9A1579" w:rsidRDefault="00DD73D2" w:rsidP="00085D3E">
            <w:pPr>
              <w:jc w:val="center"/>
              <w:rPr>
                <w:b/>
              </w:rPr>
            </w:pPr>
            <w:r w:rsidRPr="009A1579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9A1579" w:rsidRDefault="00DD73D2" w:rsidP="00085D3E">
            <w:pPr>
              <w:jc w:val="center"/>
              <w:rPr>
                <w:b/>
              </w:rPr>
            </w:pPr>
            <w:r w:rsidRPr="009A157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9A1579" w:rsidRDefault="00DD73D2" w:rsidP="00085D3E">
            <w:pPr>
              <w:jc w:val="right"/>
              <w:rPr>
                <w:b/>
              </w:rPr>
            </w:pPr>
            <w:r>
              <w:rPr>
                <w:b/>
              </w:rPr>
              <w:t>39 300</w:t>
            </w:r>
            <w:r w:rsidRPr="009A1579">
              <w:rPr>
                <w:b/>
              </w:rPr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39 300,</w:t>
            </w:r>
            <w:r w:rsidRPr="00A84DE3">
              <w:t>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 w:rsidRPr="00A84DE3">
              <w:t>31 159,00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 w:rsidRPr="00A84DE3">
              <w:t>31 159,00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8 141</w:t>
            </w:r>
            <w:r w:rsidRPr="00A84DE3">
              <w:t>,00</w:t>
            </w:r>
          </w:p>
        </w:tc>
      </w:tr>
      <w:tr w:rsidR="00DD73D2" w:rsidRPr="00A84DE3" w:rsidTr="00DD73D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D2" w:rsidRPr="00A84DE3" w:rsidRDefault="00DD73D2" w:rsidP="00085D3E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D2" w:rsidRPr="00A84DE3" w:rsidRDefault="00DD73D2" w:rsidP="00085D3E">
            <w:pPr>
              <w:jc w:val="right"/>
            </w:pPr>
            <w:r>
              <w:t>8 141</w:t>
            </w:r>
            <w:r w:rsidRPr="00A84DE3">
              <w:t>,00</w:t>
            </w:r>
          </w:p>
        </w:tc>
      </w:tr>
    </w:tbl>
    <w:p w:rsidR="00DD73D2" w:rsidRPr="006F78C1" w:rsidRDefault="00DD73D2" w:rsidP="00DD73D2"/>
    <w:p w:rsidR="00DD73D2" w:rsidRDefault="00DD73D2" w:rsidP="004C0723"/>
    <w:p w:rsidR="00DD73D2" w:rsidRDefault="00DD73D2" w:rsidP="004C0723"/>
    <w:p w:rsidR="00DD73D2" w:rsidRDefault="00DD73D2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tbl>
      <w:tblPr>
        <w:tblW w:w="0" w:type="auto"/>
        <w:tblLook w:val="04A0"/>
      </w:tblPr>
      <w:tblGrid>
        <w:gridCol w:w="4728"/>
        <w:gridCol w:w="4843"/>
      </w:tblGrid>
      <w:tr w:rsidR="00A812D1" w:rsidRPr="00997D96" w:rsidTr="00085D3E">
        <w:tc>
          <w:tcPr>
            <w:tcW w:w="5210" w:type="dxa"/>
          </w:tcPr>
          <w:p w:rsidR="00A812D1" w:rsidRPr="00997D96" w:rsidRDefault="00A812D1" w:rsidP="00085D3E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A812D1" w:rsidRPr="00064CA0" w:rsidRDefault="00A812D1" w:rsidP="00085D3E">
            <w:pPr>
              <w:jc w:val="both"/>
            </w:pPr>
            <w:r w:rsidRPr="00064CA0">
              <w:rPr>
                <w:sz w:val="24"/>
                <w:szCs w:val="24"/>
              </w:rPr>
              <w:t xml:space="preserve">                       </w:t>
            </w:r>
            <w:r w:rsidRPr="00064CA0">
              <w:t xml:space="preserve">Приложение  11                                          </w:t>
            </w:r>
          </w:p>
          <w:p w:rsidR="00A812D1" w:rsidRPr="00064CA0" w:rsidRDefault="00A812D1" w:rsidP="00085D3E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proofErr w:type="gramStart"/>
            <w:r w:rsidRPr="00064CA0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г. № 14, </w:t>
            </w:r>
            <w:r w:rsidRPr="004D1C71">
              <w:t>от 30.06.2022 № 18</w:t>
            </w:r>
            <w:r>
              <w:t xml:space="preserve">, </w:t>
            </w:r>
            <w:r w:rsidRPr="009E0D1D">
              <w:t>от 21.09.2022 №23</w:t>
            </w:r>
            <w:r>
              <w:t>, от 24.11.2022 №32</w:t>
            </w:r>
            <w:r w:rsidRPr="00064CA0">
              <w:t>)</w:t>
            </w:r>
          </w:p>
        </w:tc>
      </w:tr>
    </w:tbl>
    <w:p w:rsidR="00A812D1" w:rsidRPr="00221EE5" w:rsidRDefault="00A812D1" w:rsidP="00A812D1">
      <w:pPr>
        <w:jc w:val="right"/>
        <w:rPr>
          <w:sz w:val="28"/>
          <w:szCs w:val="28"/>
        </w:rPr>
      </w:pPr>
    </w:p>
    <w:p w:rsidR="00A812D1" w:rsidRPr="00F66A6D" w:rsidRDefault="00A812D1" w:rsidP="00A812D1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A812D1" w:rsidRPr="00F66A6D" w:rsidRDefault="00A812D1" w:rsidP="00A812D1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A812D1" w:rsidRPr="00F66A6D" w:rsidRDefault="00A812D1" w:rsidP="00A812D1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A812D1" w:rsidRPr="00F66A6D" w:rsidRDefault="00A812D1" w:rsidP="00A812D1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2022 год</w:t>
      </w:r>
    </w:p>
    <w:tbl>
      <w:tblPr>
        <w:tblpPr w:leftFromText="180" w:rightFromText="180" w:vertAnchor="text" w:horzAnchor="margin" w:tblpXSpec="center" w:tblpY="406"/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417"/>
      </w:tblGrid>
      <w:tr w:rsidR="00A812D1" w:rsidRPr="00803109" w:rsidTr="00A812D1">
        <w:trPr>
          <w:cantSplit/>
          <w:trHeight w:val="3251"/>
          <w:tblHeader/>
        </w:trPr>
        <w:tc>
          <w:tcPr>
            <w:tcW w:w="4928" w:type="dxa"/>
            <w:vAlign w:val="center"/>
          </w:tcPr>
          <w:p w:rsidR="00A812D1" w:rsidRPr="00803109" w:rsidRDefault="00A812D1" w:rsidP="00A812D1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A812D1" w:rsidRPr="00803109" w:rsidRDefault="00A812D1" w:rsidP="00A812D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12D1" w:rsidRPr="00803109" w:rsidRDefault="00A812D1" w:rsidP="00A812D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12D1" w:rsidRPr="00803109" w:rsidRDefault="00A812D1" w:rsidP="00A812D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812D1" w:rsidRPr="00803109" w:rsidRDefault="00A812D1" w:rsidP="00A812D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12D1" w:rsidRPr="00803109" w:rsidRDefault="00A812D1" w:rsidP="00A812D1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A812D1" w:rsidRPr="00803109" w:rsidRDefault="00A812D1" w:rsidP="00A812D1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A812D1" w:rsidRPr="00B36663" w:rsidRDefault="00A812D1" w:rsidP="00A812D1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p w:rsidR="00A812D1" w:rsidRPr="00803109" w:rsidRDefault="00A812D1" w:rsidP="00A812D1">
      <w:pPr>
        <w:jc w:val="both"/>
        <w:rPr>
          <w:sz w:val="2"/>
          <w:szCs w:val="2"/>
        </w:rPr>
      </w:pPr>
    </w:p>
    <w:tbl>
      <w:tblPr>
        <w:tblW w:w="10348" w:type="dxa"/>
        <w:tblInd w:w="-496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A812D1" w:rsidRPr="0080310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1" w:rsidRPr="00803109" w:rsidRDefault="00A812D1" w:rsidP="00085D3E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D1" w:rsidRPr="00803109" w:rsidRDefault="00A812D1" w:rsidP="00085D3E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D1" w:rsidRPr="00803109" w:rsidRDefault="00A812D1" w:rsidP="00085D3E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D1" w:rsidRPr="00803109" w:rsidRDefault="00A812D1" w:rsidP="00085D3E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2D1" w:rsidRPr="00803109" w:rsidRDefault="00A812D1" w:rsidP="00085D3E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12D1" w:rsidRPr="00803109" w:rsidRDefault="00A812D1" w:rsidP="00085D3E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D1" w:rsidRPr="00803109" w:rsidRDefault="00A812D1" w:rsidP="00085D3E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222A5B" w:rsidRDefault="00A812D1" w:rsidP="00085D3E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22A5B" w:rsidRDefault="00A812D1" w:rsidP="00085D3E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22A5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22A5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22A5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222A5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80905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5 813 899,77</w:t>
            </w:r>
          </w:p>
        </w:tc>
      </w:tr>
      <w:tr w:rsidR="00A812D1" w:rsidRPr="00160679" w:rsidTr="00A812D1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294CDC" w:rsidRDefault="00A812D1" w:rsidP="00085D3E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80905" w:rsidRDefault="00A812D1" w:rsidP="00085D3E">
            <w:pPr>
              <w:jc w:val="right"/>
              <w:rPr>
                <w:b/>
              </w:rPr>
            </w:pPr>
            <w:r>
              <w:rPr>
                <w:b/>
              </w:rPr>
              <w:t>3 461 607,84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294CDC" w:rsidRDefault="00A812D1" w:rsidP="00085D3E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579 635,00</w:t>
            </w:r>
          </w:p>
          <w:p w:rsidR="00A812D1" w:rsidRPr="00A910EA" w:rsidRDefault="00A812D1" w:rsidP="00085D3E">
            <w:pPr>
              <w:jc w:val="right"/>
              <w:rPr>
                <w:b/>
              </w:rPr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  <w:p w:rsidR="00A812D1" w:rsidRPr="00A910EA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  <w:p w:rsidR="00A812D1" w:rsidRPr="00A910EA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  <w:p w:rsidR="00A812D1" w:rsidRPr="00A910EA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  <w:p w:rsidR="00A812D1" w:rsidRPr="00A910EA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A812D1" w:rsidRPr="00160679" w:rsidRDefault="00A812D1" w:rsidP="00085D3E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  <w:p w:rsidR="00A812D1" w:rsidRPr="00A910EA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Default="00A812D1" w:rsidP="00085D3E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812D1" w:rsidRPr="00294CDC" w:rsidRDefault="00A812D1" w:rsidP="00085D3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294CDC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  <w:rPr>
                <w:b/>
              </w:rPr>
            </w:pPr>
            <w:r>
              <w:rPr>
                <w:b/>
              </w:rPr>
              <w:t>1 839 261,20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80905" w:rsidRDefault="00A812D1" w:rsidP="00085D3E">
            <w:pPr>
              <w:jc w:val="right"/>
            </w:pPr>
            <w:r>
              <w:t>1 839 261,20</w:t>
            </w:r>
          </w:p>
        </w:tc>
      </w:tr>
      <w:tr w:rsidR="00A812D1" w:rsidRPr="00160679" w:rsidTr="00A812D1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1 839 261,20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A812D1" w:rsidRPr="00160679" w:rsidRDefault="00A812D1" w:rsidP="00085D3E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1 839 261,20</w:t>
            </w:r>
          </w:p>
        </w:tc>
      </w:tr>
      <w:tr w:rsidR="00A812D1" w:rsidRPr="00160679" w:rsidTr="00A812D1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1 555 563,43</w:t>
            </w:r>
          </w:p>
        </w:tc>
      </w:tr>
      <w:tr w:rsidR="00A812D1" w:rsidRPr="00160679" w:rsidTr="00A812D1">
        <w:trPr>
          <w:cantSplit/>
          <w:trHeight w:val="10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1 555 563,43</w:t>
            </w:r>
          </w:p>
          <w:p w:rsidR="00A812D1" w:rsidRPr="0043231C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1 555 563,43</w:t>
            </w:r>
          </w:p>
          <w:p w:rsidR="00A812D1" w:rsidRPr="0043231C" w:rsidRDefault="00A812D1" w:rsidP="00085D3E">
            <w:pPr>
              <w:jc w:val="right"/>
            </w:pP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280 020,57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280 020,57</w:t>
            </w:r>
          </w:p>
        </w:tc>
      </w:tr>
      <w:tr w:rsidR="00A812D1" w:rsidRPr="00160679" w:rsidTr="00A812D1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3677,20</w:t>
            </w:r>
          </w:p>
        </w:tc>
      </w:tr>
      <w:tr w:rsidR="00A812D1" w:rsidRPr="00160679" w:rsidTr="00A812D1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3677,20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A812D1" w:rsidRPr="00160679" w:rsidTr="00A812D1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A812D1" w:rsidRPr="00160679" w:rsidTr="00A812D1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A812D1" w:rsidRPr="00160679" w:rsidTr="00A812D1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812D1" w:rsidRPr="00160679" w:rsidTr="00A812D1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0,00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0,00</w:t>
            </w:r>
          </w:p>
        </w:tc>
      </w:tr>
      <w:tr w:rsidR="00A812D1" w:rsidRPr="00160679" w:rsidTr="00A812D1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0,00</w:t>
            </w:r>
          </w:p>
        </w:tc>
      </w:tr>
      <w:tr w:rsidR="00A812D1" w:rsidRPr="00160679" w:rsidTr="00A812D1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0,00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  <w:rPr>
                <w:b/>
              </w:rPr>
            </w:pPr>
            <w:r>
              <w:rPr>
                <w:b/>
              </w:rPr>
              <w:t>1 023 765,64</w:t>
            </w:r>
          </w:p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695AFB" w:rsidRDefault="00A812D1" w:rsidP="00085D3E">
            <w:pPr>
              <w:rPr>
                <w:b/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  <w:r w:rsidRPr="00C56739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  <w:r w:rsidRPr="00C567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  <w:r w:rsidRPr="00C5673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  <w:r w:rsidRPr="00C5673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C56739" w:rsidRDefault="00A812D1" w:rsidP="00085D3E">
            <w:pPr>
              <w:jc w:val="right"/>
            </w:pPr>
            <w:r>
              <w:t>969 169,64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969 169,64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695AFB" w:rsidRDefault="00A812D1" w:rsidP="00085D3E">
            <w:pPr>
              <w:rPr>
                <w:b/>
                <w:bCs/>
              </w:rPr>
            </w:pPr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  <w:rPr>
                <w:b/>
              </w:rPr>
            </w:pPr>
            <w:r>
              <w:t>01 4 13 00000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969 169,64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7955C9" w:rsidRDefault="00A812D1" w:rsidP="00085D3E">
            <w:r w:rsidRPr="007F6D6D"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969 169,64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7F6D6D" w:rsidRDefault="00A812D1" w:rsidP="00085D3E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  <w:r w:rsidRPr="00C5673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969 169,64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7F6D6D" w:rsidRDefault="00A812D1" w:rsidP="00085D3E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695AFB" w:rsidRDefault="00A812D1" w:rsidP="00085D3E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C56739" w:rsidRDefault="00A812D1" w:rsidP="00085D3E">
            <w:pPr>
              <w:jc w:val="center"/>
            </w:pPr>
            <w:r w:rsidRPr="00C56739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969 169,64</w:t>
            </w:r>
          </w:p>
        </w:tc>
      </w:tr>
      <w:tr w:rsidR="00A812D1" w:rsidRPr="00160679" w:rsidTr="00A812D1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39 300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39 300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39 300,</w:t>
            </w:r>
            <w:r w:rsidRPr="00160679">
              <w:rPr>
                <w:lang w:val="en-US"/>
              </w:rPr>
              <w:t>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39 300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8 141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8 141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3 720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3 720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A812D1" w:rsidRPr="00160679" w:rsidTr="00A812D1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</w:pPr>
            <w:r w:rsidRPr="00C56739">
              <w:t>1 263 104,19</w:t>
            </w:r>
          </w:p>
        </w:tc>
      </w:tr>
      <w:tr w:rsidR="00A812D1" w:rsidRPr="00160679" w:rsidTr="00A812D1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</w:pPr>
            <w:r w:rsidRPr="00C56739">
              <w:t>1 263 104,19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</w:pPr>
            <w:r w:rsidRPr="00C56739">
              <w:t>1 263 104,19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</w:pPr>
            <w:r w:rsidRPr="00C56739">
              <w:t>1 263 104,19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</w:pPr>
            <w:r w:rsidRPr="00C56739">
              <w:t>1 263 104,19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D1" w:rsidRPr="00C56739" w:rsidRDefault="00A812D1" w:rsidP="00085D3E">
            <w:pPr>
              <w:jc w:val="right"/>
            </w:pPr>
            <w:r w:rsidRPr="00C56739">
              <w:t>1 263 104,19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F75F07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967 713,23</w:t>
            </w:r>
          </w:p>
        </w:tc>
      </w:tr>
      <w:tr w:rsidR="00A812D1" w:rsidRPr="00160679" w:rsidTr="00A812D1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  <w:rPr>
                <w:b/>
              </w:rPr>
            </w:pPr>
            <w:r>
              <w:rPr>
                <w:b/>
              </w:rPr>
              <w:t>268 108,80</w:t>
            </w:r>
          </w:p>
        </w:tc>
      </w:tr>
      <w:tr w:rsidR="00A812D1" w:rsidRPr="00160679" w:rsidTr="00A812D1">
        <w:trPr>
          <w:cantSplit/>
          <w:trHeight w:val="75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C56739" w:rsidRDefault="00A812D1" w:rsidP="00085D3E">
            <w:pPr>
              <w:jc w:val="right"/>
            </w:pPr>
            <w:r>
              <w:t>268 108,80</w:t>
            </w:r>
          </w:p>
        </w:tc>
      </w:tr>
      <w:tr w:rsidR="00A812D1" w:rsidRPr="00160679" w:rsidTr="00A812D1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C56739" w:rsidRDefault="00A812D1" w:rsidP="00085D3E">
            <w:pPr>
              <w:jc w:val="right"/>
            </w:pPr>
            <w:r>
              <w:t>268 108,80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268 108,80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17 145,80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17 145,80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17 145,80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>
              <w:t>250 963,00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250 963,00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>
              <w:t>250 963,00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0</w:t>
            </w:r>
            <w:r w:rsidRPr="00160679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F75F07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F75F07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  <w:rPr>
                <w:b/>
              </w:rPr>
            </w:pPr>
            <w:r>
              <w:rPr>
                <w:b/>
              </w:rPr>
              <w:t>699 604,43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 w:rsidRPr="00024FF0">
              <w:t>699 604,43</w:t>
            </w:r>
          </w:p>
        </w:tc>
      </w:tr>
      <w:tr w:rsidR="00A812D1" w:rsidRPr="00160679" w:rsidTr="00A812D1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 w:rsidRPr="00024FF0">
              <w:t>699 604,43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 w:rsidRPr="00024FF0">
              <w:t>699 604,43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 w:rsidRPr="00024FF0">
              <w:t>6</w:t>
            </w:r>
            <w:r>
              <w:t>6</w:t>
            </w:r>
            <w:r w:rsidRPr="00024FF0">
              <w:t>9 604,43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 w:rsidRPr="00024FF0">
              <w:t>669 604,43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A910EA" w:rsidRDefault="00A812D1" w:rsidP="00085D3E">
            <w:pPr>
              <w:jc w:val="right"/>
            </w:pPr>
            <w:r w:rsidRPr="00024FF0">
              <w:t>669 604,43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8E4C75" w:rsidRDefault="00A812D1" w:rsidP="00085D3E">
            <w:pPr>
              <w:jc w:val="right"/>
              <w:rPr>
                <w:lang w:val="en-US"/>
              </w:rPr>
            </w:pPr>
            <w:r w:rsidRPr="008E4C75">
              <w:t>0</w:t>
            </w:r>
            <w:r w:rsidRPr="008E4C75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8E4C75" w:rsidRDefault="00A812D1" w:rsidP="00085D3E">
            <w:pPr>
              <w:jc w:val="right"/>
              <w:rPr>
                <w:lang w:val="en-US"/>
              </w:rPr>
            </w:pPr>
            <w:r w:rsidRPr="008E4C75">
              <w:t>0</w:t>
            </w:r>
            <w:r w:rsidRPr="008E4C75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8E4C75" w:rsidRDefault="00A812D1" w:rsidP="00085D3E">
            <w:pPr>
              <w:jc w:val="right"/>
              <w:rPr>
                <w:lang w:val="en-US"/>
              </w:rPr>
            </w:pPr>
            <w:r w:rsidRPr="008E4C75">
              <w:t>0</w:t>
            </w:r>
            <w:r w:rsidRPr="008E4C75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8E4C75" w:rsidRDefault="00A812D1" w:rsidP="00085D3E">
            <w:pPr>
              <w:jc w:val="right"/>
              <w:rPr>
                <w:lang w:val="en-US"/>
              </w:rPr>
            </w:pPr>
            <w:r w:rsidRPr="008E4C75">
              <w:t>0</w:t>
            </w:r>
            <w:r w:rsidRPr="008E4C75">
              <w:rPr>
                <w:lang w:val="en-US"/>
              </w:rPr>
              <w:t>,00</w:t>
            </w:r>
          </w:p>
        </w:tc>
      </w:tr>
      <w:tr w:rsidR="00A812D1" w:rsidRPr="00160679" w:rsidTr="00A812D1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422D6B" w:rsidRDefault="00A812D1" w:rsidP="00085D3E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422D6B" w:rsidRDefault="00A812D1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78 454,51</w:t>
            </w:r>
          </w:p>
        </w:tc>
      </w:tr>
      <w:tr w:rsidR="00A812D1" w:rsidRPr="00160679" w:rsidTr="00A812D1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422D6B" w:rsidRDefault="00A812D1" w:rsidP="00085D3E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422D6B" w:rsidRDefault="00A812D1" w:rsidP="00085D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422D6B" w:rsidRDefault="00A812D1" w:rsidP="00085D3E">
            <w:pPr>
              <w:jc w:val="right"/>
              <w:rPr>
                <w:b/>
                <w:lang w:val="en-US"/>
              </w:rPr>
            </w:pPr>
            <w:r w:rsidRPr="0043231C">
              <w:rPr>
                <w:b/>
                <w:lang w:val="en-US"/>
              </w:rPr>
              <w:t>78 454,51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Pr="00160679" w:rsidRDefault="00A812D1" w:rsidP="00085D3E">
            <w:pPr>
              <w:jc w:val="right"/>
              <w:rPr>
                <w:lang w:val="en-US"/>
              </w:rPr>
            </w:pPr>
            <w:r w:rsidRPr="0043231C">
              <w:rPr>
                <w:lang w:val="en-US"/>
              </w:rPr>
              <w:t>78 454,51</w:t>
            </w:r>
          </w:p>
        </w:tc>
      </w:tr>
      <w:tr w:rsidR="00A812D1" w:rsidRPr="00160679" w:rsidTr="00A812D1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lastRenderedPageBreak/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 w:rsidRPr="009B0AE7">
              <w:t>78 454,51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 w:rsidRPr="009B0AE7">
              <w:t>78 454,51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 w:rsidRPr="009B0AE7">
              <w:t>78 454,51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 w:rsidRPr="009B0AE7">
              <w:t>78 454,51</w:t>
            </w:r>
          </w:p>
        </w:tc>
      </w:tr>
      <w:tr w:rsidR="00A812D1" w:rsidRPr="00160679" w:rsidTr="00A812D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D1" w:rsidRPr="00160679" w:rsidRDefault="00A812D1" w:rsidP="00085D3E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12D1" w:rsidRPr="00160679" w:rsidRDefault="00A812D1" w:rsidP="00085D3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12D1" w:rsidRDefault="00A812D1" w:rsidP="00085D3E">
            <w:pPr>
              <w:jc w:val="right"/>
            </w:pPr>
            <w:r w:rsidRPr="009B0AE7">
              <w:t>78 454,51</w:t>
            </w:r>
          </w:p>
        </w:tc>
      </w:tr>
    </w:tbl>
    <w:p w:rsidR="00A812D1" w:rsidRPr="00221EE5" w:rsidRDefault="00A812D1" w:rsidP="00A812D1">
      <w:pPr>
        <w:ind w:left="-993"/>
      </w:pPr>
    </w:p>
    <w:p w:rsidR="00A812D1" w:rsidRDefault="00A812D1" w:rsidP="004C0723"/>
    <w:p w:rsidR="00A812D1" w:rsidRDefault="00A812D1" w:rsidP="004C0723"/>
    <w:p w:rsidR="00A812D1" w:rsidRDefault="00A812D1" w:rsidP="004C0723"/>
    <w:p w:rsidR="00A812D1" w:rsidRDefault="00A812D1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p w:rsidR="00CE582B" w:rsidRDefault="00CE582B" w:rsidP="004C0723"/>
    <w:tbl>
      <w:tblPr>
        <w:tblW w:w="0" w:type="auto"/>
        <w:tblLook w:val="04A0"/>
      </w:tblPr>
      <w:tblGrid>
        <w:gridCol w:w="4728"/>
        <w:gridCol w:w="4843"/>
      </w:tblGrid>
      <w:tr w:rsidR="00CE582B" w:rsidRPr="008C4E2B" w:rsidTr="00085D3E">
        <w:tc>
          <w:tcPr>
            <w:tcW w:w="5210" w:type="dxa"/>
          </w:tcPr>
          <w:p w:rsidR="00CE582B" w:rsidRPr="008C4E2B" w:rsidRDefault="00CE582B" w:rsidP="00085D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E582B" w:rsidRPr="008C4E2B" w:rsidRDefault="00CE582B" w:rsidP="00085D3E">
            <w:pPr>
              <w:jc w:val="center"/>
            </w:pPr>
            <w:r w:rsidRPr="008C4E2B">
              <w:t>Приложение  13</w:t>
            </w:r>
          </w:p>
          <w:p w:rsidR="00CE582B" w:rsidRPr="008C4E2B" w:rsidRDefault="00CE582B" w:rsidP="00085D3E">
            <w:pPr>
              <w:jc w:val="both"/>
              <w:rPr>
                <w:sz w:val="24"/>
                <w:szCs w:val="24"/>
              </w:rPr>
            </w:pPr>
            <w:proofErr w:type="gramStart"/>
            <w:r w:rsidRPr="008C4E2B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г. № 14, </w:t>
            </w:r>
            <w:r w:rsidRPr="005D6F98">
              <w:t>от 30.06.2022 № 18</w:t>
            </w:r>
            <w:r>
              <w:t xml:space="preserve">, </w:t>
            </w:r>
            <w:r w:rsidRPr="00620B50">
              <w:t>от 21.09.2022 №23</w:t>
            </w:r>
            <w:r>
              <w:t>, от 24.11.2022 №32</w:t>
            </w:r>
            <w:r w:rsidRPr="008C4E2B">
              <w:t>)</w:t>
            </w:r>
          </w:p>
        </w:tc>
      </w:tr>
    </w:tbl>
    <w:p w:rsidR="00CE582B" w:rsidRPr="008C4E2B" w:rsidRDefault="00CE582B" w:rsidP="00CE582B">
      <w:pPr>
        <w:pStyle w:val="a6"/>
        <w:rPr>
          <w:b/>
          <w:sz w:val="24"/>
          <w:szCs w:val="24"/>
        </w:rPr>
      </w:pPr>
    </w:p>
    <w:p w:rsidR="00CE582B" w:rsidRDefault="00CE582B" w:rsidP="00CE582B">
      <w:pPr>
        <w:pStyle w:val="aa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CE582B" w:rsidRPr="006F634B" w:rsidRDefault="00CE582B" w:rsidP="00CE582B">
      <w:pPr>
        <w:pStyle w:val="aa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CE582B" w:rsidRPr="006F78C1" w:rsidRDefault="00CE582B" w:rsidP="00CE582B">
      <w:pPr>
        <w:pStyle w:val="aa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206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417"/>
      </w:tblGrid>
      <w:tr w:rsidR="00CE582B" w:rsidRPr="006F634B" w:rsidTr="00CE582B">
        <w:trPr>
          <w:cantSplit/>
          <w:trHeight w:val="2821"/>
        </w:trPr>
        <w:tc>
          <w:tcPr>
            <w:tcW w:w="4820" w:type="dxa"/>
            <w:vAlign w:val="center"/>
          </w:tcPr>
          <w:p w:rsidR="00CE582B" w:rsidRPr="006F634B" w:rsidRDefault="00CE582B" w:rsidP="00085D3E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CE582B" w:rsidRPr="006F634B" w:rsidRDefault="00CE582B" w:rsidP="00085D3E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CE582B" w:rsidRPr="006F634B" w:rsidRDefault="00CE582B" w:rsidP="00085D3E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E582B" w:rsidRPr="006F634B" w:rsidRDefault="00CE582B" w:rsidP="00085D3E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E582B" w:rsidRPr="006F634B" w:rsidRDefault="00CE582B" w:rsidP="00085D3E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E582B" w:rsidRPr="006F634B" w:rsidRDefault="00CE582B" w:rsidP="00085D3E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CE582B" w:rsidRPr="006F634B" w:rsidRDefault="00CE582B" w:rsidP="00085D3E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CE582B" w:rsidRPr="006F634B" w:rsidRDefault="00CE582B" w:rsidP="00CE582B">
      <w:pPr>
        <w:rPr>
          <w:lang w:val="en-US"/>
        </w:rPr>
      </w:pPr>
    </w:p>
    <w:tbl>
      <w:tblPr>
        <w:tblW w:w="10206" w:type="dxa"/>
        <w:tblInd w:w="-838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417"/>
      </w:tblGrid>
      <w:tr w:rsidR="00CE582B" w:rsidRPr="006F634B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82B" w:rsidRPr="006F634B" w:rsidRDefault="00CE582B" w:rsidP="00085D3E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875B16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5 121 422,77</w:t>
            </w:r>
          </w:p>
        </w:tc>
      </w:tr>
      <w:tr w:rsidR="00CE582B" w:rsidRPr="00EF33F3" w:rsidTr="00CE582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5 121 422,77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55892" w:rsidRDefault="00CE582B" w:rsidP="00085D3E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55892" w:rsidRDefault="00CE582B" w:rsidP="00085D3E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55892" w:rsidRDefault="00CE582B" w:rsidP="00085D3E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55892" w:rsidRDefault="00CE582B" w:rsidP="00085D3E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955892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3 720</w:t>
            </w:r>
            <w:r w:rsidRPr="00955892">
              <w:rPr>
                <w:b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CE582B" w:rsidRPr="00955892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955892" w:rsidRDefault="00CE582B" w:rsidP="00085D3E">
            <w:pPr>
              <w:jc w:val="right"/>
              <w:rPr>
                <w:b/>
              </w:rPr>
            </w:pPr>
            <w:r w:rsidRPr="00955892">
              <w:rPr>
                <w:b/>
              </w:rPr>
              <w:t>1 263 104,19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 w:rsidRPr="0079525A">
              <w:t>1 263 104,19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 w:rsidRPr="0079525A">
              <w:t>1 263 104,19</w:t>
            </w:r>
          </w:p>
        </w:tc>
      </w:tr>
      <w:tr w:rsidR="00CE582B" w:rsidRPr="00EF33F3" w:rsidTr="00CE582B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 w:rsidRPr="0079525A">
              <w:t>1 263 104,19</w:t>
            </w:r>
          </w:p>
        </w:tc>
      </w:tr>
      <w:tr w:rsidR="00CE582B" w:rsidRPr="00EF33F3" w:rsidTr="00CE582B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 w:rsidRPr="0079525A">
              <w:t>1 263 104,19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9525A" w:rsidRDefault="00CE582B" w:rsidP="00085D3E">
            <w:pPr>
              <w:jc w:val="right"/>
            </w:pPr>
            <w:r w:rsidRPr="0079525A">
              <w:t>1 263 104,19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79525A">
              <w:t>1 263 104,19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669 604,43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5D2E93">
              <w:t>669 604,43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5D2E93">
              <w:t>669 604,43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5D2E93">
              <w:t>669 604,43</w:t>
            </w:r>
          </w:p>
        </w:tc>
      </w:tr>
      <w:tr w:rsidR="00CE582B" w:rsidRPr="00EF33F3" w:rsidTr="00CE582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5D2E93">
              <w:t>669 604,43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5D2E93">
              <w:t>669 604,43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5D2E93">
              <w:t>669 604,43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BD5DDB" w:rsidRDefault="00CE582B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Pr="00BD5DDB">
              <w:rPr>
                <w:b/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b/>
                <w:lang w:val="en-US"/>
              </w:rPr>
            </w:pPr>
            <w:r w:rsidRPr="0071421B">
              <w:rPr>
                <w:b/>
              </w:rPr>
              <w:t>0</w:t>
            </w:r>
            <w:r w:rsidRPr="0071421B">
              <w:rPr>
                <w:b/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</w:pPr>
            <w:r w:rsidRPr="0071421B">
              <w:t>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1421B" w:rsidRDefault="00CE582B" w:rsidP="00085D3E">
            <w:pPr>
              <w:jc w:val="right"/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BD5DDB" w:rsidRDefault="00CE582B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268 108,80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54BFA" w:rsidRDefault="00CE582B" w:rsidP="00085D3E">
            <w:pPr>
              <w:jc w:val="right"/>
            </w:pPr>
            <w:r>
              <w:t>17 145,80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54BFA" w:rsidRDefault="00CE582B" w:rsidP="00085D3E">
            <w:pPr>
              <w:jc w:val="right"/>
            </w:pPr>
            <w:r>
              <w:t>17 145,80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54BFA" w:rsidRDefault="00CE582B" w:rsidP="00085D3E">
            <w:pPr>
              <w:jc w:val="right"/>
            </w:pPr>
            <w:r>
              <w:t>17 145,80</w:t>
            </w:r>
          </w:p>
        </w:tc>
      </w:tr>
      <w:tr w:rsidR="00CE582B" w:rsidRPr="00EF33F3" w:rsidTr="00CE582B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54BFA" w:rsidRDefault="00CE582B" w:rsidP="00085D3E">
            <w:pPr>
              <w:jc w:val="right"/>
            </w:pPr>
            <w:r>
              <w:t>17 145,80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54BFA" w:rsidRDefault="00CE582B" w:rsidP="00085D3E">
            <w:pPr>
              <w:jc w:val="right"/>
            </w:pPr>
            <w:r>
              <w:t>17 145,80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54BFA" w:rsidRDefault="00CE582B" w:rsidP="00085D3E">
            <w:pPr>
              <w:jc w:val="right"/>
            </w:pPr>
            <w:r>
              <w:t>17 145,80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250 963,00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CE582B" w:rsidRPr="00EF33F3" w:rsidTr="00CE582B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>
              <w:t>250 963</w:t>
            </w:r>
            <w:r w:rsidRPr="002C1A5C"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BD5DDB" w:rsidRDefault="00CE582B" w:rsidP="00085D3E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BD5DDB" w:rsidRDefault="00CE582B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BD5DDB">
              <w:rPr>
                <w:b/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A1684C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1 839 261,20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</w:p>
          <w:p w:rsidR="00CE582B" w:rsidRDefault="00CE582B" w:rsidP="00085D3E">
            <w:pPr>
              <w:jc w:val="right"/>
            </w:pPr>
            <w:r w:rsidRPr="00B17A60">
              <w:t>1 839 261,20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</w:p>
          <w:p w:rsidR="00CE582B" w:rsidRDefault="00CE582B" w:rsidP="00085D3E">
            <w:pPr>
              <w:jc w:val="right"/>
            </w:pPr>
            <w:r w:rsidRPr="00B17A60">
              <w:t>1 839 261,20</w:t>
            </w:r>
          </w:p>
        </w:tc>
      </w:tr>
      <w:tr w:rsidR="00CE582B" w:rsidRPr="00EF33F3" w:rsidTr="00CE582B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</w:p>
          <w:p w:rsidR="00CE582B" w:rsidRDefault="00CE582B" w:rsidP="00085D3E">
            <w:pPr>
              <w:jc w:val="right"/>
            </w:pPr>
            <w:r w:rsidRPr="00B17A60">
              <w:t>1 839 261,20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</w:p>
          <w:p w:rsidR="00CE582B" w:rsidRDefault="00CE582B" w:rsidP="00085D3E">
            <w:pPr>
              <w:jc w:val="right"/>
            </w:pPr>
            <w:r w:rsidRPr="00B17A60">
              <w:t>1 839 261,20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A1684C" w:rsidRDefault="00CE582B" w:rsidP="00085D3E">
            <w:pPr>
              <w:jc w:val="right"/>
            </w:pPr>
            <w:r w:rsidRPr="00EF33F3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>
              <w:t>555 563</w:t>
            </w:r>
            <w:r w:rsidRPr="00EF33F3">
              <w:rPr>
                <w:lang w:val="en-US"/>
              </w:rPr>
              <w:t>,</w:t>
            </w:r>
            <w:r>
              <w:t>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1 555 563,43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32A62" w:rsidRDefault="00CE582B" w:rsidP="00085D3E">
            <w:pPr>
              <w:jc w:val="right"/>
            </w:pPr>
            <w:r>
              <w:t>280 020,57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32A62" w:rsidRDefault="00CE582B" w:rsidP="00085D3E">
            <w:pPr>
              <w:jc w:val="right"/>
            </w:pPr>
            <w:r>
              <w:t>280 020,57</w:t>
            </w:r>
          </w:p>
        </w:tc>
      </w:tr>
      <w:tr w:rsidR="00CE582B" w:rsidRPr="00EF33F3" w:rsidTr="00CE582B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3 677,20</w:t>
            </w:r>
          </w:p>
        </w:tc>
      </w:tr>
      <w:tr w:rsidR="00CE582B" w:rsidRPr="00EF33F3" w:rsidTr="00CE582B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3 677,20</w:t>
            </w:r>
          </w:p>
        </w:tc>
      </w:tr>
      <w:tr w:rsidR="00CE582B" w:rsidRPr="009B696B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A1684C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78 454</w:t>
            </w:r>
            <w:r w:rsidRPr="009B696B">
              <w:rPr>
                <w:b/>
                <w:lang w:val="en-US"/>
              </w:rPr>
              <w:t>,</w:t>
            </w:r>
            <w:r>
              <w:rPr>
                <w:b/>
              </w:rPr>
              <w:t>51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5A420F">
              <w:t>78 454,51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5A420F">
              <w:t>78 454,51</w:t>
            </w:r>
          </w:p>
        </w:tc>
      </w:tr>
      <w:tr w:rsidR="00CE582B" w:rsidRPr="00EF33F3" w:rsidTr="00CE582B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5A420F">
              <w:t>78 454,51</w:t>
            </w:r>
          </w:p>
        </w:tc>
      </w:tr>
      <w:tr w:rsidR="00CE582B" w:rsidRPr="00EF33F3" w:rsidTr="00CE582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5A420F">
              <w:t>78 454,51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5A420F">
              <w:t>78 454,51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5A420F">
              <w:t>78 454,51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A84DE3" w:rsidRDefault="00CE582B" w:rsidP="00085D3E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C80D0D" w:rsidRDefault="00CE582B" w:rsidP="00085D3E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32A62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969 169,64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C80D0D" w:rsidRDefault="00CE582B" w:rsidP="00085D3E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732A62" w:rsidRDefault="00CE582B" w:rsidP="00085D3E">
            <w:pPr>
              <w:jc w:val="right"/>
            </w:pPr>
            <w:r w:rsidRPr="00FC2612">
              <w:t>969 169,64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C80D0D" w:rsidRDefault="00CE582B" w:rsidP="00085D3E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Default="00CE582B" w:rsidP="00085D3E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FC2612">
              <w:t>969 169,64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C80D0D" w:rsidRDefault="00CE582B" w:rsidP="00085D3E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Default="00CE582B" w:rsidP="00085D3E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FC2612">
              <w:t>969 169,64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Default="00CE582B" w:rsidP="00085D3E">
            <w:pPr>
              <w:outlineLvl w:val="3"/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  <w:p w:rsidR="00CE582B" w:rsidRPr="00C80D0D" w:rsidRDefault="00CE582B" w:rsidP="00085D3E">
            <w:pPr>
              <w:outlineLvl w:val="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Default="00CE582B" w:rsidP="00085D3E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FC2612">
              <w:t>969 169,64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C80D0D" w:rsidRDefault="00CE582B" w:rsidP="00085D3E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Default="00CE582B" w:rsidP="00085D3E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FC2612">
              <w:t>969 169,64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C80D0D" w:rsidRDefault="00CE582B" w:rsidP="00085D3E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Default="00CE582B" w:rsidP="00085D3E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732A62" w:rsidRDefault="00CE582B" w:rsidP="00085D3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FC2612">
              <w:t>969 169,64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9B696B" w:rsidRDefault="00CE582B" w:rsidP="00085D3E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9B696B" w:rsidRDefault="00CE582B" w:rsidP="00085D3E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E582B" w:rsidRPr="00EF33F3" w:rsidTr="00CE582B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E582B" w:rsidRPr="00EF33F3" w:rsidTr="00CE582B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E582B" w:rsidRPr="00EF33F3" w:rsidTr="00CE582B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E582B" w:rsidRPr="009B696B" w:rsidTr="00CE582B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A1684C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54 596,00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C5057">
              <w:t>54 596,00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>
              <w:t xml:space="preserve"> </w:t>
            </w:r>
            <w:r w:rsidRPr="00EC5057">
              <w:t>54 596,00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C5057">
              <w:t>54 596,00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C5057">
              <w:t>54 596,00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C5057">
              <w:t>54 596,00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C5057">
              <w:t>54 596,00</w:t>
            </w:r>
          </w:p>
        </w:tc>
      </w:tr>
      <w:tr w:rsidR="00CE582B" w:rsidRPr="009B696B" w:rsidTr="00CE582B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9B696B" w:rsidRDefault="00CE582B" w:rsidP="00085D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0,00</w:t>
            </w:r>
          </w:p>
        </w:tc>
      </w:tr>
      <w:tr w:rsidR="00CE582B" w:rsidRPr="00EF33F3" w:rsidTr="00CE582B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0,</w:t>
            </w:r>
            <w:r w:rsidRPr="00EF33F3">
              <w:rPr>
                <w:lang w:val="en-US"/>
              </w:rPr>
              <w:t>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9B696B" w:rsidRDefault="00CE582B" w:rsidP="00085D3E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FC2612" w:rsidRDefault="00CE582B" w:rsidP="00085D3E">
            <w:pPr>
              <w:jc w:val="right"/>
              <w:rPr>
                <w:b/>
              </w:rPr>
            </w:pPr>
            <w:r>
              <w:rPr>
                <w:b/>
              </w:rPr>
              <w:t>39 300,00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28262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B7062">
              <w:t>39 300,00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B7062">
              <w:t>39 300,00</w:t>
            </w:r>
          </w:p>
        </w:tc>
      </w:tr>
      <w:tr w:rsidR="00CE582B" w:rsidRPr="00EF33F3" w:rsidTr="00CE582B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B7062">
              <w:t>39 300,00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Default="00CE582B" w:rsidP="00085D3E">
            <w:pPr>
              <w:jc w:val="right"/>
            </w:pPr>
            <w:r w:rsidRPr="00EB7062">
              <w:t>39 300,00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8 141</w:t>
            </w:r>
            <w:r w:rsidRPr="00EF33F3">
              <w:rPr>
                <w:lang w:val="en-US"/>
              </w:rPr>
              <w:t>,00</w:t>
            </w:r>
          </w:p>
        </w:tc>
      </w:tr>
      <w:tr w:rsidR="00CE582B" w:rsidRPr="00EF33F3" w:rsidTr="00CE582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2B" w:rsidRPr="00EF33F3" w:rsidRDefault="00CE582B" w:rsidP="00085D3E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82B" w:rsidRPr="00EF33F3" w:rsidRDefault="00CE582B" w:rsidP="00085D3E">
            <w:pPr>
              <w:jc w:val="right"/>
              <w:rPr>
                <w:lang w:val="en-US"/>
              </w:rPr>
            </w:pPr>
            <w:r>
              <w:t>8 141</w:t>
            </w:r>
            <w:r w:rsidRPr="00EF33F3">
              <w:rPr>
                <w:lang w:val="en-US"/>
              </w:rPr>
              <w:t>,00</w:t>
            </w:r>
          </w:p>
        </w:tc>
      </w:tr>
    </w:tbl>
    <w:p w:rsidR="00CE582B" w:rsidRPr="00EE0BBB" w:rsidRDefault="00CE582B" w:rsidP="00CE582B">
      <w:pPr>
        <w:autoSpaceDE w:val="0"/>
        <w:jc w:val="both"/>
        <w:rPr>
          <w:sz w:val="24"/>
          <w:szCs w:val="24"/>
        </w:rPr>
      </w:pPr>
    </w:p>
    <w:p w:rsidR="00CE582B" w:rsidRPr="00EE0BBB" w:rsidRDefault="00CE582B" w:rsidP="00CE582B">
      <w:pPr>
        <w:autoSpaceDE w:val="0"/>
        <w:jc w:val="both"/>
        <w:rPr>
          <w:sz w:val="24"/>
          <w:szCs w:val="24"/>
        </w:rPr>
      </w:pPr>
    </w:p>
    <w:p w:rsidR="00CE582B" w:rsidRPr="006F78C1" w:rsidRDefault="00CE582B" w:rsidP="00CE582B"/>
    <w:p w:rsidR="00CE582B" w:rsidRPr="004C0723" w:rsidRDefault="00CE582B" w:rsidP="004C0723"/>
    <w:sectPr w:rsidR="00CE582B" w:rsidRPr="004C0723" w:rsidSect="004C07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55C003D"/>
    <w:multiLevelType w:val="multilevel"/>
    <w:tmpl w:val="B05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68E"/>
    <w:rsid w:val="0004146C"/>
    <w:rsid w:val="000578C5"/>
    <w:rsid w:val="00094F15"/>
    <w:rsid w:val="000E7637"/>
    <w:rsid w:val="001C1A68"/>
    <w:rsid w:val="002350CB"/>
    <w:rsid w:val="0031208D"/>
    <w:rsid w:val="004847AF"/>
    <w:rsid w:val="004C0723"/>
    <w:rsid w:val="004E030D"/>
    <w:rsid w:val="005C032D"/>
    <w:rsid w:val="007A4014"/>
    <w:rsid w:val="0081626E"/>
    <w:rsid w:val="00823160"/>
    <w:rsid w:val="00824CD1"/>
    <w:rsid w:val="008D0093"/>
    <w:rsid w:val="00916DBE"/>
    <w:rsid w:val="009235B7"/>
    <w:rsid w:val="00924533"/>
    <w:rsid w:val="009C1B0B"/>
    <w:rsid w:val="009F7528"/>
    <w:rsid w:val="00A17348"/>
    <w:rsid w:val="00A24C0C"/>
    <w:rsid w:val="00A812D1"/>
    <w:rsid w:val="00AD67AB"/>
    <w:rsid w:val="00B20EC4"/>
    <w:rsid w:val="00B241C6"/>
    <w:rsid w:val="00B316E8"/>
    <w:rsid w:val="00BC5400"/>
    <w:rsid w:val="00C3084F"/>
    <w:rsid w:val="00C43656"/>
    <w:rsid w:val="00CC656D"/>
    <w:rsid w:val="00CD727D"/>
    <w:rsid w:val="00CE582B"/>
    <w:rsid w:val="00CF1C0E"/>
    <w:rsid w:val="00DA0C4A"/>
    <w:rsid w:val="00DD73D2"/>
    <w:rsid w:val="00E02BF1"/>
    <w:rsid w:val="00E0613F"/>
    <w:rsid w:val="00E8068E"/>
    <w:rsid w:val="00EC7AD7"/>
    <w:rsid w:val="00ED2EB9"/>
    <w:rsid w:val="00EE5199"/>
    <w:rsid w:val="00F7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582B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0723"/>
    <w:pPr>
      <w:keepNext/>
      <w:numPr>
        <w:ilvl w:val="1"/>
        <w:numId w:val="2"/>
      </w:numPr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CE582B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E582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7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C072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C07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07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basedOn w:val="a"/>
    <w:next w:val="a6"/>
    <w:link w:val="a7"/>
    <w:qFormat/>
    <w:rsid w:val="00B20EC4"/>
    <w:pPr>
      <w:suppressAutoHyphens w:val="0"/>
      <w:jc w:val="center"/>
    </w:pPr>
    <w:rPr>
      <w:rFonts w:eastAsiaTheme="minorHAnsi"/>
      <w:sz w:val="28"/>
      <w:szCs w:val="28"/>
      <w:lang w:eastAsia="ru-RU"/>
    </w:rPr>
  </w:style>
  <w:style w:type="character" w:customStyle="1" w:styleId="a7">
    <w:name w:val="Название Знак"/>
    <w:link w:val="a5"/>
    <w:locked/>
    <w:rsid w:val="00B20E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11"/>
    <w:qFormat/>
    <w:rsid w:val="00B20E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B20E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2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B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ED2EB9"/>
    <w:pPr>
      <w:spacing w:after="120"/>
    </w:pPr>
  </w:style>
  <w:style w:type="character" w:customStyle="1" w:styleId="ab">
    <w:name w:val="Основной текст Знак"/>
    <w:basedOn w:val="a0"/>
    <w:link w:val="aa"/>
    <w:rsid w:val="00ED2E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5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82B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8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E582B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E582B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CE582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58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Îáû÷íûé"/>
    <w:rsid w:val="00CE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CE582B"/>
    <w:rPr>
      <w:rFonts w:cs="Times New Roman"/>
    </w:rPr>
  </w:style>
  <w:style w:type="paragraph" w:styleId="ae">
    <w:name w:val="header"/>
    <w:aliases w:val="Знак2"/>
    <w:basedOn w:val="a"/>
    <w:link w:val="af"/>
    <w:uiPriority w:val="99"/>
    <w:rsid w:val="00CE582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aliases w:val="Знак2 Знак"/>
    <w:basedOn w:val="a0"/>
    <w:link w:val="ae"/>
    <w:uiPriority w:val="99"/>
    <w:rsid w:val="00CE5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E5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0">
    <w:name w:val="Table Grid"/>
    <w:basedOn w:val="a1"/>
    <w:uiPriority w:val="59"/>
    <w:rsid w:val="00CE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aliases w:val="Знак1"/>
    <w:basedOn w:val="a"/>
    <w:link w:val="af2"/>
    <w:uiPriority w:val="99"/>
    <w:rsid w:val="00CE582B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Нижний колонтитул Знак"/>
    <w:aliases w:val="Знак1 Знак"/>
    <w:basedOn w:val="a0"/>
    <w:link w:val="af1"/>
    <w:uiPriority w:val="99"/>
    <w:rsid w:val="00CE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11"/>
    <w:qFormat/>
    <w:rsid w:val="00CE582B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CE582B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"/>
    <w:uiPriority w:val="99"/>
    <w:rsid w:val="00CE582B"/>
    <w:pPr>
      <w:suppressAutoHyphens w:val="0"/>
      <w:ind w:left="283" w:hanging="283"/>
    </w:pPr>
    <w:rPr>
      <w:lang w:eastAsia="ru-RU"/>
    </w:rPr>
  </w:style>
  <w:style w:type="character" w:styleId="af6">
    <w:name w:val="Hyperlink"/>
    <w:uiPriority w:val="99"/>
    <w:unhideWhenUsed/>
    <w:rsid w:val="00CE582B"/>
    <w:rPr>
      <w:rFonts w:cs="Times New Roman"/>
      <w:color w:val="0000FF"/>
      <w:u w:val="single"/>
    </w:rPr>
  </w:style>
  <w:style w:type="character" w:styleId="af7">
    <w:name w:val="FollowedHyperlink"/>
    <w:uiPriority w:val="99"/>
    <w:unhideWhenUsed/>
    <w:rsid w:val="00CE582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E58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E582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E58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69">
    <w:name w:val="xl69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CE5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82B"/>
  </w:style>
  <w:style w:type="numbering" w:customStyle="1" w:styleId="21">
    <w:name w:val="Нет списка2"/>
    <w:next w:val="a2"/>
    <w:uiPriority w:val="99"/>
    <w:semiHidden/>
    <w:unhideWhenUsed/>
    <w:rsid w:val="00CE582B"/>
  </w:style>
  <w:style w:type="paragraph" w:customStyle="1" w:styleId="msonormal0">
    <w:name w:val="msonormal"/>
    <w:basedOn w:val="a"/>
    <w:rsid w:val="00CE58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2">
    <w:name w:val="xl102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9">
    <w:name w:val="xl109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CE5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3FCCEC26BDCC724DBCAD7C5FD61E0EB5364848867D9B2A000C5B595731CA3B8A1A56B4B3296BFA42EB3A0E2E3391C067D29146DA579B6EFh6M" TargetMode="Externa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25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25</cp:revision>
  <cp:lastPrinted>2022-12-20T13:24:00Z</cp:lastPrinted>
  <dcterms:created xsi:type="dcterms:W3CDTF">2022-06-27T01:27:00Z</dcterms:created>
  <dcterms:modified xsi:type="dcterms:W3CDTF">2023-01-10T07:45:00Z</dcterms:modified>
</cp:coreProperties>
</file>