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D1" w:rsidRDefault="00A044D1" w:rsidP="00A044D1">
      <w:pPr>
        <w:jc w:val="center"/>
        <w:rPr>
          <w:b/>
          <w:szCs w:val="24"/>
        </w:rPr>
      </w:pPr>
    </w:p>
    <w:p w:rsidR="00A044D1" w:rsidRDefault="00A044D1" w:rsidP="00A044D1">
      <w:pPr>
        <w:jc w:val="center"/>
        <w:rPr>
          <w:b/>
          <w:szCs w:val="24"/>
        </w:rPr>
      </w:pPr>
      <w:r>
        <w:rPr>
          <w:b/>
          <w:szCs w:val="24"/>
        </w:rPr>
        <w:t xml:space="preserve">СОВЕТ ДЕПУТАТОВ ПОНЯТОВСКОГО СЕЛЬСКОГО ПОСЕЛЕНИЯ </w:t>
      </w:r>
    </w:p>
    <w:p w:rsidR="00A044D1" w:rsidRDefault="00A044D1" w:rsidP="00A044D1">
      <w:pPr>
        <w:jc w:val="center"/>
        <w:rPr>
          <w:b/>
          <w:szCs w:val="24"/>
        </w:rPr>
      </w:pPr>
      <w:r>
        <w:rPr>
          <w:b/>
          <w:szCs w:val="24"/>
        </w:rPr>
        <w:t>ШУМЯЧСКОГО РАЙОНА СМОЛЕНСКОЙ ОБЛАСТИ</w:t>
      </w:r>
    </w:p>
    <w:p w:rsidR="00A044D1" w:rsidRDefault="00A044D1" w:rsidP="00A044D1">
      <w:pPr>
        <w:rPr>
          <w:b/>
          <w:szCs w:val="24"/>
        </w:rPr>
      </w:pPr>
    </w:p>
    <w:p w:rsidR="00A044D1" w:rsidRDefault="00A044D1" w:rsidP="00A044D1">
      <w:pPr>
        <w:jc w:val="center"/>
        <w:rPr>
          <w:b/>
          <w:szCs w:val="24"/>
        </w:rPr>
      </w:pPr>
      <w:r>
        <w:rPr>
          <w:b/>
          <w:szCs w:val="24"/>
        </w:rPr>
        <w:t>Р Е Ш Е Н И Е</w:t>
      </w:r>
    </w:p>
    <w:p w:rsidR="00A044D1" w:rsidRDefault="00A044D1" w:rsidP="00A044D1">
      <w:pPr>
        <w:jc w:val="center"/>
        <w:rPr>
          <w:szCs w:val="24"/>
        </w:rPr>
      </w:pPr>
    </w:p>
    <w:p w:rsidR="00A044D1" w:rsidRDefault="00A044D1" w:rsidP="00A044D1">
      <w:pPr>
        <w:jc w:val="center"/>
        <w:rPr>
          <w:szCs w:val="24"/>
        </w:rPr>
      </w:pPr>
    </w:p>
    <w:p w:rsidR="00A044D1" w:rsidRDefault="00A044D1" w:rsidP="00A044D1">
      <w:pPr>
        <w:jc w:val="both"/>
        <w:rPr>
          <w:szCs w:val="24"/>
        </w:rPr>
      </w:pPr>
      <w:r>
        <w:rPr>
          <w:szCs w:val="24"/>
        </w:rPr>
        <w:t xml:space="preserve">от  </w:t>
      </w:r>
      <w:r w:rsidR="00A50181">
        <w:rPr>
          <w:szCs w:val="24"/>
        </w:rPr>
        <w:t>24</w:t>
      </w:r>
      <w:r>
        <w:rPr>
          <w:szCs w:val="24"/>
        </w:rPr>
        <w:t xml:space="preserve"> ноября 2022 года                                                      №</w:t>
      </w:r>
      <w:r w:rsidR="00A50181">
        <w:rPr>
          <w:szCs w:val="24"/>
        </w:rPr>
        <w:t>3</w:t>
      </w:r>
      <w:r w:rsidR="000C1572">
        <w:rPr>
          <w:szCs w:val="24"/>
        </w:rPr>
        <w:t>3</w:t>
      </w:r>
    </w:p>
    <w:p w:rsidR="00A044D1" w:rsidRDefault="00A044D1" w:rsidP="00A044D1">
      <w:pPr>
        <w:jc w:val="both"/>
        <w:rPr>
          <w:szCs w:val="24"/>
          <w:u w:val="single"/>
        </w:rPr>
      </w:pPr>
      <w:r>
        <w:rPr>
          <w:szCs w:val="24"/>
        </w:rPr>
        <w:t>ст. Понятовка</w:t>
      </w:r>
      <w:r>
        <w:rPr>
          <w:szCs w:val="24"/>
          <w:u w:val="single"/>
        </w:rPr>
        <w:t xml:space="preserve"> </w:t>
      </w:r>
    </w:p>
    <w:p w:rsidR="00DC6386" w:rsidRDefault="00DC6386"/>
    <w:p w:rsidR="00A044D1" w:rsidRDefault="00A044D1"/>
    <w:p w:rsidR="00A044D1" w:rsidRDefault="00A044D1">
      <w:r>
        <w:t xml:space="preserve">Об утверждении Порядка формирования </w:t>
      </w:r>
    </w:p>
    <w:p w:rsidR="00A044D1" w:rsidRDefault="00A044D1">
      <w:r>
        <w:t xml:space="preserve">и     утверждения   перечня   объектов,  в </w:t>
      </w:r>
    </w:p>
    <w:p w:rsidR="00A044D1" w:rsidRDefault="00A044D1">
      <w:r>
        <w:t xml:space="preserve">отношении        которых      планируется </w:t>
      </w:r>
    </w:p>
    <w:p w:rsidR="00A044D1" w:rsidRDefault="00A044D1">
      <w:r>
        <w:t>заключение концессионных соглашений</w:t>
      </w:r>
    </w:p>
    <w:p w:rsidR="00A044D1" w:rsidRDefault="00A044D1"/>
    <w:p w:rsidR="00A044D1" w:rsidRDefault="00A044D1"/>
    <w:p w:rsidR="00A044D1" w:rsidRDefault="00A044D1"/>
    <w:p w:rsidR="00A044D1" w:rsidRDefault="00A044D1" w:rsidP="00A044D1">
      <w:pPr>
        <w:jc w:val="both"/>
      </w:pPr>
      <w:r>
        <w:t xml:space="preserve">    В соответствии с Федеральными законами от 06.10.2003 №131-ФЗ «Об общих принципах организации местного самоуправления в Российской Федерации», Федеральным законом от 21.07.2005 №115-ФЗ «О концессионных соглашениях», Уставом Понятовского сельского поселения Шумячского района Смоленской области,</w:t>
      </w:r>
    </w:p>
    <w:p w:rsidR="00A044D1" w:rsidRDefault="00A044D1" w:rsidP="00A044D1">
      <w:pPr>
        <w:jc w:val="both"/>
      </w:pPr>
      <w:r>
        <w:t xml:space="preserve">  Совет депутатов Понятовского сельского поселения Шумячского района Смоленской области</w:t>
      </w:r>
    </w:p>
    <w:p w:rsidR="00A044D1" w:rsidRDefault="00A044D1" w:rsidP="00A044D1">
      <w:pPr>
        <w:jc w:val="both"/>
      </w:pPr>
    </w:p>
    <w:p w:rsidR="00A044D1" w:rsidRDefault="00A044D1" w:rsidP="00A044D1">
      <w:pPr>
        <w:jc w:val="both"/>
      </w:pPr>
      <w:r>
        <w:t>РЕШИЛ:</w:t>
      </w:r>
    </w:p>
    <w:p w:rsidR="00A044D1" w:rsidRDefault="00A044D1" w:rsidP="00A044D1">
      <w:pPr>
        <w:jc w:val="both"/>
      </w:pPr>
    </w:p>
    <w:p w:rsidR="00A044D1" w:rsidRDefault="00A044D1" w:rsidP="00A044D1">
      <w:pPr>
        <w:jc w:val="both"/>
      </w:pPr>
      <w:r>
        <w:t xml:space="preserve">   1. Утвердить Порядок формирования и утверждения перечня объектов, в отношении которых планируется заключение концессионных соглашений (приложение).</w:t>
      </w:r>
    </w:p>
    <w:p w:rsidR="00A044D1" w:rsidRDefault="00A044D1" w:rsidP="00A044D1">
      <w:pPr>
        <w:jc w:val="both"/>
      </w:pPr>
    </w:p>
    <w:p w:rsidR="00A044D1" w:rsidRDefault="00A044D1" w:rsidP="00A044D1">
      <w:pPr>
        <w:jc w:val="both"/>
      </w:pPr>
      <w:r>
        <w:t xml:space="preserve">   2. Настоящее решение вступает в силу со дня его официального опубликования.</w:t>
      </w:r>
    </w:p>
    <w:p w:rsidR="00A044D1" w:rsidRDefault="00A044D1" w:rsidP="00A044D1">
      <w:pPr>
        <w:jc w:val="both"/>
      </w:pPr>
    </w:p>
    <w:p w:rsidR="00A044D1" w:rsidRDefault="00A044D1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CD5799">
        <w:rPr>
          <w:rFonts w:ascii="Times New Roman" w:hAnsi="Times New Roman"/>
          <w:bCs/>
          <w:sz w:val="24"/>
          <w:szCs w:val="24"/>
        </w:rPr>
        <w:t xml:space="preserve">3.   </w:t>
      </w:r>
      <w:r w:rsidRPr="00CD5799">
        <w:rPr>
          <w:rFonts w:ascii="Times New Roman" w:hAnsi="Times New Roman"/>
          <w:sz w:val="24"/>
          <w:szCs w:val="24"/>
        </w:rPr>
        <w:t>Настоящее     решение     опубликовать   в      печатном    средстве        массовой информации  органов местного  самоуправления</w:t>
      </w:r>
      <w:r w:rsidRPr="00BF6510">
        <w:rPr>
          <w:rFonts w:ascii="Times New Roman" w:hAnsi="Times New Roman"/>
          <w:sz w:val="24"/>
          <w:szCs w:val="24"/>
        </w:rPr>
        <w:t xml:space="preserve">  Понятовского  сельского                поселения Шумячского района Смоленской области «Информационный вестник                 Понятовского сельского пос</w:t>
      </w:r>
      <w:r>
        <w:rPr>
          <w:rFonts w:ascii="Times New Roman" w:hAnsi="Times New Roman"/>
          <w:sz w:val="24"/>
          <w:szCs w:val="24"/>
        </w:rPr>
        <w:t>еления» и разместить на официальном сайте Понятовского сельского поселения Шумячского района Смоленской области.</w:t>
      </w: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</w:t>
      </w: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Н.Б. Бондарева</w:t>
      </w: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D1072" w:rsidRDefault="00AD1072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D1072" w:rsidRDefault="00AD1072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A044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0588E" w:rsidRDefault="00D0588E" w:rsidP="00D058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92EF1" w:rsidRDefault="00992EF1" w:rsidP="00D058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05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0588E">
        <w:rPr>
          <w:rFonts w:ascii="Times New Roman" w:hAnsi="Times New Roman"/>
          <w:sz w:val="24"/>
          <w:szCs w:val="24"/>
        </w:rPr>
        <w:t xml:space="preserve">решению </w:t>
      </w:r>
      <w:r>
        <w:rPr>
          <w:rFonts w:ascii="Times New Roman" w:hAnsi="Times New Roman"/>
          <w:sz w:val="24"/>
          <w:szCs w:val="24"/>
        </w:rPr>
        <w:t xml:space="preserve">  </w:t>
      </w:r>
      <w:r w:rsidR="00D0588E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   депутатов </w:t>
      </w:r>
    </w:p>
    <w:p w:rsidR="00992EF1" w:rsidRDefault="00992EF1" w:rsidP="00D058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Понятовского сельского поселения</w:t>
      </w:r>
    </w:p>
    <w:p w:rsidR="00992EF1" w:rsidRDefault="00992EF1" w:rsidP="00D058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Шумячского   района   Смоленской области</w:t>
      </w:r>
    </w:p>
    <w:p w:rsidR="00D0588E" w:rsidRPr="00BF6510" w:rsidRDefault="000C1572" w:rsidP="000C1572">
      <w:pPr>
        <w:pStyle w:val="a5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92EF1">
        <w:rPr>
          <w:rFonts w:ascii="Times New Roman" w:hAnsi="Times New Roman"/>
          <w:sz w:val="24"/>
          <w:szCs w:val="24"/>
        </w:rPr>
        <w:t xml:space="preserve"> от </w:t>
      </w:r>
      <w:r w:rsidR="00A50181">
        <w:rPr>
          <w:rFonts w:ascii="Times New Roman" w:hAnsi="Times New Roman"/>
          <w:sz w:val="24"/>
          <w:szCs w:val="24"/>
        </w:rPr>
        <w:t>24</w:t>
      </w:r>
      <w:r w:rsidR="00A85793">
        <w:rPr>
          <w:rFonts w:ascii="Times New Roman" w:hAnsi="Times New Roman"/>
          <w:sz w:val="24"/>
          <w:szCs w:val="24"/>
        </w:rPr>
        <w:t>.</w:t>
      </w:r>
      <w:r w:rsidR="00992EF1">
        <w:rPr>
          <w:rFonts w:ascii="Times New Roman" w:hAnsi="Times New Roman"/>
          <w:sz w:val="24"/>
          <w:szCs w:val="24"/>
        </w:rPr>
        <w:t>11.2022г. №</w:t>
      </w:r>
      <w:r w:rsidR="00D0588E">
        <w:rPr>
          <w:rFonts w:ascii="Times New Roman" w:hAnsi="Times New Roman"/>
          <w:sz w:val="24"/>
          <w:szCs w:val="24"/>
        </w:rPr>
        <w:t xml:space="preserve"> </w:t>
      </w:r>
      <w:r w:rsidR="00A501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="00D0588E">
        <w:rPr>
          <w:rFonts w:ascii="Times New Roman" w:hAnsi="Times New Roman"/>
          <w:sz w:val="24"/>
          <w:szCs w:val="24"/>
        </w:rPr>
        <w:t xml:space="preserve">      </w:t>
      </w:r>
    </w:p>
    <w:p w:rsidR="00992EF1" w:rsidRDefault="00992EF1" w:rsidP="00992EF1">
      <w:pPr>
        <w:jc w:val="center"/>
        <w:rPr>
          <w:b/>
          <w:bCs/>
          <w:sz w:val="28"/>
          <w:szCs w:val="28"/>
        </w:rPr>
      </w:pPr>
    </w:p>
    <w:p w:rsidR="00A85793" w:rsidRDefault="00A85793" w:rsidP="00992EF1">
      <w:pPr>
        <w:jc w:val="center"/>
        <w:rPr>
          <w:b/>
          <w:bCs/>
          <w:sz w:val="28"/>
          <w:szCs w:val="28"/>
        </w:rPr>
      </w:pPr>
    </w:p>
    <w:p w:rsidR="00992EF1" w:rsidRPr="00A85793" w:rsidRDefault="00992EF1" w:rsidP="00992EF1">
      <w:pPr>
        <w:jc w:val="center"/>
        <w:rPr>
          <w:b/>
          <w:bCs/>
          <w:szCs w:val="24"/>
        </w:rPr>
      </w:pPr>
      <w:r w:rsidRPr="00A85793">
        <w:rPr>
          <w:b/>
          <w:bCs/>
          <w:szCs w:val="24"/>
        </w:rPr>
        <w:t>ПОРЯДОК</w:t>
      </w:r>
    </w:p>
    <w:p w:rsidR="00992EF1" w:rsidRPr="00A85793" w:rsidRDefault="00992EF1" w:rsidP="00992EF1">
      <w:pPr>
        <w:jc w:val="center"/>
        <w:rPr>
          <w:b/>
          <w:bCs/>
          <w:szCs w:val="24"/>
        </w:rPr>
      </w:pPr>
      <w:r w:rsidRPr="00A85793">
        <w:rPr>
          <w:b/>
          <w:bCs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992EF1" w:rsidRPr="00A85793" w:rsidRDefault="00992EF1" w:rsidP="00992EF1">
      <w:pPr>
        <w:ind w:firstLine="709"/>
        <w:jc w:val="both"/>
        <w:rPr>
          <w:szCs w:val="24"/>
        </w:rPr>
      </w:pPr>
    </w:p>
    <w:p w:rsidR="00992EF1" w:rsidRPr="00A85793" w:rsidRDefault="00992EF1" w:rsidP="00A85793">
      <w:pPr>
        <w:ind w:firstLine="709"/>
        <w:jc w:val="both"/>
        <w:rPr>
          <w:szCs w:val="24"/>
          <w:vertAlign w:val="superscript"/>
        </w:rPr>
      </w:pPr>
      <w:r w:rsidRPr="00A85793">
        <w:rPr>
          <w:szCs w:val="24"/>
        </w:rPr>
        <w:t xml:space="preserve">1. Настоящий Порядок разработан в соответствии с Федеральным законом </w:t>
      </w:r>
      <w:hyperlink r:id="rId5">
        <w:r w:rsidRPr="00A85793">
          <w:rPr>
            <w:szCs w:val="24"/>
          </w:rPr>
          <w:t>от 21.07.2005 № 115-ФЗ</w:t>
        </w:r>
      </w:hyperlink>
      <w:r w:rsidRPr="00A85793">
        <w:rPr>
          <w:szCs w:val="24"/>
        </w:rPr>
        <w:t xml:space="preserve"> «О концессионных соглашениях» (далее - Федеральный закон № 115-ФЗ) и определяет порядок формирования и утверждения перечня объектов, находящихся в муниципальной собственности </w:t>
      </w:r>
      <w:r w:rsidR="00A85793" w:rsidRPr="00A85793">
        <w:rPr>
          <w:szCs w:val="24"/>
        </w:rPr>
        <w:t>Понятовского сельского поселения Шумячского района Смоленской области,</w:t>
      </w:r>
      <w:r w:rsidR="00A85793" w:rsidRPr="00A85793">
        <w:rPr>
          <w:szCs w:val="24"/>
          <w:vertAlign w:val="superscript"/>
        </w:rPr>
        <w:t xml:space="preserve"> </w:t>
      </w:r>
      <w:r w:rsidRPr="00A85793">
        <w:rPr>
          <w:szCs w:val="24"/>
        </w:rPr>
        <w:t>в отношении которых планируется заключение концессионных соглашений (далее - Перечень).</w:t>
      </w:r>
    </w:p>
    <w:p w:rsidR="00A85793" w:rsidRDefault="00A85793" w:rsidP="00A85793">
      <w:pPr>
        <w:ind w:firstLine="709"/>
        <w:jc w:val="both"/>
        <w:rPr>
          <w:szCs w:val="24"/>
        </w:rPr>
      </w:pPr>
    </w:p>
    <w:p w:rsidR="00992EF1" w:rsidRPr="00A85793" w:rsidRDefault="00992EF1" w:rsidP="00A85793">
      <w:pPr>
        <w:ind w:firstLine="709"/>
        <w:jc w:val="both"/>
        <w:rPr>
          <w:szCs w:val="24"/>
        </w:rPr>
      </w:pPr>
      <w:r w:rsidRPr="00A85793">
        <w:rPr>
          <w:szCs w:val="24"/>
        </w:rPr>
        <w:t xml:space="preserve">2. В целях формирования Перечня Администрацией </w:t>
      </w:r>
      <w:r w:rsidR="00A85793" w:rsidRPr="00A85793">
        <w:rPr>
          <w:szCs w:val="24"/>
        </w:rPr>
        <w:t>Понятовского сельского поселения Шумячского района Смоленской области</w:t>
      </w:r>
      <w:r w:rsidRPr="00A85793">
        <w:rPr>
          <w:szCs w:val="24"/>
        </w:rPr>
        <w:t xml:space="preserve"> (далее – Администрация) ежегодно до 1 декабря</w:t>
      </w:r>
      <w:r w:rsidR="00A85793" w:rsidRPr="00A85793">
        <w:rPr>
          <w:szCs w:val="24"/>
        </w:rPr>
        <w:t xml:space="preserve"> </w:t>
      </w:r>
      <w:r w:rsidRPr="00A85793">
        <w:rPr>
          <w:szCs w:val="24"/>
        </w:rPr>
        <w:t xml:space="preserve">текущего календарного года проводится анализ сведений об объектах, находящихся в муниципальной собственности </w:t>
      </w:r>
      <w:r w:rsidR="00A85793" w:rsidRPr="00A85793">
        <w:rPr>
          <w:szCs w:val="24"/>
        </w:rPr>
        <w:t>Понятовского сельского поселения Шумячского района Смоленской области</w:t>
      </w:r>
      <w:r w:rsidRPr="00A85793">
        <w:rPr>
          <w:szCs w:val="24"/>
        </w:rPr>
        <w:t xml:space="preserve"> в соответствии с их</w:t>
      </w:r>
      <w:r w:rsidR="00A85793" w:rsidRPr="00A85793">
        <w:rPr>
          <w:szCs w:val="24"/>
        </w:rPr>
        <w:t xml:space="preserve"> </w:t>
      </w:r>
      <w:r w:rsidRPr="00A85793">
        <w:rPr>
          <w:szCs w:val="24"/>
        </w:rPr>
        <w:t xml:space="preserve">отраслевой принадлежностью, на предмет возможности (невозможности) их включения в Перечень с письменным обоснованием соответствующих выводов. </w:t>
      </w:r>
    </w:p>
    <w:p w:rsidR="00A85793" w:rsidRDefault="00A85793" w:rsidP="00992EF1">
      <w:pPr>
        <w:ind w:firstLine="709"/>
        <w:jc w:val="both"/>
        <w:rPr>
          <w:color w:val="000000"/>
          <w:szCs w:val="24"/>
        </w:rPr>
      </w:pPr>
    </w:p>
    <w:p w:rsidR="00992EF1" w:rsidRPr="00A85793" w:rsidRDefault="00992EF1" w:rsidP="00992EF1">
      <w:pPr>
        <w:ind w:firstLine="709"/>
        <w:jc w:val="both"/>
        <w:rPr>
          <w:color w:val="000000"/>
          <w:szCs w:val="24"/>
        </w:rPr>
      </w:pPr>
      <w:r w:rsidRPr="00A85793">
        <w:rPr>
          <w:color w:val="000000"/>
          <w:szCs w:val="24"/>
        </w:rPr>
        <w:t>3. 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A85793" w:rsidRDefault="00A85793" w:rsidP="00992EF1">
      <w:pPr>
        <w:ind w:firstLine="709"/>
        <w:jc w:val="both"/>
        <w:rPr>
          <w:szCs w:val="24"/>
        </w:rPr>
      </w:pPr>
    </w:p>
    <w:p w:rsidR="00992EF1" w:rsidRPr="00A85793" w:rsidRDefault="00992EF1" w:rsidP="00992EF1">
      <w:pPr>
        <w:ind w:firstLine="709"/>
        <w:jc w:val="both"/>
        <w:rPr>
          <w:szCs w:val="24"/>
        </w:rPr>
      </w:pPr>
      <w:r w:rsidRPr="00A85793">
        <w:rPr>
          <w:szCs w:val="24"/>
        </w:rPr>
        <w:t xml:space="preserve">4. Объект не включается в перечень, если он не относится к объектам, указанным в </w:t>
      </w:r>
      <w:r w:rsidRPr="00A85793">
        <w:rPr>
          <w:color w:val="000000"/>
          <w:szCs w:val="24"/>
        </w:rPr>
        <w:t>части 1 статьи 4</w:t>
      </w:r>
      <w:r w:rsidRPr="00A85793">
        <w:rPr>
          <w:szCs w:val="24"/>
        </w:rPr>
        <w:t xml:space="preserve"> Федерального закона от 21.07.2005 № 115-ФЗ.</w:t>
      </w:r>
    </w:p>
    <w:p w:rsidR="00A85793" w:rsidRDefault="00A85793" w:rsidP="00992EF1">
      <w:pPr>
        <w:ind w:firstLine="709"/>
        <w:jc w:val="both"/>
        <w:rPr>
          <w:szCs w:val="24"/>
        </w:rPr>
      </w:pPr>
    </w:p>
    <w:p w:rsidR="00992EF1" w:rsidRPr="00A85793" w:rsidRDefault="00992EF1" w:rsidP="00992EF1">
      <w:pPr>
        <w:ind w:firstLine="709"/>
        <w:jc w:val="both"/>
        <w:rPr>
          <w:szCs w:val="24"/>
        </w:rPr>
      </w:pPr>
      <w:r w:rsidRPr="00A85793">
        <w:rPr>
          <w:szCs w:val="24"/>
        </w:rPr>
        <w:t>5. Перечень утверждается постановлением Адм</w:t>
      </w:r>
      <w:r w:rsidR="00A50181">
        <w:rPr>
          <w:szCs w:val="24"/>
        </w:rPr>
        <w:t xml:space="preserve">инистрации ежегодно, до  </w:t>
      </w:r>
      <w:r w:rsidRPr="00A85793">
        <w:rPr>
          <w:szCs w:val="24"/>
        </w:rPr>
        <w:t>1 февраля текущего календарного года, по форме согласно приложению к настоящему Порядку.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Администрации.</w:t>
      </w:r>
    </w:p>
    <w:p w:rsidR="00A85793" w:rsidRDefault="00A85793" w:rsidP="00992EF1">
      <w:pPr>
        <w:ind w:firstLine="709"/>
        <w:jc w:val="both"/>
        <w:rPr>
          <w:szCs w:val="24"/>
        </w:rPr>
      </w:pPr>
    </w:p>
    <w:p w:rsidR="00992EF1" w:rsidRPr="00A85793" w:rsidRDefault="00992EF1" w:rsidP="00992EF1">
      <w:pPr>
        <w:ind w:firstLine="709"/>
        <w:jc w:val="both"/>
        <w:rPr>
          <w:szCs w:val="24"/>
        </w:rPr>
      </w:pPr>
      <w:r w:rsidRPr="00A85793">
        <w:rPr>
          <w:szCs w:val="24"/>
        </w:rPr>
        <w:t>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992EF1" w:rsidRDefault="00992EF1" w:rsidP="00992EF1">
      <w:pPr>
        <w:jc w:val="right"/>
      </w:pPr>
    </w:p>
    <w:p w:rsidR="00992EF1" w:rsidRDefault="00992EF1" w:rsidP="00992EF1">
      <w:pPr>
        <w:jc w:val="right"/>
      </w:pPr>
    </w:p>
    <w:p w:rsidR="00992EF1" w:rsidRDefault="00992EF1" w:rsidP="00992EF1">
      <w:pPr>
        <w:jc w:val="right"/>
      </w:pPr>
    </w:p>
    <w:p w:rsidR="00992EF1" w:rsidRDefault="00992EF1" w:rsidP="00992EF1">
      <w:pPr>
        <w:jc w:val="right"/>
      </w:pPr>
    </w:p>
    <w:p w:rsidR="00992EF1" w:rsidRDefault="00992EF1" w:rsidP="00992EF1">
      <w:pPr>
        <w:jc w:val="right"/>
      </w:pPr>
    </w:p>
    <w:p w:rsidR="00992EF1" w:rsidRDefault="00992EF1" w:rsidP="00992EF1"/>
    <w:p w:rsidR="00992EF1" w:rsidRPr="00D14B80" w:rsidRDefault="00992EF1" w:rsidP="00992EF1">
      <w:pPr>
        <w:jc w:val="right"/>
      </w:pPr>
      <w:r>
        <w:lastRenderedPageBreak/>
        <w:t>Приложение к Порядку</w:t>
      </w:r>
    </w:p>
    <w:p w:rsidR="00A85793" w:rsidRDefault="00992EF1" w:rsidP="00992EF1">
      <w:pPr>
        <w:jc w:val="right"/>
      </w:pPr>
      <w:r>
        <w:t xml:space="preserve">формирования </w:t>
      </w:r>
      <w:r w:rsidR="00A85793">
        <w:t xml:space="preserve">  </w:t>
      </w:r>
      <w:r>
        <w:t>и</w:t>
      </w:r>
      <w:r w:rsidR="00A85793">
        <w:t xml:space="preserve">  </w:t>
      </w:r>
      <w:r>
        <w:t xml:space="preserve"> утверждения </w:t>
      </w:r>
      <w:r w:rsidR="00A85793">
        <w:t xml:space="preserve">       </w:t>
      </w:r>
      <w:r>
        <w:t xml:space="preserve">перечня </w:t>
      </w:r>
    </w:p>
    <w:p w:rsidR="00992EF1" w:rsidRPr="00D14B80" w:rsidRDefault="00992EF1" w:rsidP="00A85793">
      <w:pPr>
        <w:jc w:val="right"/>
      </w:pPr>
      <w:r>
        <w:t>объектов,</w:t>
      </w:r>
      <w:r w:rsidR="00A85793">
        <w:t xml:space="preserve"> </w:t>
      </w:r>
      <w:r>
        <w:t>в отношении которых планируется</w:t>
      </w:r>
      <w:r w:rsidRPr="00331B21">
        <w:t xml:space="preserve"> </w:t>
      </w:r>
    </w:p>
    <w:p w:rsidR="00992EF1" w:rsidRPr="00331B21" w:rsidRDefault="00992EF1" w:rsidP="00992EF1">
      <w:pPr>
        <w:jc w:val="right"/>
        <w:rPr>
          <w:sz w:val="28"/>
          <w:szCs w:val="28"/>
        </w:rPr>
      </w:pPr>
      <w:r w:rsidRPr="00331B21">
        <w:t xml:space="preserve">заключение </w:t>
      </w:r>
      <w:r w:rsidR="00A85793">
        <w:t xml:space="preserve">  </w:t>
      </w:r>
      <w:r w:rsidRPr="00331B21">
        <w:t>концессионных</w:t>
      </w:r>
      <w:r w:rsidR="00A85793">
        <w:t xml:space="preserve">     </w:t>
      </w:r>
      <w:r w:rsidRPr="00331B21">
        <w:t xml:space="preserve"> соглашений</w:t>
      </w:r>
    </w:p>
    <w:p w:rsidR="00992EF1" w:rsidRPr="00331B21" w:rsidRDefault="00992EF1" w:rsidP="00992EF1">
      <w:pPr>
        <w:ind w:firstLine="567"/>
        <w:jc w:val="right"/>
        <w:rPr>
          <w:sz w:val="28"/>
          <w:szCs w:val="28"/>
        </w:rPr>
      </w:pPr>
    </w:p>
    <w:p w:rsidR="00A85793" w:rsidRDefault="00A85793" w:rsidP="00992EF1">
      <w:pPr>
        <w:ind w:firstLine="567"/>
        <w:jc w:val="center"/>
        <w:rPr>
          <w:b/>
          <w:bCs/>
          <w:sz w:val="28"/>
          <w:szCs w:val="28"/>
        </w:rPr>
      </w:pPr>
    </w:p>
    <w:p w:rsidR="00A85793" w:rsidRDefault="00A85793" w:rsidP="00992EF1">
      <w:pPr>
        <w:ind w:firstLine="567"/>
        <w:jc w:val="center"/>
        <w:rPr>
          <w:b/>
          <w:bCs/>
          <w:sz w:val="28"/>
          <w:szCs w:val="28"/>
        </w:rPr>
      </w:pPr>
    </w:p>
    <w:p w:rsidR="00A85793" w:rsidRDefault="00A85793" w:rsidP="00992EF1">
      <w:pPr>
        <w:ind w:firstLine="567"/>
        <w:jc w:val="center"/>
        <w:rPr>
          <w:b/>
          <w:bCs/>
          <w:sz w:val="28"/>
          <w:szCs w:val="28"/>
        </w:rPr>
      </w:pPr>
    </w:p>
    <w:p w:rsidR="00A85793" w:rsidRDefault="00A85793" w:rsidP="00992EF1">
      <w:pPr>
        <w:ind w:firstLine="567"/>
        <w:jc w:val="center"/>
        <w:rPr>
          <w:b/>
          <w:bCs/>
          <w:sz w:val="28"/>
          <w:szCs w:val="28"/>
        </w:rPr>
      </w:pPr>
    </w:p>
    <w:p w:rsidR="00992EF1" w:rsidRPr="00331B21" w:rsidRDefault="00992EF1" w:rsidP="00992EF1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ФОРМА</w:t>
      </w:r>
    </w:p>
    <w:p w:rsidR="00992EF1" w:rsidRPr="00331B21" w:rsidRDefault="00992EF1" w:rsidP="00992EF1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992EF1" w:rsidRPr="00D14B80" w:rsidRDefault="00992EF1" w:rsidP="00992EF1">
      <w:pPr>
        <w:pStyle w:val="2"/>
        <w:spacing w:before="0"/>
        <w:rPr>
          <w:sz w:val="28"/>
          <w:szCs w:val="28"/>
        </w:rPr>
      </w:pPr>
    </w:p>
    <w:tbl>
      <w:tblPr>
        <w:tblW w:w="10306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992EF1" w:rsidRPr="00D14B80" w:rsidTr="00992EF1">
        <w:tc>
          <w:tcPr>
            <w:tcW w:w="667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B38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992EF1" w:rsidRPr="00D14B80" w:rsidTr="00992EF1">
        <w:tc>
          <w:tcPr>
            <w:tcW w:w="667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992EF1" w:rsidRPr="000B38EB" w:rsidRDefault="00992EF1" w:rsidP="00740BDF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:rsidR="00992EF1" w:rsidRPr="00D14B80" w:rsidRDefault="00992EF1" w:rsidP="00992EF1">
      <w:pPr>
        <w:pStyle w:val="a6"/>
        <w:rPr>
          <w:color w:val="auto"/>
        </w:rPr>
      </w:pPr>
    </w:p>
    <w:p w:rsidR="00992EF1" w:rsidRPr="00D14B80" w:rsidRDefault="00992EF1" w:rsidP="00992EF1">
      <w:pPr>
        <w:pStyle w:val="a6"/>
        <w:rPr>
          <w:color w:val="auto"/>
        </w:rPr>
      </w:pPr>
    </w:p>
    <w:p w:rsidR="00992EF1" w:rsidRDefault="00992EF1" w:rsidP="00992EF1">
      <w:pPr>
        <w:tabs>
          <w:tab w:val="left" w:pos="7095"/>
        </w:tabs>
        <w:jc w:val="center"/>
        <w:rPr>
          <w:sz w:val="22"/>
          <w:szCs w:val="22"/>
        </w:rPr>
      </w:pPr>
    </w:p>
    <w:p w:rsidR="00992EF1" w:rsidRDefault="00992EF1" w:rsidP="00992EF1">
      <w:pPr>
        <w:tabs>
          <w:tab w:val="left" w:pos="7095"/>
        </w:tabs>
        <w:jc w:val="center"/>
        <w:rPr>
          <w:sz w:val="22"/>
          <w:szCs w:val="22"/>
        </w:rPr>
      </w:pPr>
    </w:p>
    <w:p w:rsidR="00992EF1" w:rsidRDefault="00992EF1" w:rsidP="00992EF1">
      <w:pPr>
        <w:tabs>
          <w:tab w:val="left" w:pos="7095"/>
        </w:tabs>
        <w:jc w:val="center"/>
        <w:rPr>
          <w:sz w:val="22"/>
          <w:szCs w:val="22"/>
        </w:rPr>
      </w:pPr>
    </w:p>
    <w:p w:rsidR="00992EF1" w:rsidRDefault="00992EF1" w:rsidP="00992EF1">
      <w:pPr>
        <w:tabs>
          <w:tab w:val="left" w:pos="7095"/>
        </w:tabs>
        <w:jc w:val="center"/>
        <w:rPr>
          <w:sz w:val="22"/>
          <w:szCs w:val="22"/>
        </w:rPr>
      </w:pPr>
    </w:p>
    <w:p w:rsidR="00992EF1" w:rsidRDefault="00992EF1" w:rsidP="00992EF1">
      <w:pPr>
        <w:tabs>
          <w:tab w:val="left" w:pos="7095"/>
        </w:tabs>
        <w:jc w:val="center"/>
        <w:rPr>
          <w:sz w:val="22"/>
          <w:szCs w:val="22"/>
        </w:rPr>
      </w:pPr>
    </w:p>
    <w:p w:rsidR="00A044D1" w:rsidRDefault="00A044D1" w:rsidP="00A044D1">
      <w:pPr>
        <w:jc w:val="both"/>
      </w:pPr>
    </w:p>
    <w:sectPr w:rsidR="00A044D1" w:rsidSect="00D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44D1"/>
    <w:rsid w:val="000C1572"/>
    <w:rsid w:val="00992EF1"/>
    <w:rsid w:val="00995A72"/>
    <w:rsid w:val="00A044D1"/>
    <w:rsid w:val="00A50181"/>
    <w:rsid w:val="00A85793"/>
    <w:rsid w:val="00AD1072"/>
    <w:rsid w:val="00D0588E"/>
    <w:rsid w:val="00DC6386"/>
    <w:rsid w:val="00E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2EF1"/>
    <w:pPr>
      <w:keepNext/>
      <w:overflowPunct/>
      <w:adjustRightInd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04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992EF1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  <w:style w:type="paragraph" w:styleId="a6">
    <w:name w:val="Body Text"/>
    <w:basedOn w:val="a"/>
    <w:link w:val="a7"/>
    <w:rsid w:val="00992EF1"/>
    <w:pPr>
      <w:widowControl w:val="0"/>
      <w:overflowPunct/>
      <w:autoSpaceDE/>
      <w:autoSpaceDN/>
      <w:adjustRightInd/>
      <w:spacing w:after="283"/>
      <w:ind w:left="150" w:right="150"/>
    </w:pPr>
    <w:rPr>
      <w:rFonts w:ascii="Arial" w:eastAsia="Liberation Sans" w:hAnsi="Arial" w:cs="DejaVu Sans"/>
      <w:color w:val="000000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92EF1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34E6-2022-4648-B3E5-CF39BCF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2022-11-24T11:31:00Z</cp:lastPrinted>
  <dcterms:created xsi:type="dcterms:W3CDTF">2022-11-09T07:57:00Z</dcterms:created>
  <dcterms:modified xsi:type="dcterms:W3CDTF">2022-12-19T08:35:00Z</dcterms:modified>
</cp:coreProperties>
</file>